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77" w:rsidRPr="00886FF5" w:rsidRDefault="00157077" w:rsidP="00675EC7">
      <w:pPr>
        <w:jc w:val="center"/>
        <w:rPr>
          <w:rFonts w:ascii="Times New Roman" w:hAnsi="Times New Roman" w:cs="Times New Roman"/>
          <w:b/>
          <w:sz w:val="28"/>
          <w:szCs w:val="28"/>
        </w:rPr>
      </w:pPr>
    </w:p>
    <w:p w:rsidR="00675EC7" w:rsidRPr="00886FF5" w:rsidRDefault="00675EC7" w:rsidP="00675EC7">
      <w:pPr>
        <w:jc w:val="center"/>
        <w:rPr>
          <w:rFonts w:ascii="Times New Roman" w:hAnsi="Times New Roman" w:cs="Times New Roman"/>
          <w:b/>
          <w:sz w:val="28"/>
          <w:szCs w:val="28"/>
        </w:rPr>
      </w:pPr>
    </w:p>
    <w:p w:rsidR="00675EC7" w:rsidRDefault="00675EC7" w:rsidP="00675EC7">
      <w:pPr>
        <w:jc w:val="center"/>
        <w:rPr>
          <w:rFonts w:ascii="Times New Roman" w:hAnsi="Times New Roman" w:cs="Times New Roman"/>
          <w:b/>
          <w:sz w:val="28"/>
          <w:szCs w:val="28"/>
        </w:rPr>
      </w:pPr>
    </w:p>
    <w:p w:rsidR="001D2A7D" w:rsidRDefault="001D2A7D" w:rsidP="00675EC7">
      <w:pPr>
        <w:jc w:val="center"/>
        <w:rPr>
          <w:rFonts w:ascii="Times New Roman" w:hAnsi="Times New Roman" w:cs="Times New Roman"/>
          <w:b/>
          <w:sz w:val="28"/>
          <w:szCs w:val="28"/>
        </w:rPr>
      </w:pPr>
    </w:p>
    <w:p w:rsidR="001D2A7D" w:rsidRPr="00886FF5" w:rsidRDefault="001D2A7D" w:rsidP="00675EC7">
      <w:pPr>
        <w:jc w:val="center"/>
        <w:rPr>
          <w:rFonts w:ascii="Times New Roman" w:hAnsi="Times New Roman" w:cs="Times New Roman"/>
          <w:b/>
          <w:sz w:val="28"/>
          <w:szCs w:val="28"/>
        </w:rPr>
      </w:pPr>
    </w:p>
    <w:p w:rsidR="00675EC7" w:rsidRPr="00886FF5" w:rsidRDefault="00675EC7" w:rsidP="00675EC7">
      <w:pPr>
        <w:jc w:val="center"/>
        <w:rPr>
          <w:rFonts w:ascii="Times New Roman" w:hAnsi="Times New Roman" w:cs="Times New Roman"/>
          <w:b/>
          <w:sz w:val="28"/>
          <w:szCs w:val="28"/>
        </w:rPr>
      </w:pPr>
    </w:p>
    <w:p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 xml:space="preserve">Актуализированная </w:t>
      </w:r>
    </w:p>
    <w:p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схема теплоснабжения</w:t>
      </w:r>
    </w:p>
    <w:p w:rsidR="001D2A7D" w:rsidRDefault="001D2A7D" w:rsidP="00675EC7">
      <w:pPr>
        <w:jc w:val="center"/>
        <w:rPr>
          <w:rFonts w:ascii="Times New Roman" w:hAnsi="Times New Roman" w:cs="Times New Roman"/>
          <w:sz w:val="28"/>
          <w:szCs w:val="28"/>
        </w:rPr>
      </w:pPr>
      <w:r>
        <w:rPr>
          <w:rFonts w:ascii="Times New Roman" w:hAnsi="Times New Roman" w:cs="Times New Roman"/>
          <w:sz w:val="28"/>
          <w:szCs w:val="28"/>
        </w:rPr>
        <w:t xml:space="preserve"> Каратабанского сельского поселения </w:t>
      </w:r>
    </w:p>
    <w:p w:rsidR="00675EC7" w:rsidRPr="00886FF5" w:rsidRDefault="001D2A7D" w:rsidP="00675EC7">
      <w:pPr>
        <w:jc w:val="center"/>
        <w:rPr>
          <w:rFonts w:ascii="Times New Roman" w:hAnsi="Times New Roman" w:cs="Times New Roman"/>
          <w:sz w:val="28"/>
          <w:szCs w:val="28"/>
        </w:rPr>
      </w:pPr>
      <w:r>
        <w:rPr>
          <w:rFonts w:ascii="Times New Roman" w:hAnsi="Times New Roman" w:cs="Times New Roman"/>
          <w:sz w:val="28"/>
          <w:szCs w:val="28"/>
        </w:rPr>
        <w:t>на период до 2027 года</w:t>
      </w:r>
    </w:p>
    <w:p w:rsidR="00675EC7" w:rsidRPr="00886FF5" w:rsidRDefault="00675EC7" w:rsidP="00675EC7">
      <w:pPr>
        <w:jc w:val="center"/>
        <w:rPr>
          <w:rFonts w:ascii="Times New Roman" w:hAnsi="Times New Roman" w:cs="Times New Roman"/>
          <w:sz w:val="28"/>
          <w:szCs w:val="28"/>
        </w:rPr>
      </w:pPr>
    </w:p>
    <w:p w:rsidR="00675EC7" w:rsidRPr="00886FF5" w:rsidRDefault="00675EC7" w:rsidP="00675EC7">
      <w:pPr>
        <w:jc w:val="center"/>
        <w:rPr>
          <w:rFonts w:ascii="Times New Roman" w:hAnsi="Times New Roman" w:cs="Times New Roman"/>
          <w:sz w:val="28"/>
          <w:szCs w:val="28"/>
        </w:rPr>
      </w:pPr>
    </w:p>
    <w:p w:rsidR="00675EC7" w:rsidRDefault="00675EC7"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372C18" w:rsidRDefault="00372C18"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5C3DC9" w:rsidRDefault="005C3DC9" w:rsidP="00675EC7">
      <w:pPr>
        <w:jc w:val="center"/>
        <w:rPr>
          <w:rFonts w:ascii="Times New Roman" w:hAnsi="Times New Roman" w:cs="Times New Roman"/>
          <w:sz w:val="28"/>
          <w:szCs w:val="28"/>
        </w:rPr>
      </w:pPr>
    </w:p>
    <w:p w:rsidR="005C3DC9" w:rsidRDefault="005C3DC9" w:rsidP="00675EC7">
      <w:pPr>
        <w:jc w:val="center"/>
        <w:rPr>
          <w:rFonts w:ascii="Times New Roman" w:hAnsi="Times New Roman" w:cs="Times New Roman"/>
          <w:sz w:val="28"/>
          <w:szCs w:val="28"/>
        </w:rPr>
      </w:pPr>
    </w:p>
    <w:p w:rsidR="005C3DC9" w:rsidRDefault="005C3DC9"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886FF5" w:rsidRDefault="00886FF5" w:rsidP="00675EC7">
      <w:pPr>
        <w:jc w:val="center"/>
        <w:rPr>
          <w:rFonts w:ascii="Times New Roman" w:hAnsi="Times New Roman" w:cs="Times New Roman"/>
          <w:sz w:val="28"/>
          <w:szCs w:val="28"/>
        </w:rPr>
      </w:pPr>
    </w:p>
    <w:p w:rsidR="001D2A7D" w:rsidRDefault="001D2A7D" w:rsidP="00675EC7">
      <w:pPr>
        <w:jc w:val="center"/>
        <w:rPr>
          <w:rFonts w:ascii="Times New Roman" w:hAnsi="Times New Roman" w:cs="Times New Roman"/>
          <w:sz w:val="28"/>
          <w:szCs w:val="28"/>
        </w:rPr>
      </w:pPr>
    </w:p>
    <w:p w:rsidR="001D2A7D" w:rsidRDefault="001D2A7D" w:rsidP="00675EC7">
      <w:pPr>
        <w:jc w:val="center"/>
        <w:rPr>
          <w:rFonts w:ascii="Times New Roman" w:hAnsi="Times New Roman" w:cs="Times New Roman"/>
          <w:sz w:val="28"/>
          <w:szCs w:val="28"/>
        </w:rPr>
      </w:pPr>
    </w:p>
    <w:p w:rsidR="001D2A7D" w:rsidRDefault="001D2A7D" w:rsidP="00675EC7">
      <w:pPr>
        <w:jc w:val="center"/>
        <w:rPr>
          <w:rFonts w:ascii="Times New Roman" w:hAnsi="Times New Roman" w:cs="Times New Roman"/>
          <w:sz w:val="28"/>
          <w:szCs w:val="28"/>
        </w:rPr>
      </w:pPr>
    </w:p>
    <w:sdt>
      <w:sdtPr>
        <w:rPr>
          <w:rFonts w:ascii="Times New Roman" w:eastAsiaTheme="minorEastAsia" w:hAnsi="Times New Roman" w:cs="Times New Roman"/>
          <w:b w:val="0"/>
          <w:bCs w:val="0"/>
          <w:color w:val="auto"/>
          <w:sz w:val="22"/>
          <w:szCs w:val="22"/>
          <w:highlight w:val="yellow"/>
        </w:rPr>
        <w:id w:val="1294951541"/>
      </w:sdtPr>
      <w:sdtEndPr>
        <w:rPr>
          <w:highlight w:val="none"/>
        </w:rPr>
      </w:sdtEndPr>
      <w:sdtContent>
        <w:p w:rsidR="004D4E8F" w:rsidRPr="00120BE4" w:rsidRDefault="004D4E8F" w:rsidP="004D4E8F">
          <w:pPr>
            <w:pStyle w:val="a7"/>
            <w:jc w:val="center"/>
            <w:rPr>
              <w:rFonts w:ascii="Times New Roman" w:hAnsi="Times New Roman" w:cs="Times New Roman"/>
              <w:color w:val="auto"/>
            </w:rPr>
          </w:pPr>
          <w:r w:rsidRPr="00120BE4">
            <w:rPr>
              <w:rFonts w:ascii="Times New Roman" w:hAnsi="Times New Roman" w:cs="Times New Roman"/>
              <w:color w:val="auto"/>
            </w:rPr>
            <w:t>Оглавление</w:t>
          </w:r>
        </w:p>
        <w:p w:rsidR="00265531" w:rsidRDefault="001A27CE">
          <w:pPr>
            <w:pStyle w:val="11"/>
            <w:rPr>
              <w:rFonts w:asciiTheme="minorHAnsi" w:eastAsiaTheme="minorEastAsia" w:hAnsiTheme="minorHAnsi" w:cstheme="minorBidi"/>
              <w:bCs w:val="0"/>
              <w:sz w:val="22"/>
              <w:szCs w:val="22"/>
              <w:lang w:eastAsia="ru-RU"/>
            </w:rPr>
          </w:pPr>
          <w:r w:rsidRPr="001A27CE">
            <w:fldChar w:fldCharType="begin"/>
          </w:r>
          <w:r w:rsidR="004D4E8F" w:rsidRPr="00D26B4B">
            <w:instrText xml:space="preserve"> TOC \o "1-3" \h \z \u </w:instrText>
          </w:r>
          <w:r w:rsidRPr="001A27CE">
            <w:fldChar w:fldCharType="separate"/>
          </w:r>
          <w:hyperlink w:anchor="_Toc67909324" w:history="1">
            <w:r w:rsidR="00265531" w:rsidRPr="00987756">
              <w:rPr>
                <w:rStyle w:val="a8"/>
                <w:b/>
              </w:rPr>
              <w:t>Введение</w:t>
            </w:r>
            <w:r w:rsidR="00265531">
              <w:rPr>
                <w:webHidden/>
              </w:rPr>
              <w:tab/>
            </w:r>
          </w:hyperlink>
          <w:r w:rsidR="00265531">
            <w:rPr>
              <w:rStyle w:val="a8"/>
            </w:rPr>
            <w:t>7</w:t>
          </w:r>
        </w:p>
        <w:p w:rsidR="00265531" w:rsidRDefault="001A27CE">
          <w:pPr>
            <w:pStyle w:val="11"/>
            <w:rPr>
              <w:rFonts w:asciiTheme="minorHAnsi" w:eastAsiaTheme="minorEastAsia" w:hAnsiTheme="minorHAnsi" w:cstheme="minorBidi"/>
              <w:bCs w:val="0"/>
              <w:sz w:val="22"/>
              <w:szCs w:val="22"/>
              <w:lang w:eastAsia="ru-RU"/>
            </w:rPr>
          </w:pPr>
          <w:hyperlink w:anchor="_Toc67909325" w:history="1">
            <w:r w:rsidR="00265531" w:rsidRPr="00987756">
              <w:rPr>
                <w:rStyle w:val="a8"/>
                <w:rFonts w:eastAsiaTheme="minorHAnsi"/>
                <w:b/>
              </w:rPr>
              <w:t>Глава 1. Показатели существующего и перспективного спроса на тепловую энергию (мощность) и теплоноситель в установленных границах Каратабанского сель</w:t>
            </w:r>
            <w:r w:rsidR="00265531" w:rsidRPr="00987756">
              <w:rPr>
                <w:rStyle w:val="a8"/>
                <w:b/>
              </w:rPr>
              <w:t>ского поселения.</w:t>
            </w:r>
            <w:r w:rsidR="00265531">
              <w:rPr>
                <w:webHidden/>
              </w:rPr>
              <w:tab/>
            </w:r>
            <w:r>
              <w:rPr>
                <w:webHidden/>
              </w:rPr>
              <w:fldChar w:fldCharType="begin"/>
            </w:r>
            <w:r w:rsidR="00265531">
              <w:rPr>
                <w:webHidden/>
              </w:rPr>
              <w:instrText xml:space="preserve"> PAGEREF _Toc67909325 \h </w:instrText>
            </w:r>
            <w:r>
              <w:rPr>
                <w:webHidden/>
              </w:rPr>
            </w:r>
            <w:r>
              <w:rPr>
                <w:webHidden/>
              </w:rPr>
              <w:fldChar w:fldCharType="separate"/>
            </w:r>
            <w:r w:rsidR="00974FF0">
              <w:rPr>
                <w:webHidden/>
              </w:rPr>
              <w:t>9</w:t>
            </w:r>
            <w:r>
              <w:rPr>
                <w:webHidden/>
              </w:rPr>
              <w:fldChar w:fldCharType="end"/>
            </w:r>
          </w:hyperlink>
        </w:p>
        <w:p w:rsidR="00265531" w:rsidRDefault="001A27CE">
          <w:pPr>
            <w:pStyle w:val="21"/>
            <w:tabs>
              <w:tab w:val="left" w:pos="660"/>
            </w:tabs>
            <w:rPr>
              <w:rFonts w:asciiTheme="minorHAnsi" w:hAnsiTheme="minorHAnsi" w:cstheme="minorBidi"/>
              <w:sz w:val="22"/>
              <w:szCs w:val="22"/>
            </w:rPr>
          </w:pPr>
          <w:hyperlink w:anchor="_Toc67909326" w:history="1">
            <w:r w:rsidR="00265531" w:rsidRPr="00987756">
              <w:rPr>
                <w:rStyle w:val="a8"/>
              </w:rPr>
              <w:t>1.1.</w:t>
            </w:r>
            <w:r w:rsidR="00265531">
              <w:rPr>
                <w:rFonts w:asciiTheme="minorHAnsi" w:hAnsiTheme="minorHAnsi" w:cstheme="minorBidi"/>
                <w:sz w:val="22"/>
                <w:szCs w:val="22"/>
              </w:rPr>
              <w:tab/>
            </w:r>
            <w:r w:rsidR="00265531" w:rsidRPr="00987756">
              <w:rPr>
                <w:rStyle w:val="a8"/>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w:t>
            </w:r>
            <w:r w:rsidR="000066B2">
              <w:rPr>
                <w:rStyle w:val="a8"/>
              </w:rPr>
              <w:t>4</w:t>
            </w:r>
            <w:r w:rsidR="00265531" w:rsidRPr="00987756">
              <w:rPr>
                <w:rStyle w:val="a8"/>
              </w:rPr>
              <w:t>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65531">
              <w:rPr>
                <w:webHidden/>
              </w:rPr>
              <w:tab/>
            </w:r>
            <w:r>
              <w:rPr>
                <w:webHidden/>
              </w:rPr>
              <w:fldChar w:fldCharType="begin"/>
            </w:r>
            <w:r w:rsidR="00265531">
              <w:rPr>
                <w:webHidden/>
              </w:rPr>
              <w:instrText xml:space="preserve"> PAGEREF _Toc67909326 \h </w:instrText>
            </w:r>
            <w:r>
              <w:rPr>
                <w:webHidden/>
              </w:rPr>
            </w:r>
            <w:r>
              <w:rPr>
                <w:webHidden/>
              </w:rPr>
              <w:fldChar w:fldCharType="separate"/>
            </w:r>
            <w:r w:rsidR="00974FF0">
              <w:rPr>
                <w:webHidden/>
              </w:rPr>
              <w:t>9</w:t>
            </w:r>
            <w:r>
              <w:rPr>
                <w:webHidden/>
              </w:rPr>
              <w:fldChar w:fldCharType="end"/>
            </w:r>
          </w:hyperlink>
        </w:p>
        <w:p w:rsidR="00265531" w:rsidRDefault="001A27CE">
          <w:pPr>
            <w:pStyle w:val="21"/>
            <w:tabs>
              <w:tab w:val="left" w:pos="660"/>
            </w:tabs>
            <w:rPr>
              <w:rFonts w:asciiTheme="minorHAnsi" w:hAnsiTheme="minorHAnsi" w:cstheme="minorBidi"/>
              <w:sz w:val="22"/>
              <w:szCs w:val="22"/>
            </w:rPr>
          </w:pPr>
          <w:hyperlink w:anchor="_Toc67909327" w:history="1">
            <w:r w:rsidR="00265531" w:rsidRPr="00987756">
              <w:rPr>
                <w:rStyle w:val="a8"/>
              </w:rPr>
              <w:t>1.2.</w:t>
            </w:r>
            <w:r w:rsidR="00265531">
              <w:rPr>
                <w:rFonts w:asciiTheme="minorHAnsi" w:hAnsiTheme="minorHAnsi" w:cstheme="minorBidi"/>
                <w:sz w:val="22"/>
                <w:szCs w:val="22"/>
              </w:rPr>
              <w:tab/>
            </w:r>
            <w:r w:rsidR="00265531" w:rsidRPr="00987756">
              <w:rPr>
                <w:rStyle w:val="a8"/>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65531">
              <w:rPr>
                <w:webHidden/>
              </w:rPr>
              <w:tab/>
            </w:r>
            <w:r>
              <w:rPr>
                <w:webHidden/>
              </w:rPr>
              <w:fldChar w:fldCharType="begin"/>
            </w:r>
            <w:r w:rsidR="00265531">
              <w:rPr>
                <w:webHidden/>
              </w:rPr>
              <w:instrText xml:space="preserve"> PAGEREF _Toc67909327 \h </w:instrText>
            </w:r>
            <w:r>
              <w:rPr>
                <w:webHidden/>
              </w:rPr>
            </w:r>
            <w:r>
              <w:rPr>
                <w:webHidden/>
              </w:rPr>
              <w:fldChar w:fldCharType="separate"/>
            </w:r>
            <w:r w:rsidR="00974FF0">
              <w:rPr>
                <w:webHidden/>
              </w:rPr>
              <w:t>9</w:t>
            </w:r>
            <w:r>
              <w:rPr>
                <w:webHidden/>
              </w:rPr>
              <w:fldChar w:fldCharType="end"/>
            </w:r>
          </w:hyperlink>
        </w:p>
        <w:p w:rsidR="00265531" w:rsidRDefault="001A27CE">
          <w:pPr>
            <w:pStyle w:val="21"/>
            <w:tabs>
              <w:tab w:val="left" w:pos="660"/>
            </w:tabs>
          </w:pPr>
          <w:hyperlink w:anchor="_Toc67909328" w:history="1">
            <w:r w:rsidR="00265531" w:rsidRPr="00987756">
              <w:rPr>
                <w:rStyle w:val="a8"/>
              </w:rPr>
              <w:t>1.3.</w:t>
            </w:r>
            <w:r w:rsidR="00265531">
              <w:rPr>
                <w:rFonts w:asciiTheme="minorHAnsi" w:hAnsiTheme="minorHAnsi" w:cstheme="minorBidi"/>
                <w:sz w:val="22"/>
                <w:szCs w:val="22"/>
              </w:rPr>
              <w:tab/>
            </w:r>
            <w:r w:rsidR="00265531" w:rsidRPr="00987756">
              <w:rPr>
                <w:rStyle w:val="a8"/>
              </w:rPr>
              <w:t>Потребление тепловой энергии (мощности) и теплоносителя объектами, расположенными в производственных зонах.</w:t>
            </w:r>
            <w:r w:rsidR="00265531">
              <w:rPr>
                <w:webHidden/>
              </w:rPr>
              <w:tab/>
            </w:r>
            <w:r>
              <w:rPr>
                <w:webHidden/>
              </w:rPr>
              <w:fldChar w:fldCharType="begin"/>
            </w:r>
            <w:r w:rsidR="00265531">
              <w:rPr>
                <w:webHidden/>
              </w:rPr>
              <w:instrText xml:space="preserve"> PAGEREF _Toc67909328 \h </w:instrText>
            </w:r>
            <w:r>
              <w:rPr>
                <w:webHidden/>
              </w:rPr>
            </w:r>
            <w:r>
              <w:rPr>
                <w:webHidden/>
              </w:rPr>
              <w:fldChar w:fldCharType="separate"/>
            </w:r>
            <w:r w:rsidR="00974FF0">
              <w:rPr>
                <w:webHidden/>
              </w:rPr>
              <w:t>12</w:t>
            </w:r>
            <w:r>
              <w:rPr>
                <w:webHidden/>
              </w:rPr>
              <w:fldChar w:fldCharType="end"/>
            </w:r>
          </w:hyperlink>
        </w:p>
        <w:p w:rsidR="00265531" w:rsidRPr="002412C5" w:rsidRDefault="001A27CE" w:rsidP="002412C5">
          <w:pPr>
            <w:pStyle w:val="a5"/>
            <w:jc w:val="both"/>
            <w:rPr>
              <w:rFonts w:ascii="Times New Roman" w:eastAsiaTheme="minorEastAsia" w:hAnsi="Times New Roman" w:cs="Times New Roman"/>
              <w:bCs/>
              <w:sz w:val="28"/>
              <w:szCs w:val="28"/>
              <w:lang w:eastAsia="ru-RU"/>
            </w:rPr>
          </w:pPr>
          <w:hyperlink w:anchor="_Toc67909329" w:history="1">
            <w:r w:rsidR="00265531" w:rsidRPr="002412C5">
              <w:rPr>
                <w:rStyle w:val="a8"/>
                <w:rFonts w:ascii="Times New Roman" w:hAnsi="Times New Roman" w:cs="Times New Roman"/>
                <w:b/>
                <w:sz w:val="28"/>
                <w:szCs w:val="28"/>
              </w:rPr>
              <w:t>Глава 2. Существующие и перспективные балансы тепловой мощности источников тепловой энергии и тепловой нагрузки потребителей.</w:t>
            </w:r>
            <w:r w:rsidR="00265531" w:rsidRPr="002412C5">
              <w:rPr>
                <w:rFonts w:ascii="Times New Roman" w:hAnsi="Times New Roman" w:cs="Times New Roman"/>
                <w:webHidden/>
                <w:sz w:val="28"/>
                <w:szCs w:val="28"/>
              </w:rPr>
              <w:tab/>
            </w:r>
            <w:r w:rsidR="002412C5">
              <w:rPr>
                <w:rFonts w:ascii="Times New Roman" w:hAnsi="Times New Roman" w:cs="Times New Roman"/>
                <w:webHidden/>
                <w:sz w:val="28"/>
                <w:szCs w:val="28"/>
              </w:rPr>
              <w:t>…….</w:t>
            </w:r>
            <w:r w:rsidRPr="002412C5">
              <w:rPr>
                <w:rFonts w:ascii="Times New Roman" w:hAnsi="Times New Roman" w:cs="Times New Roman"/>
                <w:webHidden/>
                <w:sz w:val="28"/>
                <w:szCs w:val="28"/>
              </w:rPr>
              <w:fldChar w:fldCharType="begin"/>
            </w:r>
            <w:r w:rsidR="00265531" w:rsidRPr="002412C5">
              <w:rPr>
                <w:rFonts w:ascii="Times New Roman" w:hAnsi="Times New Roman" w:cs="Times New Roman"/>
                <w:webHidden/>
                <w:sz w:val="28"/>
                <w:szCs w:val="28"/>
              </w:rPr>
              <w:instrText xml:space="preserve"> PAGEREF _Toc67909329 \h </w:instrText>
            </w:r>
            <w:r w:rsidRPr="002412C5">
              <w:rPr>
                <w:rFonts w:ascii="Times New Roman" w:hAnsi="Times New Roman" w:cs="Times New Roman"/>
                <w:webHidden/>
                <w:sz w:val="28"/>
                <w:szCs w:val="28"/>
              </w:rPr>
            </w:r>
            <w:r w:rsidRPr="002412C5">
              <w:rPr>
                <w:rFonts w:ascii="Times New Roman" w:hAnsi="Times New Roman" w:cs="Times New Roman"/>
                <w:webHidden/>
                <w:sz w:val="28"/>
                <w:szCs w:val="28"/>
              </w:rPr>
              <w:fldChar w:fldCharType="separate"/>
            </w:r>
            <w:r w:rsidR="00974FF0">
              <w:rPr>
                <w:rFonts w:ascii="Times New Roman" w:hAnsi="Times New Roman" w:cs="Times New Roman"/>
                <w:noProof/>
                <w:webHidden/>
                <w:sz w:val="28"/>
                <w:szCs w:val="28"/>
              </w:rPr>
              <w:t>13</w:t>
            </w:r>
            <w:r w:rsidRPr="002412C5">
              <w:rPr>
                <w:rFonts w:ascii="Times New Roman" w:hAnsi="Times New Roman" w:cs="Times New Roman"/>
                <w:webHidden/>
                <w:sz w:val="28"/>
                <w:szCs w:val="28"/>
              </w:rPr>
              <w:fldChar w:fldCharType="end"/>
            </w:r>
          </w:hyperlink>
        </w:p>
        <w:p w:rsidR="00265531" w:rsidRDefault="001A27CE">
          <w:pPr>
            <w:pStyle w:val="21"/>
            <w:rPr>
              <w:rFonts w:asciiTheme="minorHAnsi" w:hAnsiTheme="minorHAnsi" w:cstheme="minorBidi"/>
              <w:sz w:val="22"/>
              <w:szCs w:val="22"/>
            </w:rPr>
          </w:pPr>
          <w:hyperlink w:anchor="_Toc67909330" w:history="1">
            <w:r w:rsidR="00265531" w:rsidRPr="00987756">
              <w:rPr>
                <w:rStyle w:val="a8"/>
                <w:lang w:eastAsia="en-US"/>
              </w:rPr>
              <w:t>2.1. Описание существующих и перспективных зон действия систем теплоснабжения и источников тепловой энергии.</w:t>
            </w:r>
            <w:r w:rsidR="00265531">
              <w:rPr>
                <w:webHidden/>
              </w:rPr>
              <w:tab/>
            </w:r>
            <w:r>
              <w:rPr>
                <w:webHidden/>
              </w:rPr>
              <w:fldChar w:fldCharType="begin"/>
            </w:r>
            <w:r w:rsidR="00265531">
              <w:rPr>
                <w:webHidden/>
              </w:rPr>
              <w:instrText xml:space="preserve"> PAGEREF _Toc67909330 \h </w:instrText>
            </w:r>
            <w:r>
              <w:rPr>
                <w:webHidden/>
              </w:rPr>
            </w:r>
            <w:r>
              <w:rPr>
                <w:webHidden/>
              </w:rPr>
              <w:fldChar w:fldCharType="separate"/>
            </w:r>
            <w:r w:rsidR="00974FF0">
              <w:rPr>
                <w:webHidden/>
              </w:rPr>
              <w:t>13</w:t>
            </w:r>
            <w:r>
              <w:rPr>
                <w:webHidden/>
              </w:rPr>
              <w:fldChar w:fldCharType="end"/>
            </w:r>
          </w:hyperlink>
        </w:p>
        <w:p w:rsidR="00265531" w:rsidRDefault="001A27CE">
          <w:pPr>
            <w:pStyle w:val="21"/>
            <w:rPr>
              <w:rFonts w:asciiTheme="minorHAnsi" w:hAnsiTheme="minorHAnsi" w:cstheme="minorBidi"/>
              <w:sz w:val="22"/>
              <w:szCs w:val="22"/>
            </w:rPr>
          </w:pPr>
          <w:hyperlink w:anchor="_Toc67909331" w:history="1">
            <w:r w:rsidR="00265531" w:rsidRPr="00987756">
              <w:rPr>
                <w:rStyle w:val="a8"/>
                <w:lang w:eastAsia="en-US"/>
              </w:rPr>
              <w:t>2.2. Описание существующих и перспективных зон действия индивидуальных источников теплоснабжения.</w:t>
            </w:r>
            <w:r w:rsidR="00265531">
              <w:rPr>
                <w:webHidden/>
              </w:rPr>
              <w:tab/>
            </w:r>
            <w:r>
              <w:rPr>
                <w:webHidden/>
              </w:rPr>
              <w:fldChar w:fldCharType="begin"/>
            </w:r>
            <w:r w:rsidR="00265531">
              <w:rPr>
                <w:webHidden/>
              </w:rPr>
              <w:instrText xml:space="preserve"> PAGEREF _Toc67909331 \h </w:instrText>
            </w:r>
            <w:r>
              <w:rPr>
                <w:webHidden/>
              </w:rPr>
            </w:r>
            <w:r>
              <w:rPr>
                <w:webHidden/>
              </w:rPr>
              <w:fldChar w:fldCharType="separate"/>
            </w:r>
            <w:r w:rsidR="00974FF0">
              <w:rPr>
                <w:webHidden/>
              </w:rPr>
              <w:t>13</w:t>
            </w:r>
            <w:r>
              <w:rPr>
                <w:webHidden/>
              </w:rPr>
              <w:fldChar w:fldCharType="end"/>
            </w:r>
          </w:hyperlink>
        </w:p>
        <w:p w:rsidR="00265531" w:rsidRDefault="001A27CE">
          <w:pPr>
            <w:pStyle w:val="21"/>
            <w:rPr>
              <w:rFonts w:asciiTheme="minorHAnsi" w:hAnsiTheme="minorHAnsi" w:cstheme="minorBidi"/>
              <w:sz w:val="22"/>
              <w:szCs w:val="22"/>
            </w:rPr>
          </w:pPr>
          <w:hyperlink w:anchor="_Toc67909332" w:history="1">
            <w:r w:rsidR="00265531" w:rsidRPr="00987756">
              <w:rPr>
                <w:rStyle w:val="a8"/>
                <w:lang w:eastAsia="en-US"/>
              </w:rPr>
              <w:t>2.3. Существующие и перспективные балансы тепловой мощности и тепловой нагрузки в зоне действия источника тепловой энергии</w:t>
            </w:r>
            <w:r w:rsidR="00265531">
              <w:rPr>
                <w:webHidden/>
              </w:rPr>
              <w:tab/>
            </w:r>
            <w:r>
              <w:rPr>
                <w:webHidden/>
              </w:rPr>
              <w:fldChar w:fldCharType="begin"/>
            </w:r>
            <w:r w:rsidR="00265531">
              <w:rPr>
                <w:webHidden/>
              </w:rPr>
              <w:instrText xml:space="preserve"> PAGEREF _Toc67909332 \h </w:instrText>
            </w:r>
            <w:r>
              <w:rPr>
                <w:webHidden/>
              </w:rPr>
            </w:r>
            <w:r>
              <w:rPr>
                <w:webHidden/>
              </w:rPr>
              <w:fldChar w:fldCharType="separate"/>
            </w:r>
            <w:r w:rsidR="00974FF0">
              <w:rPr>
                <w:webHidden/>
              </w:rPr>
              <w:t>14</w:t>
            </w:r>
            <w:r>
              <w:rPr>
                <w:webHidden/>
              </w:rPr>
              <w:fldChar w:fldCharType="end"/>
            </w:r>
          </w:hyperlink>
        </w:p>
        <w:p w:rsidR="00265531" w:rsidRDefault="001A27CE">
          <w:pPr>
            <w:pStyle w:val="21"/>
            <w:rPr>
              <w:rFonts w:asciiTheme="minorHAnsi" w:hAnsiTheme="minorHAnsi" w:cstheme="minorBidi"/>
              <w:sz w:val="22"/>
              <w:szCs w:val="22"/>
            </w:rPr>
          </w:pPr>
          <w:hyperlink w:anchor="_Toc67909333" w:history="1">
            <w:r w:rsidR="00265531" w:rsidRPr="00987756">
              <w:rPr>
                <w:rStyle w:val="a8"/>
                <w:lang w:eastAsia="en-US"/>
              </w:rPr>
              <w:t>2.4. Радиус эффективного   теплоснабжения.</w:t>
            </w:r>
            <w:r w:rsidR="00265531">
              <w:rPr>
                <w:webHidden/>
              </w:rPr>
              <w:tab/>
            </w:r>
            <w:r>
              <w:rPr>
                <w:webHidden/>
              </w:rPr>
              <w:fldChar w:fldCharType="begin"/>
            </w:r>
            <w:r w:rsidR="00265531">
              <w:rPr>
                <w:webHidden/>
              </w:rPr>
              <w:instrText xml:space="preserve"> PAGEREF _Toc67909333 \h </w:instrText>
            </w:r>
            <w:r>
              <w:rPr>
                <w:webHidden/>
              </w:rPr>
            </w:r>
            <w:r>
              <w:rPr>
                <w:webHidden/>
              </w:rPr>
              <w:fldChar w:fldCharType="separate"/>
            </w:r>
            <w:r w:rsidR="00974FF0">
              <w:rPr>
                <w:webHidden/>
              </w:rPr>
              <w:t>15</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34" w:history="1">
            <w:r w:rsidR="00265531" w:rsidRPr="00987756">
              <w:rPr>
                <w:rStyle w:val="a8"/>
                <w:b/>
              </w:rPr>
              <w:t>Глава 3. Существующие и перспективные балансы теплоносителя.</w:t>
            </w:r>
            <w:r w:rsidR="00265531">
              <w:rPr>
                <w:webHidden/>
              </w:rPr>
              <w:tab/>
            </w:r>
            <w:r>
              <w:rPr>
                <w:webHidden/>
              </w:rPr>
              <w:fldChar w:fldCharType="begin"/>
            </w:r>
            <w:r w:rsidR="00265531">
              <w:rPr>
                <w:webHidden/>
              </w:rPr>
              <w:instrText xml:space="preserve"> PAGEREF _Toc67909334 \h </w:instrText>
            </w:r>
            <w:r>
              <w:rPr>
                <w:webHidden/>
              </w:rPr>
            </w:r>
            <w:r>
              <w:rPr>
                <w:webHidden/>
              </w:rPr>
              <w:fldChar w:fldCharType="separate"/>
            </w:r>
            <w:r w:rsidR="00974FF0">
              <w:rPr>
                <w:webHidden/>
              </w:rPr>
              <w:t>16</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35" w:history="1">
            <w:r w:rsidR="00265531" w:rsidRPr="00987756">
              <w:rPr>
                <w:rStyle w:val="a8"/>
                <w:b/>
              </w:rPr>
              <w:t>Глава 4. Основные положения мастер-плана развития систем теплоснабжения Каратабанского сельского поселения</w:t>
            </w:r>
            <w:r w:rsidR="00265531">
              <w:rPr>
                <w:webHidden/>
              </w:rPr>
              <w:tab/>
            </w:r>
            <w:r>
              <w:rPr>
                <w:webHidden/>
              </w:rPr>
              <w:fldChar w:fldCharType="begin"/>
            </w:r>
            <w:r w:rsidR="00265531">
              <w:rPr>
                <w:webHidden/>
              </w:rPr>
              <w:instrText xml:space="preserve"> PAGEREF _Toc67909335 \h </w:instrText>
            </w:r>
            <w:r>
              <w:rPr>
                <w:webHidden/>
              </w:rPr>
            </w:r>
            <w:r>
              <w:rPr>
                <w:webHidden/>
              </w:rPr>
              <w:fldChar w:fldCharType="separate"/>
            </w:r>
            <w:r w:rsidR="00974FF0">
              <w:rPr>
                <w:webHidden/>
              </w:rPr>
              <w:t>17</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36" w:history="1">
            <w:r w:rsidR="00265531" w:rsidRPr="00987756">
              <w:rPr>
                <w:rStyle w:val="a8"/>
                <w:b/>
              </w:rPr>
              <w:t>Глава 5. Предложения по строительству, реконструкции и техническому перевооружению и (или) модернизации источников тепловой энергии.</w:t>
            </w:r>
            <w:r w:rsidR="00265531">
              <w:rPr>
                <w:webHidden/>
              </w:rPr>
              <w:tab/>
            </w:r>
            <w:r>
              <w:rPr>
                <w:webHidden/>
              </w:rPr>
              <w:fldChar w:fldCharType="begin"/>
            </w:r>
            <w:r w:rsidR="00265531">
              <w:rPr>
                <w:webHidden/>
              </w:rPr>
              <w:instrText xml:space="preserve"> PAGEREF _Toc67909336 \h </w:instrText>
            </w:r>
            <w:r>
              <w:rPr>
                <w:webHidden/>
              </w:rPr>
            </w:r>
            <w:r>
              <w:rPr>
                <w:webHidden/>
              </w:rPr>
              <w:fldChar w:fldCharType="separate"/>
            </w:r>
            <w:r w:rsidR="00974FF0">
              <w:rPr>
                <w:webHidden/>
              </w:rPr>
              <w:t>18</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37" w:history="1">
            <w:r w:rsidR="00265531" w:rsidRPr="00987756">
              <w:rPr>
                <w:rStyle w:val="a8"/>
                <w:b/>
              </w:rPr>
              <w:t>Глава 6. Предложения по строительству и реконструкции и (или)</w:t>
            </w:r>
            <w:r w:rsidR="00265531">
              <w:rPr>
                <w:webHidden/>
              </w:rPr>
              <w:tab/>
            </w:r>
          </w:hyperlink>
        </w:p>
        <w:p w:rsidR="00265531" w:rsidRDefault="001A27CE">
          <w:pPr>
            <w:pStyle w:val="11"/>
            <w:rPr>
              <w:rFonts w:asciiTheme="minorHAnsi" w:eastAsiaTheme="minorEastAsia" w:hAnsiTheme="minorHAnsi" w:cstheme="minorBidi"/>
              <w:bCs w:val="0"/>
              <w:sz w:val="22"/>
              <w:szCs w:val="22"/>
              <w:lang w:eastAsia="ru-RU"/>
            </w:rPr>
          </w:pPr>
          <w:hyperlink w:anchor="_Toc67909338" w:history="1">
            <w:r w:rsidR="00265531" w:rsidRPr="00987756">
              <w:rPr>
                <w:rStyle w:val="a8"/>
                <w:b/>
              </w:rPr>
              <w:t>модернизации тепловых сетей</w:t>
            </w:r>
            <w:r w:rsidR="00265531">
              <w:rPr>
                <w:webHidden/>
              </w:rPr>
              <w:tab/>
            </w:r>
            <w:r>
              <w:rPr>
                <w:webHidden/>
              </w:rPr>
              <w:fldChar w:fldCharType="begin"/>
            </w:r>
            <w:r w:rsidR="00265531">
              <w:rPr>
                <w:webHidden/>
              </w:rPr>
              <w:instrText xml:space="preserve"> PAGEREF _Toc67909338 \h </w:instrText>
            </w:r>
            <w:r>
              <w:rPr>
                <w:webHidden/>
              </w:rPr>
            </w:r>
            <w:r>
              <w:rPr>
                <w:webHidden/>
              </w:rPr>
              <w:fldChar w:fldCharType="separate"/>
            </w:r>
            <w:r w:rsidR="00974FF0">
              <w:rPr>
                <w:webHidden/>
              </w:rPr>
              <w:t>20</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39" w:history="1">
            <w:r w:rsidR="00265531" w:rsidRPr="00987756">
              <w:rPr>
                <w:rStyle w:val="a8"/>
                <w:b/>
              </w:rPr>
              <w:t>Глава 7. Предложение по переводу открытых систем теплоснабжения (горячего водоснабжения) в закрытые системы горячего водоснабжения</w:t>
            </w:r>
            <w:r w:rsidR="00265531">
              <w:rPr>
                <w:webHidden/>
              </w:rPr>
              <w:tab/>
            </w:r>
            <w:r>
              <w:rPr>
                <w:webHidden/>
              </w:rPr>
              <w:fldChar w:fldCharType="begin"/>
            </w:r>
            <w:r w:rsidR="00265531">
              <w:rPr>
                <w:webHidden/>
              </w:rPr>
              <w:instrText xml:space="preserve"> PAGEREF _Toc67909339 \h </w:instrText>
            </w:r>
            <w:r>
              <w:rPr>
                <w:webHidden/>
              </w:rPr>
            </w:r>
            <w:r>
              <w:rPr>
                <w:webHidden/>
              </w:rPr>
              <w:fldChar w:fldCharType="separate"/>
            </w:r>
            <w:r w:rsidR="00974FF0">
              <w:rPr>
                <w:webHidden/>
              </w:rPr>
              <w:t>22</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40" w:history="1">
            <w:r w:rsidR="00265531" w:rsidRPr="00987756">
              <w:rPr>
                <w:rStyle w:val="a8"/>
                <w:b/>
              </w:rPr>
              <w:t>Глава 8. Перспективные топливные балансы</w:t>
            </w:r>
            <w:r w:rsidR="00265531">
              <w:rPr>
                <w:webHidden/>
              </w:rPr>
              <w:tab/>
            </w:r>
            <w:r>
              <w:rPr>
                <w:webHidden/>
              </w:rPr>
              <w:fldChar w:fldCharType="begin"/>
            </w:r>
            <w:r w:rsidR="00265531">
              <w:rPr>
                <w:webHidden/>
              </w:rPr>
              <w:instrText xml:space="preserve"> PAGEREF _Toc67909340 \h </w:instrText>
            </w:r>
            <w:r>
              <w:rPr>
                <w:webHidden/>
              </w:rPr>
            </w:r>
            <w:r>
              <w:rPr>
                <w:webHidden/>
              </w:rPr>
              <w:fldChar w:fldCharType="separate"/>
            </w:r>
            <w:r w:rsidR="00974FF0">
              <w:rPr>
                <w:webHidden/>
              </w:rPr>
              <w:t>23</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41" w:history="1">
            <w:r w:rsidR="00265531" w:rsidRPr="00987756">
              <w:rPr>
                <w:rStyle w:val="a8"/>
                <w:b/>
              </w:rPr>
              <w:t>Глава 9. Инвестиции в строительство, реконструкцию и техническое перевооружение и (или) модернизацию</w:t>
            </w:r>
            <w:r w:rsidR="00265531">
              <w:rPr>
                <w:webHidden/>
              </w:rPr>
              <w:tab/>
            </w:r>
            <w:r>
              <w:rPr>
                <w:webHidden/>
              </w:rPr>
              <w:fldChar w:fldCharType="begin"/>
            </w:r>
            <w:r w:rsidR="00265531">
              <w:rPr>
                <w:webHidden/>
              </w:rPr>
              <w:instrText xml:space="preserve"> PAGEREF _Toc67909341 \h </w:instrText>
            </w:r>
            <w:r>
              <w:rPr>
                <w:webHidden/>
              </w:rPr>
            </w:r>
            <w:r>
              <w:rPr>
                <w:webHidden/>
              </w:rPr>
              <w:fldChar w:fldCharType="separate"/>
            </w:r>
            <w:r w:rsidR="00974FF0">
              <w:rPr>
                <w:webHidden/>
              </w:rPr>
              <w:t>25</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42" w:history="1">
            <w:r w:rsidR="00265531" w:rsidRPr="00987756">
              <w:rPr>
                <w:rStyle w:val="a8"/>
                <w:rFonts w:eastAsia="Times New Roman"/>
                <w:kern w:val="32"/>
              </w:rPr>
              <w:t xml:space="preserve">Инвестиции в строительство реконструкцию, техническое перевооружение и </w:t>
            </w:r>
            <w:r w:rsidR="00265531" w:rsidRPr="00987756">
              <w:rPr>
                <w:rStyle w:val="a8"/>
              </w:rPr>
              <w:t>(</w:t>
            </w:r>
            <w:r w:rsidR="00265531" w:rsidRPr="00987756">
              <w:rPr>
                <w:rStyle w:val="a8"/>
                <w:rFonts w:eastAsia="Times New Roman"/>
                <w:kern w:val="32"/>
                <w:shd w:val="clear" w:color="auto" w:fill="FFFFFF"/>
              </w:rPr>
              <w:t>или) модернизацию объектов теплоснабжения за базовый период и базовый период актуализации не осуществлялись на территории Каратабанского  сельского поселения</w:t>
            </w:r>
          </w:hyperlink>
        </w:p>
        <w:p w:rsidR="00265531" w:rsidRDefault="001A27CE">
          <w:pPr>
            <w:pStyle w:val="11"/>
            <w:rPr>
              <w:rFonts w:asciiTheme="minorHAnsi" w:eastAsiaTheme="minorEastAsia" w:hAnsiTheme="minorHAnsi" w:cstheme="minorBidi"/>
              <w:bCs w:val="0"/>
              <w:sz w:val="22"/>
              <w:szCs w:val="22"/>
              <w:lang w:eastAsia="ru-RU"/>
            </w:rPr>
          </w:pPr>
          <w:hyperlink w:anchor="_Toc67909343" w:history="1">
            <w:r w:rsidR="00265531" w:rsidRPr="00987756">
              <w:rPr>
                <w:rStyle w:val="a8"/>
                <w:b/>
              </w:rPr>
              <w:t>Глава 10. Решение о присвоении статуса  единой теплоснабжающей</w:t>
            </w:r>
          </w:hyperlink>
        </w:p>
        <w:p w:rsidR="00265531" w:rsidRDefault="001A27CE">
          <w:pPr>
            <w:pStyle w:val="11"/>
            <w:rPr>
              <w:rFonts w:asciiTheme="minorHAnsi" w:eastAsiaTheme="minorEastAsia" w:hAnsiTheme="minorHAnsi" w:cstheme="minorBidi"/>
              <w:bCs w:val="0"/>
              <w:sz w:val="22"/>
              <w:szCs w:val="22"/>
              <w:lang w:eastAsia="ru-RU"/>
            </w:rPr>
          </w:pPr>
          <w:hyperlink w:anchor="_Toc67909344" w:history="1">
            <w:r w:rsidR="00265531" w:rsidRPr="00987756">
              <w:rPr>
                <w:rStyle w:val="a8"/>
                <w:b/>
              </w:rPr>
              <w:t>организации (организаций)</w:t>
            </w:r>
            <w:r w:rsidR="00265531">
              <w:rPr>
                <w:webHidden/>
              </w:rPr>
              <w:tab/>
            </w:r>
            <w:r>
              <w:rPr>
                <w:webHidden/>
              </w:rPr>
              <w:fldChar w:fldCharType="begin"/>
            </w:r>
            <w:r w:rsidR="00265531">
              <w:rPr>
                <w:webHidden/>
              </w:rPr>
              <w:instrText xml:space="preserve"> PAGEREF _Toc67909344 \h </w:instrText>
            </w:r>
            <w:r>
              <w:rPr>
                <w:webHidden/>
              </w:rPr>
            </w:r>
            <w:r>
              <w:rPr>
                <w:webHidden/>
              </w:rPr>
              <w:fldChar w:fldCharType="separate"/>
            </w:r>
            <w:r w:rsidR="00974FF0">
              <w:rPr>
                <w:webHidden/>
              </w:rPr>
              <w:t>27</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45" w:history="1">
            <w:r w:rsidR="00265531" w:rsidRPr="00987756">
              <w:rPr>
                <w:rStyle w:val="a8"/>
                <w:b/>
              </w:rPr>
              <w:t>Глава 11. Решения о распределении тепловой нагрузки между источниками тепловой энергии</w:t>
            </w:r>
            <w:r w:rsidR="00265531">
              <w:rPr>
                <w:webHidden/>
              </w:rPr>
              <w:tab/>
            </w:r>
            <w:r>
              <w:rPr>
                <w:webHidden/>
              </w:rPr>
              <w:fldChar w:fldCharType="begin"/>
            </w:r>
            <w:r w:rsidR="00265531">
              <w:rPr>
                <w:webHidden/>
              </w:rPr>
              <w:instrText xml:space="preserve"> PAGEREF _Toc67909345 \h </w:instrText>
            </w:r>
            <w:r>
              <w:rPr>
                <w:webHidden/>
              </w:rPr>
            </w:r>
            <w:r>
              <w:rPr>
                <w:webHidden/>
              </w:rPr>
              <w:fldChar w:fldCharType="separate"/>
            </w:r>
            <w:r w:rsidR="00974FF0">
              <w:rPr>
                <w:webHidden/>
              </w:rPr>
              <w:t>28</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46" w:history="1">
            <w:r w:rsidR="00265531" w:rsidRPr="00987756">
              <w:rPr>
                <w:rStyle w:val="a8"/>
                <w:b/>
              </w:rPr>
              <w:t>Глава 12. Решения по бесхозяйным тепловым сетям</w:t>
            </w:r>
            <w:r w:rsidR="00265531">
              <w:rPr>
                <w:webHidden/>
              </w:rPr>
              <w:tab/>
            </w:r>
            <w:r>
              <w:rPr>
                <w:webHidden/>
              </w:rPr>
              <w:fldChar w:fldCharType="begin"/>
            </w:r>
            <w:r w:rsidR="00265531">
              <w:rPr>
                <w:webHidden/>
              </w:rPr>
              <w:instrText xml:space="preserve"> PAGEREF _Toc67909346 \h </w:instrText>
            </w:r>
            <w:r>
              <w:rPr>
                <w:webHidden/>
              </w:rPr>
            </w:r>
            <w:r>
              <w:rPr>
                <w:webHidden/>
              </w:rPr>
              <w:fldChar w:fldCharType="separate"/>
            </w:r>
            <w:r w:rsidR="00974FF0">
              <w:rPr>
                <w:webHidden/>
              </w:rPr>
              <w:t>29</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47" w:history="1">
            <w:r w:rsidR="00265531" w:rsidRPr="00987756">
              <w:rPr>
                <w:rStyle w:val="a8"/>
                <w:b/>
              </w:rPr>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265531">
              <w:rPr>
                <w:webHidden/>
              </w:rPr>
              <w:tab/>
            </w:r>
            <w:r>
              <w:rPr>
                <w:webHidden/>
              </w:rPr>
              <w:fldChar w:fldCharType="begin"/>
            </w:r>
            <w:r w:rsidR="00265531">
              <w:rPr>
                <w:webHidden/>
              </w:rPr>
              <w:instrText xml:space="preserve"> PAGEREF _Toc67909347 \h </w:instrText>
            </w:r>
            <w:r>
              <w:rPr>
                <w:webHidden/>
              </w:rPr>
            </w:r>
            <w:r>
              <w:rPr>
                <w:webHidden/>
              </w:rPr>
              <w:fldChar w:fldCharType="separate"/>
            </w:r>
            <w:r w:rsidR="00974FF0">
              <w:rPr>
                <w:webHidden/>
              </w:rPr>
              <w:t>30</w:t>
            </w:r>
            <w:r>
              <w:rPr>
                <w:webHidden/>
              </w:rPr>
              <w:fldChar w:fldCharType="end"/>
            </w:r>
          </w:hyperlink>
        </w:p>
        <w:p w:rsidR="00265531" w:rsidRDefault="001A27CE">
          <w:pPr>
            <w:pStyle w:val="21"/>
            <w:rPr>
              <w:rFonts w:asciiTheme="minorHAnsi" w:hAnsiTheme="minorHAnsi" w:cstheme="minorBidi"/>
              <w:sz w:val="22"/>
              <w:szCs w:val="22"/>
            </w:rPr>
          </w:pPr>
          <w:hyperlink w:anchor="_Toc67909348" w:history="1">
            <w:r w:rsidR="00265531" w:rsidRPr="00987756">
              <w:rPr>
                <w:rStyle w:val="a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65531">
              <w:rPr>
                <w:webHidden/>
              </w:rPr>
              <w:tab/>
            </w:r>
            <w:r>
              <w:rPr>
                <w:webHidden/>
              </w:rPr>
              <w:fldChar w:fldCharType="begin"/>
            </w:r>
            <w:r w:rsidR="00265531">
              <w:rPr>
                <w:webHidden/>
              </w:rPr>
              <w:instrText xml:space="preserve"> PAGEREF _Toc67909348 \h </w:instrText>
            </w:r>
            <w:r>
              <w:rPr>
                <w:webHidden/>
              </w:rPr>
            </w:r>
            <w:r>
              <w:rPr>
                <w:webHidden/>
              </w:rPr>
              <w:fldChar w:fldCharType="separate"/>
            </w:r>
            <w:r w:rsidR="00974FF0">
              <w:rPr>
                <w:webHidden/>
              </w:rPr>
              <w:t>30</w:t>
            </w:r>
            <w:r>
              <w:rPr>
                <w:webHidden/>
              </w:rPr>
              <w:fldChar w:fldCharType="end"/>
            </w:r>
          </w:hyperlink>
        </w:p>
        <w:p w:rsidR="00265531" w:rsidRDefault="001A27CE">
          <w:pPr>
            <w:pStyle w:val="21"/>
            <w:rPr>
              <w:rFonts w:asciiTheme="minorHAnsi" w:hAnsiTheme="minorHAnsi" w:cstheme="minorBidi"/>
              <w:sz w:val="22"/>
              <w:szCs w:val="22"/>
            </w:rPr>
          </w:pPr>
          <w:hyperlink w:anchor="_Toc67909349" w:history="1">
            <w:r w:rsidR="00265531" w:rsidRPr="00987756">
              <w:rPr>
                <w:rStyle w:val="a8"/>
              </w:rPr>
              <w:t>13.2. Описание проблем организации газоснабжения источников тепловой энергии</w:t>
            </w:r>
            <w:r w:rsidR="00265531">
              <w:rPr>
                <w:webHidden/>
              </w:rPr>
              <w:tab/>
            </w:r>
            <w:r>
              <w:rPr>
                <w:webHidden/>
              </w:rPr>
              <w:fldChar w:fldCharType="begin"/>
            </w:r>
            <w:r w:rsidR="00265531">
              <w:rPr>
                <w:webHidden/>
              </w:rPr>
              <w:instrText xml:space="preserve"> PAGEREF _Toc67909349 \h </w:instrText>
            </w:r>
            <w:r>
              <w:rPr>
                <w:webHidden/>
              </w:rPr>
            </w:r>
            <w:r>
              <w:rPr>
                <w:webHidden/>
              </w:rPr>
              <w:fldChar w:fldCharType="separate"/>
            </w:r>
            <w:r w:rsidR="00974FF0">
              <w:rPr>
                <w:webHidden/>
              </w:rPr>
              <w:t>30</w:t>
            </w:r>
            <w:r>
              <w:rPr>
                <w:webHidden/>
              </w:rPr>
              <w:fldChar w:fldCharType="end"/>
            </w:r>
          </w:hyperlink>
        </w:p>
        <w:p w:rsidR="00265531" w:rsidRDefault="001A27CE">
          <w:pPr>
            <w:pStyle w:val="21"/>
          </w:pPr>
          <w:hyperlink w:anchor="_Toc67909350" w:history="1">
            <w:r w:rsidR="00265531" w:rsidRPr="00987756">
              <w:rPr>
                <w:rStyle w:val="a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65531">
              <w:rPr>
                <w:webHidden/>
              </w:rPr>
              <w:tab/>
            </w:r>
            <w:r>
              <w:rPr>
                <w:webHidden/>
              </w:rPr>
              <w:fldChar w:fldCharType="begin"/>
            </w:r>
            <w:r w:rsidR="00265531">
              <w:rPr>
                <w:webHidden/>
              </w:rPr>
              <w:instrText xml:space="preserve"> PAGEREF _Toc67909350 \h </w:instrText>
            </w:r>
            <w:r>
              <w:rPr>
                <w:webHidden/>
              </w:rPr>
            </w:r>
            <w:r>
              <w:rPr>
                <w:webHidden/>
              </w:rPr>
              <w:fldChar w:fldCharType="separate"/>
            </w:r>
            <w:r w:rsidR="00974FF0">
              <w:rPr>
                <w:webHidden/>
              </w:rPr>
              <w:t>30</w:t>
            </w:r>
            <w:r>
              <w:rPr>
                <w:webHidden/>
              </w:rPr>
              <w:fldChar w:fldCharType="end"/>
            </w:r>
          </w:hyperlink>
        </w:p>
        <w:p w:rsidR="001351BB" w:rsidRPr="001351BB" w:rsidRDefault="001351BB" w:rsidP="001351BB">
          <w:pPr>
            <w:jc w:val="both"/>
            <w:rPr>
              <w:rFonts w:ascii="Times New Roman" w:hAnsi="Times New Roman" w:cs="Times New Roman"/>
              <w:sz w:val="28"/>
              <w:szCs w:val="28"/>
            </w:rPr>
          </w:pPr>
          <w:r w:rsidRPr="001351BB">
            <w:rPr>
              <w:rFonts w:ascii="Times New Roman" w:hAnsi="Times New Roman" w:cs="Times New Roman"/>
              <w:sz w:val="28"/>
              <w:szCs w:val="28"/>
            </w:rPr>
            <w:t>13.4</w:t>
          </w:r>
          <w:r>
            <w:rPr>
              <w:rFonts w:ascii="Times New Roman" w:hAnsi="Times New Roman" w:cs="Times New Roman"/>
              <w:sz w:val="28"/>
              <w:szCs w:val="28"/>
            </w:rPr>
            <w:t xml:space="preserve">.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входящие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теплоснабжения……..30   </w:t>
          </w:r>
        </w:p>
        <w:p w:rsidR="00265531" w:rsidRDefault="001A27CE">
          <w:pPr>
            <w:pStyle w:val="21"/>
            <w:rPr>
              <w:rFonts w:asciiTheme="minorHAnsi" w:hAnsiTheme="minorHAnsi" w:cstheme="minorBidi"/>
              <w:sz w:val="22"/>
              <w:szCs w:val="22"/>
            </w:rPr>
          </w:pPr>
          <w:hyperlink w:anchor="_Toc67909351" w:history="1">
            <w:r w:rsidR="00265531" w:rsidRPr="00987756">
              <w:rPr>
                <w:rStyle w:val="a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65531">
              <w:rPr>
                <w:webHidden/>
              </w:rPr>
              <w:tab/>
            </w:r>
            <w:r>
              <w:rPr>
                <w:webHidden/>
              </w:rPr>
              <w:fldChar w:fldCharType="begin"/>
            </w:r>
            <w:r w:rsidR="00265531">
              <w:rPr>
                <w:webHidden/>
              </w:rPr>
              <w:instrText xml:space="preserve"> PAGEREF _Toc67909351 \h </w:instrText>
            </w:r>
            <w:r>
              <w:rPr>
                <w:webHidden/>
              </w:rPr>
            </w:r>
            <w:r>
              <w:rPr>
                <w:webHidden/>
              </w:rPr>
              <w:fldChar w:fldCharType="separate"/>
            </w:r>
            <w:r w:rsidR="00974FF0">
              <w:rPr>
                <w:webHidden/>
              </w:rPr>
              <w:t>31</w:t>
            </w:r>
            <w:r>
              <w:rPr>
                <w:webHidden/>
              </w:rPr>
              <w:fldChar w:fldCharType="end"/>
            </w:r>
          </w:hyperlink>
        </w:p>
        <w:p w:rsidR="00265531" w:rsidRDefault="001A27CE">
          <w:pPr>
            <w:pStyle w:val="21"/>
            <w:rPr>
              <w:rFonts w:asciiTheme="minorHAnsi" w:hAnsiTheme="minorHAnsi" w:cstheme="minorBidi"/>
              <w:sz w:val="22"/>
              <w:szCs w:val="22"/>
            </w:rPr>
          </w:pPr>
          <w:hyperlink w:anchor="_Toc67909352" w:history="1">
            <w:r w:rsidR="00265531" w:rsidRPr="00987756">
              <w:rPr>
                <w:rStyle w:val="a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265531">
              <w:rPr>
                <w:webHidden/>
              </w:rPr>
              <w:tab/>
            </w:r>
            <w:r>
              <w:rPr>
                <w:webHidden/>
              </w:rPr>
              <w:fldChar w:fldCharType="begin"/>
            </w:r>
            <w:r w:rsidR="00265531">
              <w:rPr>
                <w:webHidden/>
              </w:rPr>
              <w:instrText xml:space="preserve"> PAGEREF _Toc67909352 \h </w:instrText>
            </w:r>
            <w:r>
              <w:rPr>
                <w:webHidden/>
              </w:rPr>
            </w:r>
            <w:r>
              <w:rPr>
                <w:webHidden/>
              </w:rPr>
              <w:fldChar w:fldCharType="separate"/>
            </w:r>
            <w:r w:rsidR="00974FF0">
              <w:rPr>
                <w:webHidden/>
              </w:rPr>
              <w:t>31</w:t>
            </w:r>
            <w:r>
              <w:rPr>
                <w:webHidden/>
              </w:rPr>
              <w:fldChar w:fldCharType="end"/>
            </w:r>
          </w:hyperlink>
        </w:p>
        <w:p w:rsidR="00265531" w:rsidRDefault="001A27CE">
          <w:pPr>
            <w:pStyle w:val="21"/>
            <w:rPr>
              <w:rFonts w:asciiTheme="minorHAnsi" w:hAnsiTheme="minorHAnsi" w:cstheme="minorBidi"/>
              <w:sz w:val="22"/>
              <w:szCs w:val="22"/>
            </w:rPr>
          </w:pPr>
          <w:hyperlink w:anchor="_Toc67909353" w:history="1">
            <w:r w:rsidR="00265531" w:rsidRPr="00987756">
              <w:rPr>
                <w:rStyle w:val="a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265531">
              <w:rPr>
                <w:webHidden/>
              </w:rPr>
              <w:tab/>
            </w:r>
            <w:r>
              <w:rPr>
                <w:webHidden/>
              </w:rPr>
              <w:fldChar w:fldCharType="begin"/>
            </w:r>
            <w:r w:rsidR="00265531">
              <w:rPr>
                <w:webHidden/>
              </w:rPr>
              <w:instrText xml:space="preserve"> PAGEREF _Toc67909353 \h </w:instrText>
            </w:r>
            <w:r>
              <w:rPr>
                <w:webHidden/>
              </w:rPr>
            </w:r>
            <w:r>
              <w:rPr>
                <w:webHidden/>
              </w:rPr>
              <w:fldChar w:fldCharType="separate"/>
            </w:r>
            <w:r w:rsidR="00974FF0">
              <w:rPr>
                <w:webHidden/>
              </w:rPr>
              <w:t>31</w:t>
            </w:r>
            <w:r>
              <w:rPr>
                <w:webHidden/>
              </w:rPr>
              <w:fldChar w:fldCharType="end"/>
            </w:r>
          </w:hyperlink>
        </w:p>
        <w:p w:rsidR="001351BB" w:rsidRDefault="001351BB">
          <w:pPr>
            <w:pStyle w:val="11"/>
          </w:pPr>
        </w:p>
        <w:p w:rsidR="00265531" w:rsidRDefault="001A27CE">
          <w:pPr>
            <w:pStyle w:val="11"/>
            <w:rPr>
              <w:rFonts w:asciiTheme="minorHAnsi" w:eastAsiaTheme="minorEastAsia" w:hAnsiTheme="minorHAnsi" w:cstheme="minorBidi"/>
              <w:bCs w:val="0"/>
              <w:sz w:val="22"/>
              <w:szCs w:val="22"/>
              <w:lang w:eastAsia="ru-RU"/>
            </w:rPr>
          </w:pPr>
          <w:hyperlink w:anchor="_Toc67909354" w:history="1">
            <w:r w:rsidR="00265531" w:rsidRPr="00987756">
              <w:rPr>
                <w:rStyle w:val="a8"/>
                <w:b/>
              </w:rPr>
              <w:t>Глава 14. Индикаторы развития систем теплоснабжения поселения</w:t>
            </w:r>
            <w:r w:rsidR="00265531">
              <w:rPr>
                <w:webHidden/>
              </w:rPr>
              <w:tab/>
            </w:r>
            <w:r>
              <w:rPr>
                <w:webHidden/>
              </w:rPr>
              <w:fldChar w:fldCharType="begin"/>
            </w:r>
            <w:r w:rsidR="00265531">
              <w:rPr>
                <w:webHidden/>
              </w:rPr>
              <w:instrText xml:space="preserve"> PAGEREF _Toc67909354 \h </w:instrText>
            </w:r>
            <w:r>
              <w:rPr>
                <w:webHidden/>
              </w:rPr>
            </w:r>
            <w:r>
              <w:rPr>
                <w:webHidden/>
              </w:rPr>
              <w:fldChar w:fldCharType="separate"/>
            </w:r>
            <w:r w:rsidR="00974FF0">
              <w:rPr>
                <w:webHidden/>
              </w:rPr>
              <w:t>32</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55" w:history="1">
            <w:r w:rsidR="00265531" w:rsidRPr="00987756">
              <w:rPr>
                <w:rStyle w:val="a8"/>
                <w:b/>
              </w:rPr>
              <w:t>Глава 15. Ценовые (тарифные) последствия</w:t>
            </w:r>
            <w:r w:rsidR="00265531">
              <w:rPr>
                <w:webHidden/>
              </w:rPr>
              <w:tab/>
            </w:r>
            <w:r>
              <w:rPr>
                <w:webHidden/>
              </w:rPr>
              <w:fldChar w:fldCharType="begin"/>
            </w:r>
            <w:r w:rsidR="00265531">
              <w:rPr>
                <w:webHidden/>
              </w:rPr>
              <w:instrText xml:space="preserve"> PAGEREF _Toc67909355 \h </w:instrText>
            </w:r>
            <w:r>
              <w:rPr>
                <w:webHidden/>
              </w:rPr>
            </w:r>
            <w:r>
              <w:rPr>
                <w:webHidden/>
              </w:rPr>
              <w:fldChar w:fldCharType="separate"/>
            </w:r>
            <w:r w:rsidR="00974FF0">
              <w:rPr>
                <w:webHidden/>
              </w:rPr>
              <w:t>34</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56" w:history="1">
            <w:r w:rsidR="00265531" w:rsidRPr="00987756">
              <w:rPr>
                <w:rStyle w:val="a8"/>
                <w:b/>
              </w:rPr>
              <w:t>Часть 2. Обосновывающие материалы к схеме теплоснабжения.</w:t>
            </w:r>
            <w:r w:rsidR="00265531">
              <w:rPr>
                <w:webHidden/>
              </w:rPr>
              <w:tab/>
            </w:r>
            <w:r>
              <w:rPr>
                <w:webHidden/>
              </w:rPr>
              <w:fldChar w:fldCharType="begin"/>
            </w:r>
            <w:r w:rsidR="00265531">
              <w:rPr>
                <w:webHidden/>
              </w:rPr>
              <w:instrText xml:space="preserve"> PAGEREF _Toc67909356 \h </w:instrText>
            </w:r>
            <w:r>
              <w:rPr>
                <w:webHidden/>
              </w:rPr>
            </w:r>
            <w:r>
              <w:rPr>
                <w:webHidden/>
              </w:rPr>
              <w:fldChar w:fldCharType="separate"/>
            </w:r>
            <w:r w:rsidR="00974FF0">
              <w:rPr>
                <w:webHidden/>
              </w:rPr>
              <w:t>35</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57" w:history="1">
            <w:r w:rsidR="00265531" w:rsidRPr="00987756">
              <w:rPr>
                <w:rStyle w:val="a8"/>
                <w:b/>
              </w:rPr>
              <w:t>Глава 1. Существующее положение в сфере производства, передачи и потребления тепловой энергии для целей схемы теплоснабжения</w:t>
            </w:r>
            <w:r w:rsidR="00265531">
              <w:rPr>
                <w:webHidden/>
              </w:rPr>
              <w:tab/>
            </w:r>
            <w:r>
              <w:rPr>
                <w:webHidden/>
              </w:rPr>
              <w:fldChar w:fldCharType="begin"/>
            </w:r>
            <w:r w:rsidR="00265531">
              <w:rPr>
                <w:webHidden/>
              </w:rPr>
              <w:instrText xml:space="preserve"> PAGEREF _Toc67909357 \h </w:instrText>
            </w:r>
            <w:r>
              <w:rPr>
                <w:webHidden/>
              </w:rPr>
            </w:r>
            <w:r>
              <w:rPr>
                <w:webHidden/>
              </w:rPr>
              <w:fldChar w:fldCharType="separate"/>
            </w:r>
            <w:r w:rsidR="00974FF0">
              <w:rPr>
                <w:webHidden/>
              </w:rPr>
              <w:t>35</w:t>
            </w:r>
            <w:r>
              <w:rPr>
                <w:webHidden/>
              </w:rPr>
              <w:fldChar w:fldCharType="end"/>
            </w:r>
          </w:hyperlink>
        </w:p>
        <w:p w:rsidR="00265531" w:rsidRDefault="001A27CE">
          <w:pPr>
            <w:pStyle w:val="21"/>
            <w:rPr>
              <w:rFonts w:asciiTheme="minorHAnsi" w:hAnsiTheme="minorHAnsi" w:cstheme="minorBidi"/>
              <w:sz w:val="22"/>
              <w:szCs w:val="22"/>
            </w:rPr>
          </w:pPr>
          <w:hyperlink w:anchor="_Toc67909358" w:history="1">
            <w:r w:rsidR="00265531" w:rsidRPr="00987756">
              <w:rPr>
                <w:rStyle w:val="a8"/>
                <w:lang w:eastAsia="en-US"/>
              </w:rPr>
              <w:t>Территория и климат.</w:t>
            </w:r>
            <w:r w:rsidR="00265531">
              <w:rPr>
                <w:webHidden/>
              </w:rPr>
              <w:tab/>
            </w:r>
            <w:r>
              <w:rPr>
                <w:webHidden/>
              </w:rPr>
              <w:fldChar w:fldCharType="begin"/>
            </w:r>
            <w:r w:rsidR="00265531">
              <w:rPr>
                <w:webHidden/>
              </w:rPr>
              <w:instrText xml:space="preserve"> PAGEREF _Toc67909358 \h </w:instrText>
            </w:r>
            <w:r>
              <w:rPr>
                <w:webHidden/>
              </w:rPr>
            </w:r>
            <w:r>
              <w:rPr>
                <w:webHidden/>
              </w:rPr>
              <w:fldChar w:fldCharType="separate"/>
            </w:r>
            <w:r w:rsidR="00974FF0">
              <w:rPr>
                <w:webHidden/>
              </w:rPr>
              <w:t>35</w:t>
            </w:r>
            <w:r>
              <w:rPr>
                <w:webHidden/>
              </w:rPr>
              <w:fldChar w:fldCharType="end"/>
            </w:r>
          </w:hyperlink>
        </w:p>
        <w:p w:rsidR="00265531" w:rsidRDefault="001A27CE">
          <w:pPr>
            <w:pStyle w:val="21"/>
            <w:rPr>
              <w:rFonts w:asciiTheme="minorHAnsi" w:hAnsiTheme="minorHAnsi" w:cstheme="minorBidi"/>
              <w:sz w:val="22"/>
              <w:szCs w:val="22"/>
            </w:rPr>
          </w:pPr>
          <w:hyperlink w:anchor="_Toc67909359" w:history="1">
            <w:r w:rsidR="00265531" w:rsidRPr="00987756">
              <w:rPr>
                <w:rStyle w:val="a8"/>
                <w:lang w:eastAsia="en-US"/>
              </w:rPr>
              <w:t>1.Функциональная структура теплоснабжения</w:t>
            </w:r>
            <w:r w:rsidR="00265531">
              <w:rPr>
                <w:webHidden/>
              </w:rPr>
              <w:tab/>
            </w:r>
            <w:r>
              <w:rPr>
                <w:webHidden/>
              </w:rPr>
              <w:fldChar w:fldCharType="begin"/>
            </w:r>
            <w:r w:rsidR="00265531">
              <w:rPr>
                <w:webHidden/>
              </w:rPr>
              <w:instrText xml:space="preserve"> PAGEREF _Toc67909359 \h </w:instrText>
            </w:r>
            <w:r>
              <w:rPr>
                <w:webHidden/>
              </w:rPr>
            </w:r>
            <w:r>
              <w:rPr>
                <w:webHidden/>
              </w:rPr>
              <w:fldChar w:fldCharType="separate"/>
            </w:r>
            <w:r w:rsidR="00974FF0">
              <w:rPr>
                <w:webHidden/>
              </w:rPr>
              <w:t>35</w:t>
            </w:r>
            <w:r>
              <w:rPr>
                <w:webHidden/>
              </w:rPr>
              <w:fldChar w:fldCharType="end"/>
            </w:r>
          </w:hyperlink>
        </w:p>
        <w:p w:rsidR="00265531" w:rsidRDefault="001A27CE">
          <w:pPr>
            <w:pStyle w:val="21"/>
            <w:rPr>
              <w:rFonts w:asciiTheme="minorHAnsi" w:hAnsiTheme="minorHAnsi" w:cstheme="minorBidi"/>
              <w:sz w:val="22"/>
              <w:szCs w:val="22"/>
            </w:rPr>
          </w:pPr>
          <w:hyperlink w:anchor="_Toc67909360" w:history="1">
            <w:r w:rsidR="00265531" w:rsidRPr="00987756">
              <w:rPr>
                <w:rStyle w:val="a8"/>
              </w:rPr>
              <w:t>1.1. Описание изменений, произошедших в функциональной структуре теплоснабжения Каратабанского сельского поселения за период, предшествующий актуализации схемы теплоснабжения</w:t>
            </w:r>
            <w:r w:rsidR="00265531">
              <w:rPr>
                <w:webHidden/>
              </w:rPr>
              <w:tab/>
            </w:r>
            <w:r>
              <w:rPr>
                <w:webHidden/>
              </w:rPr>
              <w:fldChar w:fldCharType="begin"/>
            </w:r>
            <w:r w:rsidR="00265531">
              <w:rPr>
                <w:webHidden/>
              </w:rPr>
              <w:instrText xml:space="preserve"> PAGEREF _Toc67909360 \h </w:instrText>
            </w:r>
            <w:r>
              <w:rPr>
                <w:webHidden/>
              </w:rPr>
            </w:r>
            <w:r>
              <w:rPr>
                <w:webHidden/>
              </w:rPr>
              <w:fldChar w:fldCharType="separate"/>
            </w:r>
            <w:r w:rsidR="00974FF0">
              <w:rPr>
                <w:webHidden/>
              </w:rPr>
              <w:t>35</w:t>
            </w:r>
            <w:r>
              <w:rPr>
                <w:webHidden/>
              </w:rPr>
              <w:fldChar w:fldCharType="end"/>
            </w:r>
          </w:hyperlink>
        </w:p>
        <w:p w:rsidR="00265531" w:rsidRDefault="001A27CE">
          <w:pPr>
            <w:pStyle w:val="21"/>
            <w:rPr>
              <w:rFonts w:asciiTheme="minorHAnsi" w:hAnsiTheme="minorHAnsi" w:cstheme="minorBidi"/>
              <w:sz w:val="22"/>
              <w:szCs w:val="22"/>
            </w:rPr>
          </w:pPr>
          <w:hyperlink w:anchor="_Toc67909361" w:history="1">
            <w:r w:rsidR="00265531" w:rsidRPr="00987756">
              <w:rPr>
                <w:rStyle w:val="a8"/>
              </w:rPr>
              <w:t>1.2. Описание зон деятельности (эксплуатационной ответственности) теплоснабжающих и теплосетевых организаций.</w:t>
            </w:r>
            <w:r w:rsidR="00265531">
              <w:rPr>
                <w:webHidden/>
              </w:rPr>
              <w:tab/>
            </w:r>
            <w:r>
              <w:rPr>
                <w:webHidden/>
              </w:rPr>
              <w:fldChar w:fldCharType="begin"/>
            </w:r>
            <w:r w:rsidR="00265531">
              <w:rPr>
                <w:webHidden/>
              </w:rPr>
              <w:instrText xml:space="preserve"> PAGEREF _Toc67909361 \h </w:instrText>
            </w:r>
            <w:r>
              <w:rPr>
                <w:webHidden/>
              </w:rPr>
            </w:r>
            <w:r>
              <w:rPr>
                <w:webHidden/>
              </w:rPr>
              <w:fldChar w:fldCharType="separate"/>
            </w:r>
            <w:r w:rsidR="00974FF0">
              <w:rPr>
                <w:webHidden/>
              </w:rPr>
              <w:t>35</w:t>
            </w:r>
            <w:r>
              <w:rPr>
                <w:webHidden/>
              </w:rPr>
              <w:fldChar w:fldCharType="end"/>
            </w:r>
          </w:hyperlink>
        </w:p>
        <w:p w:rsidR="00265531" w:rsidRDefault="001A27CE">
          <w:pPr>
            <w:pStyle w:val="21"/>
            <w:rPr>
              <w:rFonts w:asciiTheme="minorHAnsi" w:hAnsiTheme="minorHAnsi" w:cstheme="minorBidi"/>
              <w:sz w:val="22"/>
              <w:szCs w:val="22"/>
            </w:rPr>
          </w:pPr>
          <w:hyperlink w:anchor="_Toc67909362" w:history="1">
            <w:r w:rsidR="00265531" w:rsidRPr="00987756">
              <w:rPr>
                <w:rStyle w:val="a8"/>
                <w:lang w:eastAsia="en-US"/>
              </w:rPr>
              <w:t>2. Источники тепловой энергии</w:t>
            </w:r>
            <w:r w:rsidR="00265531">
              <w:rPr>
                <w:webHidden/>
              </w:rPr>
              <w:tab/>
            </w:r>
            <w:r>
              <w:rPr>
                <w:webHidden/>
              </w:rPr>
              <w:fldChar w:fldCharType="begin"/>
            </w:r>
            <w:r w:rsidR="00265531">
              <w:rPr>
                <w:webHidden/>
              </w:rPr>
              <w:instrText xml:space="preserve"> PAGEREF _Toc67909362 \h </w:instrText>
            </w:r>
            <w:r>
              <w:rPr>
                <w:webHidden/>
              </w:rPr>
            </w:r>
            <w:r>
              <w:rPr>
                <w:webHidden/>
              </w:rPr>
              <w:fldChar w:fldCharType="separate"/>
            </w:r>
            <w:r w:rsidR="00974FF0">
              <w:rPr>
                <w:webHidden/>
              </w:rPr>
              <w:t>36</w:t>
            </w:r>
            <w:r>
              <w:rPr>
                <w:webHidden/>
              </w:rPr>
              <w:fldChar w:fldCharType="end"/>
            </w:r>
          </w:hyperlink>
        </w:p>
        <w:p w:rsidR="00265531" w:rsidRDefault="001A27CE">
          <w:pPr>
            <w:pStyle w:val="21"/>
            <w:rPr>
              <w:rFonts w:asciiTheme="minorHAnsi" w:hAnsiTheme="minorHAnsi" w:cstheme="minorBidi"/>
              <w:sz w:val="22"/>
              <w:szCs w:val="22"/>
            </w:rPr>
          </w:pPr>
          <w:hyperlink w:anchor="_Toc67909363" w:history="1">
            <w:r w:rsidR="00265531" w:rsidRPr="00987756">
              <w:rPr>
                <w:rStyle w:val="a8"/>
              </w:rPr>
              <w:t>2.1.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265531">
              <w:rPr>
                <w:webHidden/>
              </w:rPr>
              <w:tab/>
            </w:r>
            <w:r>
              <w:rPr>
                <w:webHidden/>
              </w:rPr>
              <w:fldChar w:fldCharType="begin"/>
            </w:r>
            <w:r w:rsidR="00265531">
              <w:rPr>
                <w:webHidden/>
              </w:rPr>
              <w:instrText xml:space="preserve"> PAGEREF _Toc67909363 \h </w:instrText>
            </w:r>
            <w:r>
              <w:rPr>
                <w:webHidden/>
              </w:rPr>
            </w:r>
            <w:r>
              <w:rPr>
                <w:webHidden/>
              </w:rPr>
              <w:fldChar w:fldCharType="separate"/>
            </w:r>
            <w:r w:rsidR="00974FF0">
              <w:rPr>
                <w:webHidden/>
              </w:rPr>
              <w:t>36</w:t>
            </w:r>
            <w:r>
              <w:rPr>
                <w:webHidden/>
              </w:rPr>
              <w:fldChar w:fldCharType="end"/>
            </w:r>
          </w:hyperlink>
        </w:p>
        <w:p w:rsidR="00265531" w:rsidRDefault="001A27CE">
          <w:pPr>
            <w:pStyle w:val="21"/>
            <w:rPr>
              <w:rFonts w:asciiTheme="minorHAnsi" w:hAnsiTheme="minorHAnsi" w:cstheme="minorBidi"/>
              <w:sz w:val="22"/>
              <w:szCs w:val="22"/>
            </w:rPr>
          </w:pPr>
          <w:hyperlink w:anchor="_Toc67909364" w:history="1">
            <w:r w:rsidR="00265531" w:rsidRPr="00987756">
              <w:rPr>
                <w:rStyle w:val="a8"/>
              </w:rPr>
              <w:t>2.2. Структура и технические характеристики основного оборудования</w:t>
            </w:r>
            <w:r w:rsidR="00265531">
              <w:rPr>
                <w:webHidden/>
              </w:rPr>
              <w:tab/>
            </w:r>
            <w:r>
              <w:rPr>
                <w:webHidden/>
              </w:rPr>
              <w:fldChar w:fldCharType="begin"/>
            </w:r>
            <w:r w:rsidR="00265531">
              <w:rPr>
                <w:webHidden/>
              </w:rPr>
              <w:instrText xml:space="preserve"> PAGEREF _Toc67909364 \h </w:instrText>
            </w:r>
            <w:r>
              <w:rPr>
                <w:webHidden/>
              </w:rPr>
            </w:r>
            <w:r>
              <w:rPr>
                <w:webHidden/>
              </w:rPr>
              <w:fldChar w:fldCharType="separate"/>
            </w:r>
            <w:r w:rsidR="00974FF0">
              <w:rPr>
                <w:webHidden/>
              </w:rPr>
              <w:t>36</w:t>
            </w:r>
            <w:r>
              <w:rPr>
                <w:webHidden/>
              </w:rPr>
              <w:fldChar w:fldCharType="end"/>
            </w:r>
          </w:hyperlink>
        </w:p>
        <w:p w:rsidR="00265531" w:rsidRDefault="001A27CE">
          <w:pPr>
            <w:pStyle w:val="21"/>
            <w:rPr>
              <w:rFonts w:asciiTheme="minorHAnsi" w:hAnsiTheme="minorHAnsi" w:cstheme="minorBidi"/>
              <w:sz w:val="22"/>
              <w:szCs w:val="22"/>
            </w:rPr>
          </w:pPr>
          <w:hyperlink w:anchor="_Toc67909365" w:history="1">
            <w:r w:rsidR="00265531" w:rsidRPr="00987756">
              <w:rPr>
                <w:rStyle w:val="a8"/>
              </w:rPr>
              <w:t>2.3.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265531">
              <w:rPr>
                <w:webHidden/>
              </w:rPr>
              <w:tab/>
            </w:r>
            <w:r>
              <w:rPr>
                <w:webHidden/>
              </w:rPr>
              <w:fldChar w:fldCharType="begin"/>
            </w:r>
            <w:r w:rsidR="00265531">
              <w:rPr>
                <w:webHidden/>
              </w:rPr>
              <w:instrText xml:space="preserve"> PAGEREF _Toc67909365 \h </w:instrText>
            </w:r>
            <w:r>
              <w:rPr>
                <w:webHidden/>
              </w:rPr>
            </w:r>
            <w:r>
              <w:rPr>
                <w:webHidden/>
              </w:rPr>
              <w:fldChar w:fldCharType="separate"/>
            </w:r>
            <w:r w:rsidR="00974FF0">
              <w:rPr>
                <w:webHidden/>
              </w:rPr>
              <w:t>37</w:t>
            </w:r>
            <w:r>
              <w:rPr>
                <w:webHidden/>
              </w:rPr>
              <w:fldChar w:fldCharType="end"/>
            </w:r>
          </w:hyperlink>
        </w:p>
        <w:p w:rsidR="00265531" w:rsidRDefault="001A27CE">
          <w:pPr>
            <w:pStyle w:val="21"/>
            <w:rPr>
              <w:rFonts w:asciiTheme="minorHAnsi" w:hAnsiTheme="minorHAnsi" w:cstheme="minorBidi"/>
              <w:sz w:val="22"/>
              <w:szCs w:val="22"/>
            </w:rPr>
          </w:pPr>
          <w:hyperlink w:anchor="_Toc67909366" w:history="1">
            <w:r w:rsidR="00265531" w:rsidRPr="00987756">
              <w:rPr>
                <w:rStyle w:val="a8"/>
              </w:rPr>
              <w:t>2.4. Ограничения тепловой мощности и параметров располагаемой тепловой мощности</w:t>
            </w:r>
            <w:r w:rsidR="00265531">
              <w:rPr>
                <w:webHidden/>
              </w:rPr>
              <w:tab/>
            </w:r>
            <w:r>
              <w:rPr>
                <w:webHidden/>
              </w:rPr>
              <w:fldChar w:fldCharType="begin"/>
            </w:r>
            <w:r w:rsidR="00265531">
              <w:rPr>
                <w:webHidden/>
              </w:rPr>
              <w:instrText xml:space="preserve"> PAGEREF _Toc67909366 \h </w:instrText>
            </w:r>
            <w:r>
              <w:rPr>
                <w:webHidden/>
              </w:rPr>
            </w:r>
            <w:r>
              <w:rPr>
                <w:webHidden/>
              </w:rPr>
              <w:fldChar w:fldCharType="separate"/>
            </w:r>
            <w:r w:rsidR="00974FF0">
              <w:rPr>
                <w:webHidden/>
              </w:rPr>
              <w:t>37</w:t>
            </w:r>
            <w:r>
              <w:rPr>
                <w:webHidden/>
              </w:rPr>
              <w:fldChar w:fldCharType="end"/>
            </w:r>
          </w:hyperlink>
        </w:p>
        <w:p w:rsidR="00265531" w:rsidRDefault="001A27CE">
          <w:pPr>
            <w:pStyle w:val="21"/>
            <w:rPr>
              <w:rFonts w:asciiTheme="minorHAnsi" w:hAnsiTheme="minorHAnsi" w:cstheme="minorBidi"/>
              <w:sz w:val="22"/>
              <w:szCs w:val="22"/>
            </w:rPr>
          </w:pPr>
          <w:hyperlink w:anchor="_Toc67909367" w:history="1">
            <w:r w:rsidR="00265531" w:rsidRPr="00987756">
              <w:rPr>
                <w:rStyle w:val="a8"/>
              </w:rPr>
              <w:t>2.5.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265531">
              <w:rPr>
                <w:webHidden/>
              </w:rPr>
              <w:tab/>
            </w:r>
            <w:r>
              <w:rPr>
                <w:webHidden/>
              </w:rPr>
              <w:fldChar w:fldCharType="begin"/>
            </w:r>
            <w:r w:rsidR="00265531">
              <w:rPr>
                <w:webHidden/>
              </w:rPr>
              <w:instrText xml:space="preserve"> PAGEREF _Toc67909367 \h </w:instrText>
            </w:r>
            <w:r>
              <w:rPr>
                <w:webHidden/>
              </w:rPr>
            </w:r>
            <w:r>
              <w:rPr>
                <w:webHidden/>
              </w:rPr>
              <w:fldChar w:fldCharType="separate"/>
            </w:r>
            <w:r w:rsidR="00974FF0">
              <w:rPr>
                <w:webHidden/>
              </w:rPr>
              <w:t>38</w:t>
            </w:r>
            <w:r>
              <w:rPr>
                <w:webHidden/>
              </w:rPr>
              <w:fldChar w:fldCharType="end"/>
            </w:r>
          </w:hyperlink>
        </w:p>
        <w:p w:rsidR="00265531" w:rsidRDefault="001A27CE">
          <w:pPr>
            <w:pStyle w:val="21"/>
            <w:rPr>
              <w:rFonts w:asciiTheme="minorHAnsi" w:hAnsiTheme="minorHAnsi" w:cstheme="minorBidi"/>
              <w:sz w:val="22"/>
              <w:szCs w:val="22"/>
            </w:rPr>
          </w:pPr>
          <w:hyperlink w:anchor="_Toc67909368" w:history="1">
            <w:r w:rsidR="00265531" w:rsidRPr="00987756">
              <w:rPr>
                <w:rStyle w:val="a8"/>
              </w:rPr>
              <w:t>2.6.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265531">
              <w:rPr>
                <w:webHidden/>
              </w:rPr>
              <w:tab/>
            </w:r>
            <w:r>
              <w:rPr>
                <w:webHidden/>
              </w:rPr>
              <w:fldChar w:fldCharType="begin"/>
            </w:r>
            <w:r w:rsidR="00265531">
              <w:rPr>
                <w:webHidden/>
              </w:rPr>
              <w:instrText xml:space="preserve"> PAGEREF _Toc67909368 \h </w:instrText>
            </w:r>
            <w:r>
              <w:rPr>
                <w:webHidden/>
              </w:rPr>
            </w:r>
            <w:r>
              <w:rPr>
                <w:webHidden/>
              </w:rPr>
              <w:fldChar w:fldCharType="separate"/>
            </w:r>
            <w:r w:rsidR="00974FF0">
              <w:rPr>
                <w:webHidden/>
              </w:rPr>
              <w:t>38</w:t>
            </w:r>
            <w:r>
              <w:rPr>
                <w:webHidden/>
              </w:rPr>
              <w:fldChar w:fldCharType="end"/>
            </w:r>
          </w:hyperlink>
        </w:p>
        <w:p w:rsidR="00265531" w:rsidRDefault="001A27CE">
          <w:pPr>
            <w:pStyle w:val="21"/>
            <w:rPr>
              <w:rFonts w:asciiTheme="minorHAnsi" w:hAnsiTheme="minorHAnsi" w:cstheme="minorBidi"/>
              <w:sz w:val="22"/>
              <w:szCs w:val="22"/>
            </w:rPr>
          </w:pPr>
          <w:hyperlink w:anchor="_Toc67909369" w:history="1">
            <w:r w:rsidR="00265531" w:rsidRPr="00987756">
              <w:rPr>
                <w:rStyle w:val="a8"/>
              </w:rPr>
              <w:t>2.7. Способы регулирования отпуска тепловой энергии от источников тепловой энергии с обоснованием выбора графика изменения температур теплоносителя</w:t>
            </w:r>
            <w:r w:rsidR="00265531">
              <w:rPr>
                <w:webHidden/>
              </w:rPr>
              <w:tab/>
            </w:r>
            <w:r>
              <w:rPr>
                <w:webHidden/>
              </w:rPr>
              <w:fldChar w:fldCharType="begin"/>
            </w:r>
            <w:r w:rsidR="00265531">
              <w:rPr>
                <w:webHidden/>
              </w:rPr>
              <w:instrText xml:space="preserve"> PAGEREF _Toc67909369 \h </w:instrText>
            </w:r>
            <w:r>
              <w:rPr>
                <w:webHidden/>
              </w:rPr>
            </w:r>
            <w:r>
              <w:rPr>
                <w:webHidden/>
              </w:rPr>
              <w:fldChar w:fldCharType="separate"/>
            </w:r>
            <w:r w:rsidR="00974FF0">
              <w:rPr>
                <w:webHidden/>
              </w:rPr>
              <w:t>39</w:t>
            </w:r>
            <w:r>
              <w:rPr>
                <w:webHidden/>
              </w:rPr>
              <w:fldChar w:fldCharType="end"/>
            </w:r>
          </w:hyperlink>
        </w:p>
        <w:p w:rsidR="00265531" w:rsidRDefault="001A27CE">
          <w:pPr>
            <w:pStyle w:val="21"/>
            <w:rPr>
              <w:rFonts w:asciiTheme="minorHAnsi" w:hAnsiTheme="minorHAnsi" w:cstheme="minorBidi"/>
              <w:sz w:val="22"/>
              <w:szCs w:val="22"/>
            </w:rPr>
          </w:pPr>
          <w:hyperlink w:anchor="_Toc67909370" w:history="1">
            <w:r w:rsidR="00265531" w:rsidRPr="00987756">
              <w:rPr>
                <w:rStyle w:val="a8"/>
              </w:rPr>
              <w:t>2.8. Среднегодовая загрузка оборудования</w:t>
            </w:r>
            <w:r w:rsidR="00265531">
              <w:rPr>
                <w:webHidden/>
              </w:rPr>
              <w:tab/>
            </w:r>
            <w:r>
              <w:rPr>
                <w:webHidden/>
              </w:rPr>
              <w:fldChar w:fldCharType="begin"/>
            </w:r>
            <w:r w:rsidR="00265531">
              <w:rPr>
                <w:webHidden/>
              </w:rPr>
              <w:instrText xml:space="preserve"> PAGEREF _Toc67909370 \h </w:instrText>
            </w:r>
            <w:r>
              <w:rPr>
                <w:webHidden/>
              </w:rPr>
            </w:r>
            <w:r>
              <w:rPr>
                <w:webHidden/>
              </w:rPr>
              <w:fldChar w:fldCharType="separate"/>
            </w:r>
            <w:r w:rsidR="00974FF0">
              <w:rPr>
                <w:webHidden/>
              </w:rPr>
              <w:t>39</w:t>
            </w:r>
            <w:r>
              <w:rPr>
                <w:webHidden/>
              </w:rPr>
              <w:fldChar w:fldCharType="end"/>
            </w:r>
          </w:hyperlink>
        </w:p>
        <w:p w:rsidR="00265531" w:rsidRDefault="001A27CE">
          <w:pPr>
            <w:pStyle w:val="21"/>
            <w:rPr>
              <w:rFonts w:asciiTheme="minorHAnsi" w:hAnsiTheme="minorHAnsi" w:cstheme="minorBidi"/>
              <w:sz w:val="22"/>
              <w:szCs w:val="22"/>
            </w:rPr>
          </w:pPr>
          <w:hyperlink w:anchor="_Toc67909371" w:history="1">
            <w:r w:rsidR="00265531" w:rsidRPr="00987756">
              <w:rPr>
                <w:rStyle w:val="a8"/>
              </w:rPr>
              <w:t>2.9. Способы учета тепла, отпущенного в тепловые сети</w:t>
            </w:r>
            <w:r w:rsidR="00265531">
              <w:rPr>
                <w:webHidden/>
              </w:rPr>
              <w:tab/>
            </w:r>
            <w:r>
              <w:rPr>
                <w:webHidden/>
              </w:rPr>
              <w:fldChar w:fldCharType="begin"/>
            </w:r>
            <w:r w:rsidR="00265531">
              <w:rPr>
                <w:webHidden/>
              </w:rPr>
              <w:instrText xml:space="preserve"> PAGEREF _Toc67909371 \h </w:instrText>
            </w:r>
            <w:r>
              <w:rPr>
                <w:webHidden/>
              </w:rPr>
            </w:r>
            <w:r>
              <w:rPr>
                <w:webHidden/>
              </w:rPr>
              <w:fldChar w:fldCharType="separate"/>
            </w:r>
            <w:r w:rsidR="00974FF0">
              <w:rPr>
                <w:webHidden/>
              </w:rPr>
              <w:t>39</w:t>
            </w:r>
            <w:r>
              <w:rPr>
                <w:webHidden/>
              </w:rPr>
              <w:fldChar w:fldCharType="end"/>
            </w:r>
          </w:hyperlink>
        </w:p>
        <w:p w:rsidR="00265531" w:rsidRDefault="001A27CE">
          <w:pPr>
            <w:pStyle w:val="21"/>
            <w:rPr>
              <w:rFonts w:asciiTheme="minorHAnsi" w:hAnsiTheme="minorHAnsi" w:cstheme="minorBidi"/>
              <w:sz w:val="22"/>
              <w:szCs w:val="22"/>
            </w:rPr>
          </w:pPr>
          <w:hyperlink w:anchor="_Toc67909372" w:history="1">
            <w:r w:rsidR="00265531" w:rsidRPr="00987756">
              <w:rPr>
                <w:rStyle w:val="a8"/>
              </w:rPr>
              <w:t>2.10. Статистика отказов и восстановлений оборудования источников тепловой энергии</w:t>
            </w:r>
            <w:r w:rsidR="00265531">
              <w:rPr>
                <w:webHidden/>
              </w:rPr>
              <w:tab/>
            </w:r>
            <w:r>
              <w:rPr>
                <w:webHidden/>
              </w:rPr>
              <w:fldChar w:fldCharType="begin"/>
            </w:r>
            <w:r w:rsidR="00265531">
              <w:rPr>
                <w:webHidden/>
              </w:rPr>
              <w:instrText xml:space="preserve"> PAGEREF _Toc67909372 \h </w:instrText>
            </w:r>
            <w:r>
              <w:rPr>
                <w:webHidden/>
              </w:rPr>
            </w:r>
            <w:r>
              <w:rPr>
                <w:webHidden/>
              </w:rPr>
              <w:fldChar w:fldCharType="separate"/>
            </w:r>
            <w:r w:rsidR="00974FF0">
              <w:rPr>
                <w:webHidden/>
              </w:rPr>
              <w:t>40</w:t>
            </w:r>
            <w:r>
              <w:rPr>
                <w:webHidden/>
              </w:rPr>
              <w:fldChar w:fldCharType="end"/>
            </w:r>
          </w:hyperlink>
        </w:p>
        <w:p w:rsidR="00265531" w:rsidRDefault="001A27CE">
          <w:pPr>
            <w:pStyle w:val="21"/>
            <w:rPr>
              <w:rFonts w:asciiTheme="minorHAnsi" w:hAnsiTheme="minorHAnsi" w:cstheme="minorBidi"/>
              <w:sz w:val="22"/>
              <w:szCs w:val="22"/>
            </w:rPr>
          </w:pPr>
          <w:hyperlink w:anchor="_Toc67909373" w:history="1">
            <w:r w:rsidR="00265531" w:rsidRPr="00987756">
              <w:rPr>
                <w:rStyle w:val="a8"/>
              </w:rPr>
              <w:t>2.11. Предписания надзорных органов по запрещению дальнейшей эксплуатации источника тепловой энергии</w:t>
            </w:r>
            <w:r w:rsidR="00265531">
              <w:rPr>
                <w:webHidden/>
              </w:rPr>
              <w:tab/>
            </w:r>
            <w:r>
              <w:rPr>
                <w:webHidden/>
              </w:rPr>
              <w:fldChar w:fldCharType="begin"/>
            </w:r>
            <w:r w:rsidR="00265531">
              <w:rPr>
                <w:webHidden/>
              </w:rPr>
              <w:instrText xml:space="preserve"> PAGEREF _Toc67909373 \h </w:instrText>
            </w:r>
            <w:r>
              <w:rPr>
                <w:webHidden/>
              </w:rPr>
            </w:r>
            <w:r>
              <w:rPr>
                <w:webHidden/>
              </w:rPr>
              <w:fldChar w:fldCharType="separate"/>
            </w:r>
            <w:r w:rsidR="00974FF0">
              <w:rPr>
                <w:webHidden/>
              </w:rPr>
              <w:t>40</w:t>
            </w:r>
            <w:r>
              <w:rPr>
                <w:webHidden/>
              </w:rPr>
              <w:fldChar w:fldCharType="end"/>
            </w:r>
          </w:hyperlink>
        </w:p>
        <w:p w:rsidR="00265531" w:rsidRDefault="001A27CE">
          <w:pPr>
            <w:pStyle w:val="21"/>
            <w:rPr>
              <w:rFonts w:asciiTheme="minorHAnsi" w:hAnsiTheme="minorHAnsi" w:cstheme="minorBidi"/>
              <w:sz w:val="22"/>
              <w:szCs w:val="22"/>
            </w:rPr>
          </w:pPr>
          <w:hyperlink w:anchor="_Toc67909374" w:history="1">
            <w:r w:rsidR="00265531" w:rsidRPr="00987756">
              <w:rPr>
                <w:rStyle w:val="a8"/>
                <w:lang w:eastAsia="en-US"/>
              </w:rPr>
              <w:t xml:space="preserve">3. </w:t>
            </w:r>
            <w:r w:rsidR="00265531" w:rsidRPr="00987756">
              <w:rPr>
                <w:rStyle w:val="a8"/>
              </w:rPr>
              <w:t>Тепловые сети, сооружения на них</w:t>
            </w:r>
            <w:r w:rsidR="00265531">
              <w:rPr>
                <w:webHidden/>
              </w:rPr>
              <w:tab/>
            </w:r>
            <w:r>
              <w:rPr>
                <w:webHidden/>
              </w:rPr>
              <w:fldChar w:fldCharType="begin"/>
            </w:r>
            <w:r w:rsidR="00265531">
              <w:rPr>
                <w:webHidden/>
              </w:rPr>
              <w:instrText xml:space="preserve"> PAGEREF _Toc67909374 \h </w:instrText>
            </w:r>
            <w:r>
              <w:rPr>
                <w:webHidden/>
              </w:rPr>
            </w:r>
            <w:r>
              <w:rPr>
                <w:webHidden/>
              </w:rPr>
              <w:fldChar w:fldCharType="separate"/>
            </w:r>
            <w:r w:rsidR="00974FF0">
              <w:rPr>
                <w:webHidden/>
              </w:rPr>
              <w:t>40</w:t>
            </w:r>
            <w:r>
              <w:rPr>
                <w:webHidden/>
              </w:rPr>
              <w:fldChar w:fldCharType="end"/>
            </w:r>
          </w:hyperlink>
        </w:p>
        <w:p w:rsidR="00265531" w:rsidRDefault="001A27CE">
          <w:pPr>
            <w:pStyle w:val="21"/>
            <w:rPr>
              <w:rFonts w:asciiTheme="minorHAnsi" w:hAnsiTheme="minorHAnsi" w:cstheme="minorBidi"/>
              <w:sz w:val="22"/>
              <w:szCs w:val="22"/>
            </w:rPr>
          </w:pPr>
          <w:hyperlink w:anchor="_Toc67909375" w:history="1">
            <w:r w:rsidR="00265531" w:rsidRPr="00987756">
              <w:rPr>
                <w:rStyle w:val="a8"/>
                <w:lang w:eastAsia="en-US"/>
              </w:rPr>
              <w:t>4. Зоны действия источников тепловой энергии</w:t>
            </w:r>
            <w:r w:rsidR="00265531">
              <w:rPr>
                <w:webHidden/>
              </w:rPr>
              <w:tab/>
            </w:r>
            <w:r>
              <w:rPr>
                <w:webHidden/>
              </w:rPr>
              <w:fldChar w:fldCharType="begin"/>
            </w:r>
            <w:r w:rsidR="00265531">
              <w:rPr>
                <w:webHidden/>
              </w:rPr>
              <w:instrText xml:space="preserve"> PAGEREF _Toc67909375 \h </w:instrText>
            </w:r>
            <w:r>
              <w:rPr>
                <w:webHidden/>
              </w:rPr>
            </w:r>
            <w:r>
              <w:rPr>
                <w:webHidden/>
              </w:rPr>
              <w:fldChar w:fldCharType="separate"/>
            </w:r>
            <w:r w:rsidR="00974FF0">
              <w:rPr>
                <w:webHidden/>
              </w:rPr>
              <w:t>42</w:t>
            </w:r>
            <w:r>
              <w:rPr>
                <w:webHidden/>
              </w:rPr>
              <w:fldChar w:fldCharType="end"/>
            </w:r>
          </w:hyperlink>
        </w:p>
        <w:p w:rsidR="00265531" w:rsidRDefault="001A27CE">
          <w:pPr>
            <w:pStyle w:val="21"/>
          </w:pPr>
          <w:hyperlink w:anchor="_Toc67909376" w:history="1">
            <w:r w:rsidR="00265531" w:rsidRPr="00987756">
              <w:rPr>
                <w:rStyle w:val="a8"/>
                <w:lang w:eastAsia="en-US"/>
              </w:rPr>
              <w:t>5. Тепловые нагрузки потребителей тепловой энергии, групп потребителей тепловой энергии</w:t>
            </w:r>
            <w:r w:rsidR="00265531">
              <w:rPr>
                <w:webHidden/>
              </w:rPr>
              <w:tab/>
            </w:r>
            <w:r>
              <w:rPr>
                <w:webHidden/>
              </w:rPr>
              <w:fldChar w:fldCharType="begin"/>
            </w:r>
            <w:r w:rsidR="00265531">
              <w:rPr>
                <w:webHidden/>
              </w:rPr>
              <w:instrText xml:space="preserve"> PAGEREF _Toc67909376 \h </w:instrText>
            </w:r>
            <w:r>
              <w:rPr>
                <w:webHidden/>
              </w:rPr>
            </w:r>
            <w:r>
              <w:rPr>
                <w:webHidden/>
              </w:rPr>
              <w:fldChar w:fldCharType="separate"/>
            </w:r>
            <w:r w:rsidR="00974FF0">
              <w:rPr>
                <w:webHidden/>
              </w:rPr>
              <w:t>43</w:t>
            </w:r>
            <w:r>
              <w:rPr>
                <w:webHidden/>
              </w:rPr>
              <w:fldChar w:fldCharType="end"/>
            </w:r>
          </w:hyperlink>
        </w:p>
        <w:p w:rsidR="00B74384" w:rsidRPr="00CE4539" w:rsidRDefault="00B74384" w:rsidP="00CE4539">
          <w:pPr>
            <w:pStyle w:val="a5"/>
            <w:rPr>
              <w:rFonts w:ascii="Times New Roman" w:hAnsi="Times New Roman" w:cs="Times New Roman"/>
              <w:sz w:val="28"/>
              <w:szCs w:val="28"/>
            </w:rPr>
          </w:pPr>
          <w:r w:rsidRPr="00CE4539">
            <w:rPr>
              <w:rFonts w:ascii="Times New Roman" w:hAnsi="Times New Roman" w:cs="Times New Roman"/>
              <w:sz w:val="28"/>
              <w:szCs w:val="28"/>
            </w:rPr>
            <w:t>6. Балансы тепловой мощности и тепловой нагрузки………………………... 48</w:t>
          </w:r>
        </w:p>
        <w:p w:rsidR="00265531" w:rsidRDefault="001A27CE">
          <w:pPr>
            <w:pStyle w:val="21"/>
            <w:rPr>
              <w:rFonts w:asciiTheme="minorHAnsi" w:hAnsiTheme="minorHAnsi" w:cstheme="minorBidi"/>
              <w:sz w:val="22"/>
              <w:szCs w:val="22"/>
            </w:rPr>
          </w:pPr>
          <w:hyperlink w:anchor="_Toc67909377" w:history="1">
            <w:r w:rsidR="00265531" w:rsidRPr="00987756">
              <w:rPr>
                <w:rStyle w:val="a8"/>
                <w:lang w:eastAsia="en-US"/>
              </w:rPr>
              <w:t>7. Балансы теплоносителя</w:t>
            </w:r>
            <w:r w:rsidR="00265531">
              <w:rPr>
                <w:webHidden/>
              </w:rPr>
              <w:tab/>
            </w:r>
            <w:r>
              <w:rPr>
                <w:webHidden/>
              </w:rPr>
              <w:fldChar w:fldCharType="begin"/>
            </w:r>
            <w:r w:rsidR="00265531">
              <w:rPr>
                <w:webHidden/>
              </w:rPr>
              <w:instrText xml:space="preserve"> PAGEREF _Toc67909377 \h </w:instrText>
            </w:r>
            <w:r>
              <w:rPr>
                <w:webHidden/>
              </w:rPr>
            </w:r>
            <w:r>
              <w:rPr>
                <w:webHidden/>
              </w:rPr>
              <w:fldChar w:fldCharType="separate"/>
            </w:r>
            <w:r w:rsidR="00974FF0">
              <w:rPr>
                <w:webHidden/>
              </w:rPr>
              <w:t>49</w:t>
            </w:r>
            <w:r>
              <w:rPr>
                <w:webHidden/>
              </w:rPr>
              <w:fldChar w:fldCharType="end"/>
            </w:r>
          </w:hyperlink>
        </w:p>
        <w:p w:rsidR="00265531" w:rsidRDefault="001A27CE">
          <w:pPr>
            <w:pStyle w:val="21"/>
            <w:rPr>
              <w:rFonts w:asciiTheme="minorHAnsi" w:hAnsiTheme="minorHAnsi" w:cstheme="minorBidi"/>
              <w:sz w:val="22"/>
              <w:szCs w:val="22"/>
            </w:rPr>
          </w:pPr>
          <w:hyperlink w:anchor="_Toc67909378" w:history="1">
            <w:r w:rsidR="00265531" w:rsidRPr="00987756">
              <w:rPr>
                <w:rStyle w:val="a8"/>
                <w:lang w:eastAsia="en-US"/>
              </w:rPr>
              <w:t>8. Топливные балансы источников тепловой энергии и система обеспечения топливом</w:t>
            </w:r>
            <w:r w:rsidR="00265531">
              <w:rPr>
                <w:webHidden/>
              </w:rPr>
              <w:tab/>
            </w:r>
            <w:r>
              <w:rPr>
                <w:webHidden/>
              </w:rPr>
              <w:fldChar w:fldCharType="begin"/>
            </w:r>
            <w:r w:rsidR="00265531">
              <w:rPr>
                <w:webHidden/>
              </w:rPr>
              <w:instrText xml:space="preserve"> PAGEREF _Toc67909378 \h </w:instrText>
            </w:r>
            <w:r>
              <w:rPr>
                <w:webHidden/>
              </w:rPr>
            </w:r>
            <w:r>
              <w:rPr>
                <w:webHidden/>
              </w:rPr>
              <w:fldChar w:fldCharType="separate"/>
            </w:r>
            <w:r w:rsidR="00974FF0">
              <w:rPr>
                <w:webHidden/>
              </w:rPr>
              <w:t>50</w:t>
            </w:r>
            <w:r>
              <w:rPr>
                <w:webHidden/>
              </w:rPr>
              <w:fldChar w:fldCharType="end"/>
            </w:r>
          </w:hyperlink>
        </w:p>
        <w:p w:rsidR="00265531" w:rsidRDefault="001A27CE">
          <w:pPr>
            <w:pStyle w:val="21"/>
            <w:rPr>
              <w:rFonts w:asciiTheme="minorHAnsi" w:hAnsiTheme="minorHAnsi" w:cstheme="minorBidi"/>
              <w:sz w:val="22"/>
              <w:szCs w:val="22"/>
            </w:rPr>
          </w:pPr>
          <w:hyperlink w:anchor="_Toc67909379" w:history="1">
            <w:r w:rsidR="00265531" w:rsidRPr="00987756">
              <w:rPr>
                <w:rStyle w:val="a8"/>
                <w:lang w:eastAsia="en-US"/>
              </w:rPr>
              <w:t>9. Надежность теплоснабжения</w:t>
            </w:r>
            <w:r w:rsidR="00265531">
              <w:rPr>
                <w:webHidden/>
              </w:rPr>
              <w:tab/>
            </w:r>
            <w:r>
              <w:rPr>
                <w:webHidden/>
              </w:rPr>
              <w:fldChar w:fldCharType="begin"/>
            </w:r>
            <w:r w:rsidR="00265531">
              <w:rPr>
                <w:webHidden/>
              </w:rPr>
              <w:instrText xml:space="preserve"> PAGEREF _Toc67909379 \h </w:instrText>
            </w:r>
            <w:r>
              <w:rPr>
                <w:webHidden/>
              </w:rPr>
            </w:r>
            <w:r>
              <w:rPr>
                <w:webHidden/>
              </w:rPr>
              <w:fldChar w:fldCharType="separate"/>
            </w:r>
            <w:r w:rsidR="00974FF0">
              <w:rPr>
                <w:webHidden/>
              </w:rPr>
              <w:t>50</w:t>
            </w:r>
            <w:r>
              <w:rPr>
                <w:webHidden/>
              </w:rPr>
              <w:fldChar w:fldCharType="end"/>
            </w:r>
          </w:hyperlink>
        </w:p>
        <w:p w:rsidR="00265531" w:rsidRDefault="001A27CE">
          <w:pPr>
            <w:pStyle w:val="21"/>
            <w:rPr>
              <w:rFonts w:asciiTheme="minorHAnsi" w:hAnsiTheme="minorHAnsi" w:cstheme="minorBidi"/>
              <w:sz w:val="22"/>
              <w:szCs w:val="22"/>
            </w:rPr>
          </w:pPr>
          <w:hyperlink w:anchor="_Toc67909380" w:history="1">
            <w:r w:rsidR="00265531" w:rsidRPr="00987756">
              <w:rPr>
                <w:rStyle w:val="a8"/>
                <w:lang w:eastAsia="en-US"/>
              </w:rPr>
              <w:t>10. Технико-экономические показатели теплоснабжающих и теплосетевых организаций</w:t>
            </w:r>
            <w:r w:rsidR="00265531">
              <w:rPr>
                <w:webHidden/>
              </w:rPr>
              <w:tab/>
            </w:r>
            <w:r>
              <w:rPr>
                <w:webHidden/>
              </w:rPr>
              <w:fldChar w:fldCharType="begin"/>
            </w:r>
            <w:r w:rsidR="00265531">
              <w:rPr>
                <w:webHidden/>
              </w:rPr>
              <w:instrText xml:space="preserve"> PAGEREF _Toc67909380 \h </w:instrText>
            </w:r>
            <w:r>
              <w:rPr>
                <w:webHidden/>
              </w:rPr>
            </w:r>
            <w:r>
              <w:rPr>
                <w:webHidden/>
              </w:rPr>
              <w:fldChar w:fldCharType="separate"/>
            </w:r>
            <w:r w:rsidR="00974FF0">
              <w:rPr>
                <w:webHidden/>
              </w:rPr>
              <w:t>53</w:t>
            </w:r>
            <w:r>
              <w:rPr>
                <w:webHidden/>
              </w:rPr>
              <w:fldChar w:fldCharType="end"/>
            </w:r>
          </w:hyperlink>
        </w:p>
        <w:p w:rsidR="00265531" w:rsidRDefault="001A27CE">
          <w:pPr>
            <w:pStyle w:val="21"/>
            <w:rPr>
              <w:rFonts w:asciiTheme="minorHAnsi" w:hAnsiTheme="minorHAnsi" w:cstheme="minorBidi"/>
              <w:sz w:val="22"/>
              <w:szCs w:val="22"/>
            </w:rPr>
          </w:pPr>
          <w:hyperlink w:anchor="_Toc67909381" w:history="1">
            <w:r w:rsidR="00265531" w:rsidRPr="00987756">
              <w:rPr>
                <w:rStyle w:val="a8"/>
                <w:lang w:eastAsia="en-US"/>
              </w:rPr>
              <w:t>11. Цены (тарифы) в сфере теплоснабжения</w:t>
            </w:r>
            <w:r w:rsidR="00265531">
              <w:rPr>
                <w:webHidden/>
              </w:rPr>
              <w:tab/>
            </w:r>
            <w:r>
              <w:rPr>
                <w:webHidden/>
              </w:rPr>
              <w:fldChar w:fldCharType="begin"/>
            </w:r>
            <w:r w:rsidR="00265531">
              <w:rPr>
                <w:webHidden/>
              </w:rPr>
              <w:instrText xml:space="preserve"> PAGEREF _Toc67909381 \h </w:instrText>
            </w:r>
            <w:r>
              <w:rPr>
                <w:webHidden/>
              </w:rPr>
            </w:r>
            <w:r>
              <w:rPr>
                <w:webHidden/>
              </w:rPr>
              <w:fldChar w:fldCharType="separate"/>
            </w:r>
            <w:r w:rsidR="00974FF0">
              <w:rPr>
                <w:webHidden/>
              </w:rPr>
              <w:t>55</w:t>
            </w:r>
            <w:r>
              <w:rPr>
                <w:webHidden/>
              </w:rPr>
              <w:fldChar w:fldCharType="end"/>
            </w:r>
          </w:hyperlink>
        </w:p>
        <w:p w:rsidR="00265531" w:rsidRDefault="001A27CE">
          <w:pPr>
            <w:pStyle w:val="21"/>
            <w:rPr>
              <w:rFonts w:asciiTheme="minorHAnsi" w:hAnsiTheme="minorHAnsi" w:cstheme="minorBidi"/>
              <w:sz w:val="22"/>
              <w:szCs w:val="22"/>
            </w:rPr>
          </w:pPr>
          <w:hyperlink w:anchor="_Toc67909382" w:history="1">
            <w:r w:rsidR="00265531" w:rsidRPr="00987756">
              <w:rPr>
                <w:rStyle w:val="a8"/>
                <w:lang w:eastAsia="en-US"/>
              </w:rPr>
              <w:t>12. Описание существующих технических и технологических проблем в системах теплоснабжения поселения</w:t>
            </w:r>
            <w:r w:rsidR="00265531">
              <w:rPr>
                <w:webHidden/>
              </w:rPr>
              <w:tab/>
            </w:r>
            <w:r>
              <w:rPr>
                <w:webHidden/>
              </w:rPr>
              <w:fldChar w:fldCharType="begin"/>
            </w:r>
            <w:r w:rsidR="00265531">
              <w:rPr>
                <w:webHidden/>
              </w:rPr>
              <w:instrText xml:space="preserve"> PAGEREF _Toc67909382 \h </w:instrText>
            </w:r>
            <w:r>
              <w:rPr>
                <w:webHidden/>
              </w:rPr>
            </w:r>
            <w:r>
              <w:rPr>
                <w:webHidden/>
              </w:rPr>
              <w:fldChar w:fldCharType="separate"/>
            </w:r>
            <w:r w:rsidR="00974FF0">
              <w:rPr>
                <w:webHidden/>
              </w:rPr>
              <w:t>57</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83" w:history="1">
            <w:r w:rsidR="00265531" w:rsidRPr="00987756">
              <w:rPr>
                <w:rStyle w:val="a8"/>
                <w:b/>
              </w:rPr>
              <w:t>Глава 2. Существующее и перспективное потребление тепловой энергии на цели теплоснабжения</w:t>
            </w:r>
            <w:r w:rsidR="00265531">
              <w:rPr>
                <w:webHidden/>
              </w:rPr>
              <w:tab/>
            </w:r>
            <w:r>
              <w:rPr>
                <w:webHidden/>
              </w:rPr>
              <w:fldChar w:fldCharType="begin"/>
            </w:r>
            <w:r w:rsidR="00265531">
              <w:rPr>
                <w:webHidden/>
              </w:rPr>
              <w:instrText xml:space="preserve"> PAGEREF _Toc67909383 \h </w:instrText>
            </w:r>
            <w:r>
              <w:rPr>
                <w:webHidden/>
              </w:rPr>
            </w:r>
            <w:r>
              <w:rPr>
                <w:webHidden/>
              </w:rPr>
              <w:fldChar w:fldCharType="separate"/>
            </w:r>
            <w:r w:rsidR="00974FF0">
              <w:rPr>
                <w:webHidden/>
              </w:rPr>
              <w:t>58</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84" w:history="1">
            <w:r w:rsidR="00265531" w:rsidRPr="00987756">
              <w:rPr>
                <w:rStyle w:val="a8"/>
                <w:b/>
              </w:rPr>
              <w:t>Глава 3. Электронная модель системы теплоснабжения поселения</w:t>
            </w:r>
            <w:r w:rsidR="00265531">
              <w:rPr>
                <w:webHidden/>
              </w:rPr>
              <w:tab/>
            </w:r>
            <w:r>
              <w:rPr>
                <w:webHidden/>
              </w:rPr>
              <w:fldChar w:fldCharType="begin"/>
            </w:r>
            <w:r w:rsidR="00265531">
              <w:rPr>
                <w:webHidden/>
              </w:rPr>
              <w:instrText xml:space="preserve"> PAGEREF _Toc67909384 \h </w:instrText>
            </w:r>
            <w:r>
              <w:rPr>
                <w:webHidden/>
              </w:rPr>
            </w:r>
            <w:r>
              <w:rPr>
                <w:webHidden/>
              </w:rPr>
              <w:fldChar w:fldCharType="separate"/>
            </w:r>
            <w:r w:rsidR="00974FF0">
              <w:rPr>
                <w:webHidden/>
              </w:rPr>
              <w:t>61</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85" w:history="1">
            <w:r w:rsidR="00265531" w:rsidRPr="00987756">
              <w:rPr>
                <w:rStyle w:val="a8"/>
                <w:b/>
              </w:rPr>
              <w:t>Глава 4. Существующие и перспективные балансы тепловой мощности источников тепловой энергии и тепловой нагрузки потребителей</w:t>
            </w:r>
            <w:r w:rsidR="00265531">
              <w:rPr>
                <w:webHidden/>
              </w:rPr>
              <w:tab/>
            </w:r>
            <w:r>
              <w:rPr>
                <w:webHidden/>
              </w:rPr>
              <w:fldChar w:fldCharType="begin"/>
            </w:r>
            <w:r w:rsidR="00265531">
              <w:rPr>
                <w:webHidden/>
              </w:rPr>
              <w:instrText xml:space="preserve"> PAGEREF _Toc67909385 \h </w:instrText>
            </w:r>
            <w:r>
              <w:rPr>
                <w:webHidden/>
              </w:rPr>
            </w:r>
            <w:r>
              <w:rPr>
                <w:webHidden/>
              </w:rPr>
              <w:fldChar w:fldCharType="separate"/>
            </w:r>
            <w:r w:rsidR="00974FF0">
              <w:rPr>
                <w:webHidden/>
              </w:rPr>
              <w:t>62</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86" w:history="1">
            <w:r w:rsidR="00265531" w:rsidRPr="00987756">
              <w:rPr>
                <w:rStyle w:val="a8"/>
                <w:b/>
              </w:rPr>
              <w:t>Глава 5. Мастер-план развития систем теплоснабжения поселения</w:t>
            </w:r>
            <w:r w:rsidR="00265531">
              <w:rPr>
                <w:webHidden/>
              </w:rPr>
              <w:tab/>
            </w:r>
            <w:r>
              <w:rPr>
                <w:webHidden/>
              </w:rPr>
              <w:fldChar w:fldCharType="begin"/>
            </w:r>
            <w:r w:rsidR="00265531">
              <w:rPr>
                <w:webHidden/>
              </w:rPr>
              <w:instrText xml:space="preserve"> PAGEREF _Toc67909386 \h </w:instrText>
            </w:r>
            <w:r>
              <w:rPr>
                <w:webHidden/>
              </w:rPr>
            </w:r>
            <w:r>
              <w:rPr>
                <w:webHidden/>
              </w:rPr>
              <w:fldChar w:fldCharType="separate"/>
            </w:r>
            <w:r w:rsidR="00974FF0">
              <w:rPr>
                <w:webHidden/>
              </w:rPr>
              <w:t>64</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87" w:history="1">
            <w:r w:rsidR="00265531" w:rsidRPr="00987756">
              <w:rPr>
                <w:rStyle w:val="a8"/>
                <w:b/>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265531">
              <w:rPr>
                <w:webHidden/>
              </w:rPr>
              <w:tab/>
            </w:r>
            <w:r>
              <w:rPr>
                <w:webHidden/>
              </w:rPr>
              <w:fldChar w:fldCharType="begin"/>
            </w:r>
            <w:r w:rsidR="00265531">
              <w:rPr>
                <w:webHidden/>
              </w:rPr>
              <w:instrText xml:space="preserve"> PAGEREF _Toc67909387 \h </w:instrText>
            </w:r>
            <w:r>
              <w:rPr>
                <w:webHidden/>
              </w:rPr>
            </w:r>
            <w:r>
              <w:rPr>
                <w:webHidden/>
              </w:rPr>
              <w:fldChar w:fldCharType="separate"/>
            </w:r>
            <w:r w:rsidR="00974FF0">
              <w:rPr>
                <w:webHidden/>
              </w:rPr>
              <w:t>65</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388" w:history="1">
            <w:r w:rsidR="00265531" w:rsidRPr="00987756">
              <w:rPr>
                <w:rStyle w:val="a8"/>
                <w:b/>
              </w:rPr>
              <w:t>Глава 7. Предложения по строительству, реконструкции и техническому перевооружению и (или) модернизации источников тепловой энергии</w:t>
            </w:r>
            <w:r w:rsidR="00265531">
              <w:rPr>
                <w:webHidden/>
              </w:rPr>
              <w:tab/>
            </w:r>
            <w:r>
              <w:rPr>
                <w:webHidden/>
              </w:rPr>
              <w:fldChar w:fldCharType="begin"/>
            </w:r>
            <w:r w:rsidR="00265531">
              <w:rPr>
                <w:webHidden/>
              </w:rPr>
              <w:instrText xml:space="preserve"> PAGEREF _Toc67909388 \h </w:instrText>
            </w:r>
            <w:r>
              <w:rPr>
                <w:webHidden/>
              </w:rPr>
            </w:r>
            <w:r>
              <w:rPr>
                <w:webHidden/>
              </w:rPr>
              <w:fldChar w:fldCharType="separate"/>
            </w:r>
            <w:r w:rsidR="00974FF0">
              <w:rPr>
                <w:webHidden/>
              </w:rPr>
              <w:t>67</w:t>
            </w:r>
            <w:r>
              <w:rPr>
                <w:webHidden/>
              </w:rPr>
              <w:fldChar w:fldCharType="end"/>
            </w:r>
          </w:hyperlink>
        </w:p>
        <w:p w:rsidR="00265531" w:rsidRDefault="001A27CE">
          <w:pPr>
            <w:pStyle w:val="21"/>
            <w:rPr>
              <w:rFonts w:asciiTheme="minorHAnsi" w:hAnsiTheme="minorHAnsi" w:cstheme="minorBidi"/>
              <w:sz w:val="22"/>
              <w:szCs w:val="22"/>
            </w:rPr>
          </w:pPr>
          <w:hyperlink w:anchor="_Toc67909389" w:history="1">
            <w:r w:rsidR="00265531" w:rsidRPr="00987756">
              <w:rPr>
                <w:rStyle w:val="a8"/>
              </w:rPr>
              <w:t>7.1. Описание условий организации централизованного теплоснабжения, индивидуального теплоснабжения, а также поквартирного отопления</w:t>
            </w:r>
            <w:r w:rsidR="00265531">
              <w:rPr>
                <w:webHidden/>
              </w:rPr>
              <w:tab/>
            </w:r>
            <w:r>
              <w:rPr>
                <w:webHidden/>
              </w:rPr>
              <w:fldChar w:fldCharType="begin"/>
            </w:r>
            <w:r w:rsidR="00265531">
              <w:rPr>
                <w:webHidden/>
              </w:rPr>
              <w:instrText xml:space="preserve"> PAGEREF _Toc67909389 \h </w:instrText>
            </w:r>
            <w:r>
              <w:rPr>
                <w:webHidden/>
              </w:rPr>
            </w:r>
            <w:r>
              <w:rPr>
                <w:webHidden/>
              </w:rPr>
              <w:fldChar w:fldCharType="separate"/>
            </w:r>
            <w:r w:rsidR="00974FF0">
              <w:rPr>
                <w:webHidden/>
              </w:rPr>
              <w:t>67</w:t>
            </w:r>
            <w:r>
              <w:rPr>
                <w:webHidden/>
              </w:rPr>
              <w:fldChar w:fldCharType="end"/>
            </w:r>
          </w:hyperlink>
        </w:p>
        <w:p w:rsidR="00265531" w:rsidRDefault="001A27CE">
          <w:pPr>
            <w:pStyle w:val="21"/>
            <w:rPr>
              <w:rFonts w:asciiTheme="minorHAnsi" w:hAnsiTheme="minorHAnsi" w:cstheme="minorBidi"/>
              <w:sz w:val="22"/>
              <w:szCs w:val="22"/>
            </w:rPr>
          </w:pPr>
          <w:hyperlink w:anchor="_Toc67909390" w:history="1">
            <w:r w:rsidR="00265531" w:rsidRPr="00987756">
              <w:rPr>
                <w:rStyle w:val="a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265531">
              <w:rPr>
                <w:webHidden/>
              </w:rPr>
              <w:tab/>
            </w:r>
            <w:r>
              <w:rPr>
                <w:webHidden/>
              </w:rPr>
              <w:fldChar w:fldCharType="begin"/>
            </w:r>
            <w:r w:rsidR="00265531">
              <w:rPr>
                <w:webHidden/>
              </w:rPr>
              <w:instrText xml:space="preserve"> PAGEREF _Toc67909390 \h </w:instrText>
            </w:r>
            <w:r>
              <w:rPr>
                <w:webHidden/>
              </w:rPr>
            </w:r>
            <w:r>
              <w:rPr>
                <w:webHidden/>
              </w:rPr>
              <w:fldChar w:fldCharType="separate"/>
            </w:r>
            <w:r w:rsidR="00974FF0">
              <w:rPr>
                <w:webHidden/>
              </w:rPr>
              <w:t>74</w:t>
            </w:r>
            <w:r>
              <w:rPr>
                <w:webHidden/>
              </w:rPr>
              <w:fldChar w:fldCharType="end"/>
            </w:r>
          </w:hyperlink>
        </w:p>
        <w:p w:rsidR="00265531" w:rsidRDefault="001A27CE">
          <w:pPr>
            <w:pStyle w:val="21"/>
            <w:rPr>
              <w:rFonts w:asciiTheme="minorHAnsi" w:hAnsiTheme="minorHAnsi" w:cstheme="minorBidi"/>
              <w:sz w:val="22"/>
              <w:szCs w:val="22"/>
            </w:rPr>
          </w:pPr>
          <w:hyperlink w:anchor="_Toc67909391" w:history="1">
            <w:r w:rsidR="00265531" w:rsidRPr="00987756">
              <w:rPr>
                <w:rStyle w:val="a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r w:rsidR="00265531">
              <w:rPr>
                <w:webHidden/>
              </w:rPr>
              <w:tab/>
            </w:r>
            <w:r>
              <w:rPr>
                <w:webHidden/>
              </w:rPr>
              <w:fldChar w:fldCharType="begin"/>
            </w:r>
            <w:r w:rsidR="00265531">
              <w:rPr>
                <w:webHidden/>
              </w:rPr>
              <w:instrText xml:space="preserve"> PAGEREF _Toc67909391 \h </w:instrText>
            </w:r>
            <w:r>
              <w:rPr>
                <w:webHidden/>
              </w:rPr>
            </w:r>
            <w:r>
              <w:rPr>
                <w:webHidden/>
              </w:rPr>
              <w:fldChar w:fldCharType="separate"/>
            </w:r>
            <w:r w:rsidR="00974FF0">
              <w:rPr>
                <w:webHidden/>
              </w:rPr>
              <w:t>74</w:t>
            </w:r>
            <w:r>
              <w:rPr>
                <w:webHidden/>
              </w:rPr>
              <w:fldChar w:fldCharType="end"/>
            </w:r>
          </w:hyperlink>
        </w:p>
        <w:p w:rsidR="00265531" w:rsidRDefault="001A27CE">
          <w:pPr>
            <w:pStyle w:val="21"/>
            <w:rPr>
              <w:rFonts w:asciiTheme="minorHAnsi" w:hAnsiTheme="minorHAnsi" w:cstheme="minorBidi"/>
              <w:sz w:val="22"/>
              <w:szCs w:val="22"/>
            </w:rPr>
          </w:pPr>
          <w:hyperlink w:anchor="_Toc67909392" w:history="1">
            <w:r w:rsidR="00265531" w:rsidRPr="00987756">
              <w:rPr>
                <w:rStyle w:val="a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265531">
              <w:rPr>
                <w:webHidden/>
              </w:rPr>
              <w:tab/>
            </w:r>
            <w:r>
              <w:rPr>
                <w:webHidden/>
              </w:rPr>
              <w:fldChar w:fldCharType="begin"/>
            </w:r>
            <w:r w:rsidR="00265531">
              <w:rPr>
                <w:webHidden/>
              </w:rPr>
              <w:instrText xml:space="preserve"> PAGEREF _Toc67909392 \h </w:instrText>
            </w:r>
            <w:r>
              <w:rPr>
                <w:webHidden/>
              </w:rPr>
            </w:r>
            <w:r>
              <w:rPr>
                <w:webHidden/>
              </w:rPr>
              <w:fldChar w:fldCharType="separate"/>
            </w:r>
            <w:r w:rsidR="00974FF0">
              <w:rPr>
                <w:webHidden/>
              </w:rPr>
              <w:t>74</w:t>
            </w:r>
            <w:r>
              <w:rPr>
                <w:webHidden/>
              </w:rPr>
              <w:fldChar w:fldCharType="end"/>
            </w:r>
          </w:hyperlink>
        </w:p>
        <w:p w:rsidR="00265531" w:rsidRDefault="001A27CE">
          <w:pPr>
            <w:pStyle w:val="21"/>
            <w:rPr>
              <w:rFonts w:asciiTheme="minorHAnsi" w:hAnsiTheme="minorHAnsi" w:cstheme="minorBidi"/>
              <w:sz w:val="22"/>
              <w:szCs w:val="22"/>
            </w:rPr>
          </w:pPr>
          <w:hyperlink w:anchor="_Toc67909393" w:history="1">
            <w:r w:rsidR="00265531" w:rsidRPr="00987756">
              <w:rPr>
                <w:rStyle w:val="a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265531">
              <w:rPr>
                <w:webHidden/>
              </w:rPr>
              <w:tab/>
            </w:r>
            <w:r>
              <w:rPr>
                <w:webHidden/>
              </w:rPr>
              <w:fldChar w:fldCharType="begin"/>
            </w:r>
            <w:r w:rsidR="00265531">
              <w:rPr>
                <w:webHidden/>
              </w:rPr>
              <w:instrText xml:space="preserve"> PAGEREF _Toc67909393 \h </w:instrText>
            </w:r>
            <w:r>
              <w:rPr>
                <w:webHidden/>
              </w:rPr>
            </w:r>
            <w:r>
              <w:rPr>
                <w:webHidden/>
              </w:rPr>
              <w:fldChar w:fldCharType="separate"/>
            </w:r>
            <w:r w:rsidR="00974FF0">
              <w:rPr>
                <w:webHidden/>
              </w:rPr>
              <w:t>74</w:t>
            </w:r>
            <w:r>
              <w:rPr>
                <w:webHidden/>
              </w:rPr>
              <w:fldChar w:fldCharType="end"/>
            </w:r>
          </w:hyperlink>
        </w:p>
        <w:p w:rsidR="00265531" w:rsidRDefault="001A27CE">
          <w:pPr>
            <w:pStyle w:val="21"/>
            <w:rPr>
              <w:rFonts w:asciiTheme="minorHAnsi" w:hAnsiTheme="minorHAnsi" w:cstheme="minorBidi"/>
              <w:sz w:val="22"/>
              <w:szCs w:val="22"/>
            </w:rPr>
          </w:pPr>
          <w:hyperlink w:anchor="_Toc67909394" w:history="1">
            <w:r w:rsidR="00265531" w:rsidRPr="00987756">
              <w:rPr>
                <w:rStyle w:val="a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w:t>
            </w:r>
            <w:r w:rsidR="00265531" w:rsidRPr="00987756">
              <w:rPr>
                <w:rStyle w:val="a8"/>
              </w:rPr>
              <w:lastRenderedPageBreak/>
              <w:t>тепловой энергии, на базе существующих и перспективных тепловых нагрузок.</w:t>
            </w:r>
            <w:r w:rsidR="00265531">
              <w:rPr>
                <w:webHidden/>
              </w:rPr>
              <w:tab/>
            </w:r>
            <w:r>
              <w:rPr>
                <w:webHidden/>
              </w:rPr>
              <w:fldChar w:fldCharType="begin"/>
            </w:r>
            <w:r w:rsidR="00265531">
              <w:rPr>
                <w:webHidden/>
              </w:rPr>
              <w:instrText xml:space="preserve"> PAGEREF _Toc67909394 \h </w:instrText>
            </w:r>
            <w:r>
              <w:rPr>
                <w:webHidden/>
              </w:rPr>
            </w:r>
            <w:r>
              <w:rPr>
                <w:webHidden/>
              </w:rPr>
              <w:fldChar w:fldCharType="separate"/>
            </w:r>
            <w:r w:rsidR="00974FF0">
              <w:rPr>
                <w:webHidden/>
              </w:rPr>
              <w:t>75</w:t>
            </w:r>
            <w:r>
              <w:rPr>
                <w:webHidden/>
              </w:rPr>
              <w:fldChar w:fldCharType="end"/>
            </w:r>
          </w:hyperlink>
        </w:p>
        <w:p w:rsidR="00265531" w:rsidRDefault="001A27CE">
          <w:pPr>
            <w:pStyle w:val="21"/>
            <w:rPr>
              <w:rFonts w:asciiTheme="minorHAnsi" w:hAnsiTheme="minorHAnsi" w:cstheme="minorBidi"/>
              <w:sz w:val="22"/>
              <w:szCs w:val="22"/>
            </w:rPr>
          </w:pPr>
          <w:hyperlink w:anchor="_Toc67909395" w:history="1">
            <w:r w:rsidR="00265531" w:rsidRPr="00987756">
              <w:rPr>
                <w:rStyle w:val="a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265531">
              <w:rPr>
                <w:webHidden/>
              </w:rPr>
              <w:tab/>
            </w:r>
            <w:r>
              <w:rPr>
                <w:webHidden/>
              </w:rPr>
              <w:fldChar w:fldCharType="begin"/>
            </w:r>
            <w:r w:rsidR="00265531">
              <w:rPr>
                <w:webHidden/>
              </w:rPr>
              <w:instrText xml:space="preserve"> PAGEREF _Toc67909395 \h </w:instrText>
            </w:r>
            <w:r>
              <w:rPr>
                <w:webHidden/>
              </w:rPr>
            </w:r>
            <w:r>
              <w:rPr>
                <w:webHidden/>
              </w:rPr>
              <w:fldChar w:fldCharType="separate"/>
            </w:r>
            <w:r w:rsidR="00974FF0">
              <w:rPr>
                <w:webHidden/>
              </w:rPr>
              <w:t>75</w:t>
            </w:r>
            <w:r>
              <w:rPr>
                <w:webHidden/>
              </w:rPr>
              <w:fldChar w:fldCharType="end"/>
            </w:r>
          </w:hyperlink>
        </w:p>
        <w:p w:rsidR="00265531" w:rsidRDefault="001A27CE">
          <w:pPr>
            <w:pStyle w:val="21"/>
            <w:rPr>
              <w:rFonts w:asciiTheme="minorHAnsi" w:hAnsiTheme="minorHAnsi" w:cstheme="minorBidi"/>
              <w:sz w:val="22"/>
              <w:szCs w:val="22"/>
            </w:rPr>
          </w:pPr>
          <w:hyperlink w:anchor="_Toc67909396" w:history="1">
            <w:r w:rsidR="00265531" w:rsidRPr="00987756">
              <w:rPr>
                <w:rStyle w:val="a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265531">
              <w:rPr>
                <w:webHidden/>
              </w:rPr>
              <w:tab/>
            </w:r>
            <w:r>
              <w:rPr>
                <w:webHidden/>
              </w:rPr>
              <w:fldChar w:fldCharType="begin"/>
            </w:r>
            <w:r w:rsidR="00265531">
              <w:rPr>
                <w:webHidden/>
              </w:rPr>
              <w:instrText xml:space="preserve"> PAGEREF _Toc67909396 \h </w:instrText>
            </w:r>
            <w:r>
              <w:rPr>
                <w:webHidden/>
              </w:rPr>
            </w:r>
            <w:r>
              <w:rPr>
                <w:webHidden/>
              </w:rPr>
              <w:fldChar w:fldCharType="separate"/>
            </w:r>
            <w:r w:rsidR="00974FF0">
              <w:rPr>
                <w:webHidden/>
              </w:rPr>
              <w:t>75</w:t>
            </w:r>
            <w:r>
              <w:rPr>
                <w:webHidden/>
              </w:rPr>
              <w:fldChar w:fldCharType="end"/>
            </w:r>
          </w:hyperlink>
        </w:p>
        <w:p w:rsidR="00265531" w:rsidRDefault="001A27CE">
          <w:pPr>
            <w:pStyle w:val="21"/>
            <w:rPr>
              <w:rFonts w:asciiTheme="minorHAnsi" w:hAnsiTheme="minorHAnsi" w:cstheme="minorBidi"/>
              <w:sz w:val="22"/>
              <w:szCs w:val="22"/>
            </w:rPr>
          </w:pPr>
          <w:hyperlink w:anchor="_Toc67909397" w:history="1">
            <w:r w:rsidR="00265531" w:rsidRPr="00987756">
              <w:rPr>
                <w:rStyle w:val="a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265531">
              <w:rPr>
                <w:webHidden/>
              </w:rPr>
              <w:tab/>
            </w:r>
            <w:r>
              <w:rPr>
                <w:webHidden/>
              </w:rPr>
              <w:fldChar w:fldCharType="begin"/>
            </w:r>
            <w:r w:rsidR="00265531">
              <w:rPr>
                <w:webHidden/>
              </w:rPr>
              <w:instrText xml:space="preserve"> PAGEREF _Toc67909397 \h </w:instrText>
            </w:r>
            <w:r>
              <w:rPr>
                <w:webHidden/>
              </w:rPr>
            </w:r>
            <w:r>
              <w:rPr>
                <w:webHidden/>
              </w:rPr>
              <w:fldChar w:fldCharType="separate"/>
            </w:r>
            <w:r w:rsidR="00974FF0">
              <w:rPr>
                <w:webHidden/>
              </w:rPr>
              <w:t>75</w:t>
            </w:r>
            <w:r>
              <w:rPr>
                <w:webHidden/>
              </w:rPr>
              <w:fldChar w:fldCharType="end"/>
            </w:r>
          </w:hyperlink>
        </w:p>
        <w:p w:rsidR="00265531" w:rsidRDefault="001A27CE">
          <w:pPr>
            <w:pStyle w:val="21"/>
            <w:rPr>
              <w:rFonts w:asciiTheme="minorHAnsi" w:hAnsiTheme="minorHAnsi" w:cstheme="minorBidi"/>
              <w:sz w:val="22"/>
              <w:szCs w:val="22"/>
            </w:rPr>
          </w:pPr>
          <w:hyperlink w:anchor="_Toc67909398" w:history="1">
            <w:r w:rsidR="00265531" w:rsidRPr="00987756">
              <w:rPr>
                <w:rStyle w:val="a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265531">
              <w:rPr>
                <w:webHidden/>
              </w:rPr>
              <w:tab/>
            </w:r>
            <w:r>
              <w:rPr>
                <w:webHidden/>
              </w:rPr>
              <w:fldChar w:fldCharType="begin"/>
            </w:r>
            <w:r w:rsidR="00265531">
              <w:rPr>
                <w:webHidden/>
              </w:rPr>
              <w:instrText xml:space="preserve"> PAGEREF _Toc67909398 \h </w:instrText>
            </w:r>
            <w:r>
              <w:rPr>
                <w:webHidden/>
              </w:rPr>
            </w:r>
            <w:r>
              <w:rPr>
                <w:webHidden/>
              </w:rPr>
              <w:fldChar w:fldCharType="separate"/>
            </w:r>
            <w:r w:rsidR="00974FF0">
              <w:rPr>
                <w:webHidden/>
              </w:rPr>
              <w:t>75</w:t>
            </w:r>
            <w:r>
              <w:rPr>
                <w:webHidden/>
              </w:rPr>
              <w:fldChar w:fldCharType="end"/>
            </w:r>
          </w:hyperlink>
        </w:p>
        <w:p w:rsidR="00265531" w:rsidRDefault="001A27CE">
          <w:pPr>
            <w:pStyle w:val="21"/>
            <w:rPr>
              <w:rFonts w:asciiTheme="minorHAnsi" w:hAnsiTheme="minorHAnsi" w:cstheme="minorBidi"/>
              <w:sz w:val="22"/>
              <w:szCs w:val="22"/>
            </w:rPr>
          </w:pPr>
          <w:hyperlink w:anchor="_Toc67909399" w:history="1">
            <w:r w:rsidR="00265531" w:rsidRPr="00987756">
              <w:rPr>
                <w:rStyle w:val="a8"/>
              </w:rPr>
              <w:t>7.11. Реконструкция котельных, в связи с физическим износом оборудования и с целью повышения эффективности производства тепловой энергии</w:t>
            </w:r>
            <w:r w:rsidR="00265531">
              <w:rPr>
                <w:webHidden/>
              </w:rPr>
              <w:tab/>
            </w:r>
            <w:r>
              <w:rPr>
                <w:webHidden/>
              </w:rPr>
              <w:fldChar w:fldCharType="begin"/>
            </w:r>
            <w:r w:rsidR="00265531">
              <w:rPr>
                <w:webHidden/>
              </w:rPr>
              <w:instrText xml:space="preserve"> PAGEREF _Toc67909399 \h </w:instrText>
            </w:r>
            <w:r>
              <w:rPr>
                <w:webHidden/>
              </w:rPr>
            </w:r>
            <w:r>
              <w:rPr>
                <w:webHidden/>
              </w:rPr>
              <w:fldChar w:fldCharType="separate"/>
            </w:r>
            <w:r w:rsidR="00974FF0">
              <w:rPr>
                <w:webHidden/>
              </w:rPr>
              <w:t>76</w:t>
            </w:r>
            <w:r>
              <w:rPr>
                <w:webHidden/>
              </w:rPr>
              <w:fldChar w:fldCharType="end"/>
            </w:r>
          </w:hyperlink>
        </w:p>
        <w:p w:rsidR="00265531" w:rsidRDefault="001A27CE">
          <w:pPr>
            <w:pStyle w:val="21"/>
            <w:rPr>
              <w:rFonts w:asciiTheme="minorHAnsi" w:hAnsiTheme="minorHAnsi" w:cstheme="minorBidi"/>
              <w:sz w:val="22"/>
              <w:szCs w:val="22"/>
            </w:rPr>
          </w:pPr>
          <w:hyperlink w:anchor="_Toc67909400" w:history="1">
            <w:r w:rsidR="00265531" w:rsidRPr="00987756">
              <w:rPr>
                <w:rStyle w:val="a8"/>
              </w:rPr>
              <w:t>7.12.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265531">
              <w:rPr>
                <w:webHidden/>
              </w:rPr>
              <w:tab/>
            </w:r>
            <w:r>
              <w:rPr>
                <w:webHidden/>
              </w:rPr>
              <w:fldChar w:fldCharType="begin"/>
            </w:r>
            <w:r w:rsidR="00265531">
              <w:rPr>
                <w:webHidden/>
              </w:rPr>
              <w:instrText xml:space="preserve"> PAGEREF _Toc67909400 \h </w:instrText>
            </w:r>
            <w:r>
              <w:rPr>
                <w:webHidden/>
              </w:rPr>
            </w:r>
            <w:r>
              <w:rPr>
                <w:webHidden/>
              </w:rPr>
              <w:fldChar w:fldCharType="separate"/>
            </w:r>
            <w:r w:rsidR="00974FF0">
              <w:rPr>
                <w:webHidden/>
              </w:rPr>
              <w:t>77</w:t>
            </w:r>
            <w:r>
              <w:rPr>
                <w:webHidden/>
              </w:rPr>
              <w:fldChar w:fldCharType="end"/>
            </w:r>
          </w:hyperlink>
        </w:p>
        <w:p w:rsidR="00265531" w:rsidRDefault="001A27CE">
          <w:pPr>
            <w:pStyle w:val="21"/>
          </w:pPr>
          <w:hyperlink w:anchor="_Toc67909401" w:history="1">
            <w:r w:rsidR="00265531" w:rsidRPr="00987756">
              <w:rPr>
                <w:rStyle w:val="a8"/>
              </w:rPr>
              <w:t>7.13. Обоснование организации теплоснабжения в производственных зонах на территории поселения</w:t>
            </w:r>
            <w:r w:rsidR="00265531">
              <w:rPr>
                <w:webHidden/>
              </w:rPr>
              <w:tab/>
            </w:r>
            <w:r>
              <w:rPr>
                <w:webHidden/>
              </w:rPr>
              <w:fldChar w:fldCharType="begin"/>
            </w:r>
            <w:r w:rsidR="00265531">
              <w:rPr>
                <w:webHidden/>
              </w:rPr>
              <w:instrText xml:space="preserve"> PAGEREF _Toc67909401 \h </w:instrText>
            </w:r>
            <w:r>
              <w:rPr>
                <w:webHidden/>
              </w:rPr>
            </w:r>
            <w:r>
              <w:rPr>
                <w:webHidden/>
              </w:rPr>
              <w:fldChar w:fldCharType="separate"/>
            </w:r>
            <w:r w:rsidR="00974FF0">
              <w:rPr>
                <w:webHidden/>
              </w:rPr>
              <w:t>77</w:t>
            </w:r>
            <w:r>
              <w:rPr>
                <w:webHidden/>
              </w:rPr>
              <w:fldChar w:fldCharType="end"/>
            </w:r>
          </w:hyperlink>
        </w:p>
        <w:p w:rsidR="00AA1D19" w:rsidRPr="00AA1D19" w:rsidRDefault="00AA1D19" w:rsidP="00AA1D19">
          <w:pPr>
            <w:pStyle w:val="a5"/>
            <w:rPr>
              <w:rFonts w:ascii="Times New Roman" w:hAnsi="Times New Roman" w:cs="Times New Roman"/>
              <w:sz w:val="28"/>
              <w:szCs w:val="28"/>
            </w:rPr>
          </w:pPr>
          <w:r w:rsidRPr="00CE4539">
            <w:rPr>
              <w:rFonts w:ascii="Times New Roman" w:hAnsi="Times New Roman" w:cs="Times New Roman"/>
              <w:b/>
              <w:sz w:val="28"/>
              <w:szCs w:val="28"/>
            </w:rPr>
            <w:t xml:space="preserve">Глава 8. </w:t>
          </w:r>
          <w:r>
            <w:rPr>
              <w:rFonts w:ascii="Times New Roman" w:hAnsi="Times New Roman" w:cs="Times New Roman"/>
              <w:b/>
              <w:sz w:val="28"/>
              <w:szCs w:val="28"/>
            </w:rPr>
            <w:t xml:space="preserve"> Предложения по строительству, реконструкции и (или) модернизации тепловых сетей </w:t>
          </w:r>
          <w:r w:rsidRPr="00AA1D19">
            <w:rPr>
              <w:rFonts w:ascii="Times New Roman" w:hAnsi="Times New Roman" w:cs="Times New Roman"/>
              <w:sz w:val="28"/>
              <w:szCs w:val="28"/>
            </w:rPr>
            <w:t>…………………………………………………</w:t>
          </w:r>
          <w:r>
            <w:rPr>
              <w:rFonts w:ascii="Times New Roman" w:hAnsi="Times New Roman" w:cs="Times New Roman"/>
              <w:sz w:val="28"/>
              <w:szCs w:val="28"/>
            </w:rPr>
            <w:t>78</w:t>
          </w:r>
        </w:p>
        <w:p w:rsidR="00265531" w:rsidRDefault="001A27CE">
          <w:pPr>
            <w:pStyle w:val="11"/>
          </w:pPr>
          <w:hyperlink w:anchor="_Toc67909402" w:history="1">
            <w:r w:rsidR="00265531" w:rsidRPr="00987756">
              <w:rPr>
                <w:rStyle w:val="a8"/>
                <w:b/>
              </w:rPr>
              <w:t>Глава 9. Предложения по переводу открытых систем теплоснабжения (горячего водоснабжения) в закрытые системы горячего водоснабжения</w:t>
            </w:r>
            <w:r w:rsidR="00265531">
              <w:rPr>
                <w:webHidden/>
              </w:rPr>
              <w:tab/>
            </w:r>
            <w:r>
              <w:rPr>
                <w:webHidden/>
              </w:rPr>
              <w:fldChar w:fldCharType="begin"/>
            </w:r>
            <w:r w:rsidR="00265531">
              <w:rPr>
                <w:webHidden/>
              </w:rPr>
              <w:instrText xml:space="preserve"> PAGEREF _Toc67909402 \h </w:instrText>
            </w:r>
            <w:r>
              <w:rPr>
                <w:webHidden/>
              </w:rPr>
            </w:r>
            <w:r>
              <w:rPr>
                <w:webHidden/>
              </w:rPr>
              <w:fldChar w:fldCharType="separate"/>
            </w:r>
            <w:r w:rsidR="00974FF0">
              <w:rPr>
                <w:webHidden/>
              </w:rPr>
              <w:t>80</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03" w:history="1">
            <w:r w:rsidR="00265531" w:rsidRPr="00987756">
              <w:rPr>
                <w:rStyle w:val="a8"/>
                <w:b/>
              </w:rPr>
              <w:t>Глава 10. Перспективные топливные балансы</w:t>
            </w:r>
            <w:r w:rsidR="00265531">
              <w:rPr>
                <w:webHidden/>
              </w:rPr>
              <w:tab/>
            </w:r>
            <w:r>
              <w:rPr>
                <w:webHidden/>
              </w:rPr>
              <w:fldChar w:fldCharType="begin"/>
            </w:r>
            <w:r w:rsidR="00265531">
              <w:rPr>
                <w:webHidden/>
              </w:rPr>
              <w:instrText xml:space="preserve"> PAGEREF _Toc67909403 \h </w:instrText>
            </w:r>
            <w:r>
              <w:rPr>
                <w:webHidden/>
              </w:rPr>
            </w:r>
            <w:r>
              <w:rPr>
                <w:webHidden/>
              </w:rPr>
              <w:fldChar w:fldCharType="separate"/>
            </w:r>
            <w:r w:rsidR="00974FF0">
              <w:rPr>
                <w:webHidden/>
              </w:rPr>
              <w:t>81</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04" w:history="1">
            <w:r w:rsidR="00265531" w:rsidRPr="00987756">
              <w:rPr>
                <w:rStyle w:val="a8"/>
                <w:b/>
              </w:rPr>
              <w:t>Глава 11. Оценка надежности теплоснабжения</w:t>
            </w:r>
            <w:r w:rsidR="00265531">
              <w:rPr>
                <w:webHidden/>
              </w:rPr>
              <w:tab/>
            </w:r>
            <w:r>
              <w:rPr>
                <w:webHidden/>
              </w:rPr>
              <w:fldChar w:fldCharType="begin"/>
            </w:r>
            <w:r w:rsidR="00265531">
              <w:rPr>
                <w:webHidden/>
              </w:rPr>
              <w:instrText xml:space="preserve"> PAGEREF _Toc67909404 \h </w:instrText>
            </w:r>
            <w:r>
              <w:rPr>
                <w:webHidden/>
              </w:rPr>
            </w:r>
            <w:r>
              <w:rPr>
                <w:webHidden/>
              </w:rPr>
              <w:fldChar w:fldCharType="separate"/>
            </w:r>
            <w:r w:rsidR="00974FF0">
              <w:rPr>
                <w:webHidden/>
              </w:rPr>
              <w:t>82</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05" w:history="1">
            <w:r w:rsidR="00265531" w:rsidRPr="00987756">
              <w:rPr>
                <w:rStyle w:val="a8"/>
                <w:b/>
              </w:rPr>
              <w:t>Глава 12. Обоснование инвестиций в строительство, реконструкцию и техническое перевооружение</w:t>
            </w:r>
            <w:r w:rsidR="00265531">
              <w:rPr>
                <w:webHidden/>
              </w:rPr>
              <w:tab/>
            </w:r>
            <w:r>
              <w:rPr>
                <w:webHidden/>
              </w:rPr>
              <w:fldChar w:fldCharType="begin"/>
            </w:r>
            <w:r w:rsidR="00265531">
              <w:rPr>
                <w:webHidden/>
              </w:rPr>
              <w:instrText xml:space="preserve"> PAGEREF _Toc67909405 \h </w:instrText>
            </w:r>
            <w:r>
              <w:rPr>
                <w:webHidden/>
              </w:rPr>
            </w:r>
            <w:r>
              <w:rPr>
                <w:webHidden/>
              </w:rPr>
              <w:fldChar w:fldCharType="separate"/>
            </w:r>
            <w:r w:rsidR="00974FF0">
              <w:rPr>
                <w:webHidden/>
              </w:rPr>
              <w:t>83</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06" w:history="1">
            <w:r w:rsidR="00265531" w:rsidRPr="00987756">
              <w:rPr>
                <w:rStyle w:val="a8"/>
                <w:b/>
              </w:rPr>
              <w:t>Глава 13. Индикаторы развития систем теплоснабжения поселения</w:t>
            </w:r>
            <w:r w:rsidR="00265531">
              <w:rPr>
                <w:webHidden/>
              </w:rPr>
              <w:tab/>
            </w:r>
            <w:r>
              <w:rPr>
                <w:webHidden/>
              </w:rPr>
              <w:fldChar w:fldCharType="begin"/>
            </w:r>
            <w:r w:rsidR="00265531">
              <w:rPr>
                <w:webHidden/>
              </w:rPr>
              <w:instrText xml:space="preserve"> PAGEREF _Toc67909406 \h </w:instrText>
            </w:r>
            <w:r>
              <w:rPr>
                <w:webHidden/>
              </w:rPr>
            </w:r>
            <w:r>
              <w:rPr>
                <w:webHidden/>
              </w:rPr>
              <w:fldChar w:fldCharType="separate"/>
            </w:r>
            <w:r w:rsidR="00974FF0">
              <w:rPr>
                <w:webHidden/>
              </w:rPr>
              <w:t>86</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07" w:history="1">
            <w:r w:rsidR="00265531" w:rsidRPr="00987756">
              <w:rPr>
                <w:rStyle w:val="a8"/>
                <w:b/>
              </w:rPr>
              <w:t>Глава 14. Ценовые (тарифные) последствия</w:t>
            </w:r>
            <w:r w:rsidR="00265531">
              <w:rPr>
                <w:webHidden/>
              </w:rPr>
              <w:tab/>
            </w:r>
            <w:r>
              <w:rPr>
                <w:webHidden/>
              </w:rPr>
              <w:fldChar w:fldCharType="begin"/>
            </w:r>
            <w:r w:rsidR="00265531">
              <w:rPr>
                <w:webHidden/>
              </w:rPr>
              <w:instrText xml:space="preserve"> PAGEREF _Toc67909407 \h </w:instrText>
            </w:r>
            <w:r>
              <w:rPr>
                <w:webHidden/>
              </w:rPr>
            </w:r>
            <w:r>
              <w:rPr>
                <w:webHidden/>
              </w:rPr>
              <w:fldChar w:fldCharType="separate"/>
            </w:r>
            <w:r w:rsidR="00974FF0">
              <w:rPr>
                <w:webHidden/>
              </w:rPr>
              <w:t>89</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08" w:history="1">
            <w:r w:rsidR="00265531" w:rsidRPr="00987756">
              <w:rPr>
                <w:rStyle w:val="a8"/>
                <w:b/>
              </w:rPr>
              <w:t>Глава 15. Реестр единых теплоснабжающих организаций</w:t>
            </w:r>
            <w:r w:rsidR="00265531">
              <w:rPr>
                <w:webHidden/>
              </w:rPr>
              <w:tab/>
            </w:r>
            <w:r>
              <w:rPr>
                <w:webHidden/>
              </w:rPr>
              <w:fldChar w:fldCharType="begin"/>
            </w:r>
            <w:r w:rsidR="00265531">
              <w:rPr>
                <w:webHidden/>
              </w:rPr>
              <w:instrText xml:space="preserve"> PAGEREF _Toc67909408 \h </w:instrText>
            </w:r>
            <w:r>
              <w:rPr>
                <w:webHidden/>
              </w:rPr>
            </w:r>
            <w:r>
              <w:rPr>
                <w:webHidden/>
              </w:rPr>
              <w:fldChar w:fldCharType="separate"/>
            </w:r>
            <w:r w:rsidR="00974FF0">
              <w:rPr>
                <w:webHidden/>
              </w:rPr>
              <w:t>90</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09" w:history="1">
            <w:r w:rsidR="00265531" w:rsidRPr="00987756">
              <w:rPr>
                <w:rStyle w:val="a8"/>
                <w:b/>
              </w:rPr>
              <w:t>Глава 16. Реестр мероприятий  схемы теплоснабжения</w:t>
            </w:r>
            <w:r w:rsidR="00265531">
              <w:rPr>
                <w:webHidden/>
              </w:rPr>
              <w:tab/>
            </w:r>
            <w:r>
              <w:rPr>
                <w:webHidden/>
              </w:rPr>
              <w:fldChar w:fldCharType="begin"/>
            </w:r>
            <w:r w:rsidR="00265531">
              <w:rPr>
                <w:webHidden/>
              </w:rPr>
              <w:instrText xml:space="preserve"> PAGEREF _Toc67909409 \h </w:instrText>
            </w:r>
            <w:r>
              <w:rPr>
                <w:webHidden/>
              </w:rPr>
            </w:r>
            <w:r>
              <w:rPr>
                <w:webHidden/>
              </w:rPr>
              <w:fldChar w:fldCharType="separate"/>
            </w:r>
            <w:r w:rsidR="00974FF0">
              <w:rPr>
                <w:webHidden/>
              </w:rPr>
              <w:t>92</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10" w:history="1">
            <w:r w:rsidR="00265531" w:rsidRPr="00987756">
              <w:rPr>
                <w:rStyle w:val="a8"/>
                <w:b/>
              </w:rPr>
              <w:t>Глава 17. Замечания и предложения к проекту схемы теплоснабжения</w:t>
            </w:r>
            <w:r w:rsidR="00265531">
              <w:rPr>
                <w:webHidden/>
              </w:rPr>
              <w:tab/>
            </w:r>
            <w:r>
              <w:rPr>
                <w:webHidden/>
              </w:rPr>
              <w:fldChar w:fldCharType="begin"/>
            </w:r>
            <w:r w:rsidR="00265531">
              <w:rPr>
                <w:webHidden/>
              </w:rPr>
              <w:instrText xml:space="preserve"> PAGEREF _Toc67909410 \h </w:instrText>
            </w:r>
            <w:r>
              <w:rPr>
                <w:webHidden/>
              </w:rPr>
            </w:r>
            <w:r>
              <w:rPr>
                <w:webHidden/>
              </w:rPr>
              <w:fldChar w:fldCharType="separate"/>
            </w:r>
            <w:r w:rsidR="00974FF0">
              <w:rPr>
                <w:webHidden/>
              </w:rPr>
              <w:t>93</w:t>
            </w:r>
            <w:r>
              <w:rPr>
                <w:webHidden/>
              </w:rPr>
              <w:fldChar w:fldCharType="end"/>
            </w:r>
          </w:hyperlink>
        </w:p>
        <w:p w:rsidR="00265531" w:rsidRDefault="001A27CE">
          <w:pPr>
            <w:pStyle w:val="21"/>
            <w:rPr>
              <w:rFonts w:asciiTheme="minorHAnsi" w:hAnsiTheme="minorHAnsi" w:cstheme="minorBidi"/>
              <w:sz w:val="22"/>
              <w:szCs w:val="22"/>
            </w:rPr>
          </w:pPr>
          <w:hyperlink w:anchor="_Toc67909411" w:history="1">
            <w:r w:rsidR="00265531" w:rsidRPr="00987756">
              <w:rPr>
                <w:rStyle w:val="a8"/>
              </w:rPr>
              <w:t>17.1. Перечень всех замечаний и предложений, поступивших при разработке, утверждении и актуализации схемы теплоснабжения</w:t>
            </w:r>
            <w:r w:rsidR="00265531">
              <w:rPr>
                <w:webHidden/>
              </w:rPr>
              <w:tab/>
            </w:r>
            <w:r>
              <w:rPr>
                <w:webHidden/>
              </w:rPr>
              <w:fldChar w:fldCharType="begin"/>
            </w:r>
            <w:r w:rsidR="00265531">
              <w:rPr>
                <w:webHidden/>
              </w:rPr>
              <w:instrText xml:space="preserve"> PAGEREF _Toc67909411 \h </w:instrText>
            </w:r>
            <w:r>
              <w:rPr>
                <w:webHidden/>
              </w:rPr>
            </w:r>
            <w:r>
              <w:rPr>
                <w:webHidden/>
              </w:rPr>
              <w:fldChar w:fldCharType="separate"/>
            </w:r>
            <w:r w:rsidR="00974FF0">
              <w:rPr>
                <w:webHidden/>
              </w:rPr>
              <w:t>93</w:t>
            </w:r>
            <w:r>
              <w:rPr>
                <w:webHidden/>
              </w:rPr>
              <w:fldChar w:fldCharType="end"/>
            </w:r>
          </w:hyperlink>
        </w:p>
        <w:p w:rsidR="00265531" w:rsidRDefault="001A27CE">
          <w:pPr>
            <w:pStyle w:val="21"/>
            <w:rPr>
              <w:rFonts w:asciiTheme="minorHAnsi" w:hAnsiTheme="minorHAnsi" w:cstheme="minorBidi"/>
              <w:sz w:val="22"/>
              <w:szCs w:val="22"/>
            </w:rPr>
          </w:pPr>
          <w:hyperlink w:anchor="_Toc67909412" w:history="1">
            <w:r w:rsidR="00265531" w:rsidRPr="00987756">
              <w:rPr>
                <w:rStyle w:val="a8"/>
              </w:rPr>
              <w:t>17.2. Ответы разработчиков проекта схемы теплоснабжения на замечания и предложения</w:t>
            </w:r>
            <w:r w:rsidR="00265531">
              <w:rPr>
                <w:webHidden/>
              </w:rPr>
              <w:tab/>
            </w:r>
            <w:r>
              <w:rPr>
                <w:webHidden/>
              </w:rPr>
              <w:fldChar w:fldCharType="begin"/>
            </w:r>
            <w:r w:rsidR="00265531">
              <w:rPr>
                <w:webHidden/>
              </w:rPr>
              <w:instrText xml:space="preserve"> PAGEREF _Toc67909412 \h </w:instrText>
            </w:r>
            <w:r>
              <w:rPr>
                <w:webHidden/>
              </w:rPr>
            </w:r>
            <w:r>
              <w:rPr>
                <w:webHidden/>
              </w:rPr>
              <w:fldChar w:fldCharType="separate"/>
            </w:r>
            <w:r w:rsidR="00974FF0">
              <w:rPr>
                <w:webHidden/>
              </w:rPr>
              <w:t>93</w:t>
            </w:r>
            <w:r>
              <w:rPr>
                <w:webHidden/>
              </w:rPr>
              <w:fldChar w:fldCharType="end"/>
            </w:r>
          </w:hyperlink>
        </w:p>
        <w:p w:rsidR="00265531" w:rsidRDefault="001A27CE">
          <w:pPr>
            <w:pStyle w:val="21"/>
            <w:rPr>
              <w:rFonts w:asciiTheme="minorHAnsi" w:hAnsiTheme="minorHAnsi" w:cstheme="minorBidi"/>
              <w:sz w:val="22"/>
              <w:szCs w:val="22"/>
            </w:rPr>
          </w:pPr>
          <w:hyperlink w:anchor="_Toc67909413" w:history="1">
            <w:r w:rsidR="00265531" w:rsidRPr="00987756">
              <w:rPr>
                <w:rStyle w:val="a8"/>
              </w:rPr>
              <w:t>17.3. Перечень учтенных замечаний и предложений, а также реестр изменений, внесенных в разделы схемы теплоснабжения, главы обосновывающих материалов.</w:t>
            </w:r>
            <w:r w:rsidR="00265531">
              <w:rPr>
                <w:webHidden/>
              </w:rPr>
              <w:tab/>
            </w:r>
            <w:r>
              <w:rPr>
                <w:webHidden/>
              </w:rPr>
              <w:fldChar w:fldCharType="begin"/>
            </w:r>
            <w:r w:rsidR="00265531">
              <w:rPr>
                <w:webHidden/>
              </w:rPr>
              <w:instrText xml:space="preserve"> PAGEREF _Toc67909413 \h </w:instrText>
            </w:r>
            <w:r>
              <w:rPr>
                <w:webHidden/>
              </w:rPr>
            </w:r>
            <w:r>
              <w:rPr>
                <w:webHidden/>
              </w:rPr>
              <w:fldChar w:fldCharType="separate"/>
            </w:r>
            <w:r w:rsidR="00974FF0">
              <w:rPr>
                <w:webHidden/>
              </w:rPr>
              <w:t>93</w:t>
            </w:r>
            <w:r>
              <w:rPr>
                <w:webHidden/>
              </w:rPr>
              <w:fldChar w:fldCharType="end"/>
            </w:r>
          </w:hyperlink>
        </w:p>
        <w:p w:rsidR="00265531" w:rsidRDefault="001A27CE">
          <w:pPr>
            <w:pStyle w:val="11"/>
            <w:rPr>
              <w:rFonts w:asciiTheme="minorHAnsi" w:eastAsiaTheme="minorEastAsia" w:hAnsiTheme="minorHAnsi" w:cstheme="minorBidi"/>
              <w:bCs w:val="0"/>
              <w:sz w:val="22"/>
              <w:szCs w:val="22"/>
              <w:lang w:eastAsia="ru-RU"/>
            </w:rPr>
          </w:pPr>
          <w:hyperlink w:anchor="_Toc67909414" w:history="1">
            <w:r w:rsidR="00265531" w:rsidRPr="00987756">
              <w:rPr>
                <w:rStyle w:val="a8"/>
                <w:b/>
              </w:rPr>
              <w:t>Глава 18. Сводный том изменений, выполненных в доработанной и (или) актуализированной схеме теплоснабжения</w:t>
            </w:r>
            <w:r w:rsidR="00265531">
              <w:rPr>
                <w:webHidden/>
              </w:rPr>
              <w:tab/>
            </w:r>
            <w:r>
              <w:rPr>
                <w:webHidden/>
              </w:rPr>
              <w:fldChar w:fldCharType="begin"/>
            </w:r>
            <w:r w:rsidR="00265531">
              <w:rPr>
                <w:webHidden/>
              </w:rPr>
              <w:instrText xml:space="preserve"> PAGEREF _Toc67909414 \h </w:instrText>
            </w:r>
            <w:r>
              <w:rPr>
                <w:webHidden/>
              </w:rPr>
            </w:r>
            <w:r>
              <w:rPr>
                <w:webHidden/>
              </w:rPr>
              <w:fldChar w:fldCharType="separate"/>
            </w:r>
            <w:r w:rsidR="00974FF0">
              <w:rPr>
                <w:webHidden/>
              </w:rPr>
              <w:t>94</w:t>
            </w:r>
            <w:r>
              <w:rPr>
                <w:webHidden/>
              </w:rPr>
              <w:fldChar w:fldCharType="end"/>
            </w:r>
          </w:hyperlink>
        </w:p>
        <w:p w:rsidR="008A67EA" w:rsidRPr="000F1485" w:rsidRDefault="001A27CE" w:rsidP="000F1485">
          <w:pPr>
            <w:jc w:val="both"/>
            <w:rPr>
              <w:rFonts w:ascii="Times New Roman" w:hAnsi="Times New Roman" w:cs="Times New Roman"/>
              <w:sz w:val="28"/>
              <w:szCs w:val="28"/>
            </w:rPr>
          </w:pPr>
          <w:r w:rsidRPr="00D26B4B">
            <w:rPr>
              <w:rFonts w:ascii="Times New Roman" w:hAnsi="Times New Roman" w:cs="Times New Roman"/>
              <w:b/>
              <w:bCs/>
              <w:sz w:val="28"/>
              <w:szCs w:val="28"/>
            </w:rPr>
            <w:fldChar w:fldCharType="end"/>
          </w:r>
        </w:p>
      </w:sdtContent>
    </w:sdt>
    <w:p w:rsidR="00265531" w:rsidRDefault="00265531" w:rsidP="00402AC2">
      <w:pPr>
        <w:pStyle w:val="a5"/>
        <w:jc w:val="both"/>
        <w:rPr>
          <w:rFonts w:ascii="Times New Roman" w:hAnsi="Times New Roman" w:cs="Times New Roman"/>
          <w:sz w:val="28"/>
          <w:szCs w:val="28"/>
        </w:rPr>
      </w:pPr>
    </w:p>
    <w:p w:rsidR="00265531" w:rsidRPr="00265531" w:rsidRDefault="00265531" w:rsidP="00AA1D19">
      <w:pPr>
        <w:pStyle w:val="a5"/>
        <w:jc w:val="center"/>
        <w:rPr>
          <w:rFonts w:ascii="Times New Roman" w:hAnsi="Times New Roman" w:cs="Times New Roman"/>
          <w:b/>
          <w:sz w:val="28"/>
          <w:szCs w:val="28"/>
        </w:rPr>
      </w:pPr>
      <w:r w:rsidRPr="00265531">
        <w:rPr>
          <w:rFonts w:ascii="Times New Roman" w:hAnsi="Times New Roman" w:cs="Times New Roman"/>
          <w:b/>
          <w:sz w:val="28"/>
          <w:szCs w:val="28"/>
        </w:rPr>
        <w:t>В</w:t>
      </w:r>
      <w:r>
        <w:rPr>
          <w:rFonts w:ascii="Times New Roman" w:hAnsi="Times New Roman" w:cs="Times New Roman"/>
          <w:b/>
          <w:sz w:val="28"/>
          <w:szCs w:val="28"/>
        </w:rPr>
        <w:t>ведение</w:t>
      </w:r>
    </w:p>
    <w:p w:rsidR="00BE2D15" w:rsidRPr="00886FF5" w:rsidRDefault="00265531" w:rsidP="00402AC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02AC2" w:rsidRPr="00886FF5">
        <w:rPr>
          <w:rFonts w:ascii="Times New Roman" w:hAnsi="Times New Roman" w:cs="Times New Roman"/>
          <w:sz w:val="28"/>
          <w:szCs w:val="28"/>
        </w:rPr>
        <w:t xml:space="preserve">Схема теплоснабжения поселения - это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w:t>
      </w:r>
    </w:p>
    <w:p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 xml:space="preserve">Проектирование системы теплоснабжения поселения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 </w:t>
      </w:r>
    </w:p>
    <w:p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 xml:space="preserve">Схема теплоснабжения (далее - Схема) является основным предпроектным документом для решения вопросов развития теплового хозяйства поселения. Она разрабатывается на основе анализа фактических тепловых нагрузок потребителей с учетом перспективного развития на 15 лет, </w:t>
      </w:r>
      <w:r w:rsidRPr="00886FF5">
        <w:rPr>
          <w:rFonts w:ascii="Times New Roman" w:hAnsi="Times New Roman" w:cs="Times New Roman"/>
          <w:sz w:val="28"/>
          <w:szCs w:val="28"/>
        </w:rPr>
        <w:t>структуры топливного баланса</w:t>
      </w:r>
      <w:r w:rsidR="00402AC2" w:rsidRPr="00886FF5">
        <w:rPr>
          <w:rFonts w:ascii="Times New Roman" w:hAnsi="Times New Roman" w:cs="Times New Roman"/>
          <w:sz w:val="28"/>
          <w:szCs w:val="28"/>
        </w:rPr>
        <w:t xml:space="preserve">,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 </w:t>
      </w:r>
    </w:p>
    <w:p w:rsidR="00BE2D15" w:rsidRPr="00886FF5" w:rsidRDefault="00BE2D15"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02AC2" w:rsidRPr="00886FF5">
        <w:rPr>
          <w:rFonts w:ascii="Times New Roman" w:hAnsi="Times New Roman" w:cs="Times New Roman"/>
          <w:sz w:val="28"/>
          <w:szCs w:val="28"/>
        </w:rPr>
        <w:t>При выполнении настоящей работы использованы следующие нормативные документы и материалы:</w:t>
      </w:r>
    </w:p>
    <w:p w:rsidR="00BE2D15"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Федеральный закон от 27.07.2010 года № 190-ФЗ «О теплоснабжении».</w:t>
      </w:r>
    </w:p>
    <w:p w:rsidR="00BE2D15"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Постановление Правительства РФ № 154 от 22.02.2012 г. «О требованиях к схемам теплоснабжения, порядку их разработки и утверждения». </w:t>
      </w:r>
    </w:p>
    <w:p w:rsidR="00402AC2" w:rsidRPr="00886FF5" w:rsidRDefault="00402AC2" w:rsidP="00722EA7">
      <w:pPr>
        <w:pStyle w:val="a5"/>
        <w:jc w:val="both"/>
        <w:rPr>
          <w:rFonts w:ascii="Times New Roman" w:hAnsi="Times New Roman" w:cs="Times New Roman"/>
          <w:sz w:val="28"/>
          <w:szCs w:val="28"/>
        </w:rPr>
      </w:pP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Методические рекомендации по разработке схем теплоснабжения, утверждённые приказом Минэнерго </w:t>
      </w:r>
      <w:r w:rsidR="00722EA7" w:rsidRPr="00886FF5">
        <w:rPr>
          <w:rFonts w:ascii="Times New Roman" w:hAnsi="Times New Roman" w:cs="Times New Roman"/>
          <w:sz w:val="28"/>
          <w:szCs w:val="28"/>
        </w:rPr>
        <w:t>и Минрегиона России от 29 декабря 2012 года N 565/667</w:t>
      </w:r>
    </w:p>
    <w:p w:rsidR="00BE2D15" w:rsidRPr="00886FF5" w:rsidRDefault="00BE2D15" w:rsidP="00CF5BBA">
      <w:pPr>
        <w:pStyle w:val="a5"/>
        <w:rPr>
          <w:rFonts w:ascii="Times New Roman" w:hAnsi="Times New Roman" w:cs="Times New Roman"/>
          <w:sz w:val="28"/>
          <w:szCs w:val="28"/>
        </w:rPr>
      </w:pPr>
      <w:r w:rsidRPr="00886FF5">
        <w:rPr>
          <w:rFonts w:ascii="Times New Roman" w:hAnsi="Times New Roman" w:cs="Times New Roman"/>
          <w:sz w:val="28"/>
          <w:szCs w:val="28"/>
        </w:rPr>
        <w:sym w:font="Symbol" w:char="F0B7"/>
      </w:r>
      <w:r w:rsidRPr="00886FF5">
        <w:rPr>
          <w:rFonts w:ascii="Times New Roman" w:hAnsi="Times New Roman" w:cs="Times New Roman"/>
          <w:sz w:val="28"/>
          <w:szCs w:val="28"/>
        </w:rPr>
        <w:t xml:space="preserve"> Генеральный план </w:t>
      </w:r>
      <w:r w:rsidR="00BB4AB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Еткульского муниципального района.</w:t>
      </w:r>
    </w:p>
    <w:p w:rsidR="00CF5BBA" w:rsidRPr="00886FF5" w:rsidRDefault="00CF5BBA" w:rsidP="00CF5BBA">
      <w:pPr>
        <w:pStyle w:val="a5"/>
        <w:jc w:val="center"/>
        <w:rPr>
          <w:rFonts w:ascii="Times New Roman" w:hAnsi="Times New Roman" w:cs="Times New Roman"/>
          <w:b/>
          <w:sz w:val="28"/>
          <w:szCs w:val="28"/>
        </w:rPr>
      </w:pPr>
      <w:r w:rsidRPr="00886FF5">
        <w:rPr>
          <w:rFonts w:ascii="Times New Roman" w:hAnsi="Times New Roman" w:cs="Times New Roman"/>
          <w:b/>
          <w:sz w:val="28"/>
          <w:szCs w:val="28"/>
        </w:rPr>
        <w:t>Цели и задачи разработки схемы теплоснабжения</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Схема теплоснабжения поселения разрабатывается в целях удовлетворения спроса на тепловую энергию, обеспечения надежного теплоснабжения н</w:t>
      </w:r>
      <w:r w:rsidR="003F638F" w:rsidRPr="00886FF5">
        <w:rPr>
          <w:rFonts w:ascii="Times New Roman" w:hAnsi="Times New Roman" w:cs="Times New Roman"/>
          <w:sz w:val="28"/>
          <w:szCs w:val="28"/>
        </w:rPr>
        <w:t>аиболее экономичным способом, п</w:t>
      </w:r>
      <w:r w:rsidRPr="00886FF5">
        <w:rPr>
          <w:rFonts w:ascii="Times New Roman" w:hAnsi="Times New Roman" w:cs="Times New Roman"/>
          <w:sz w:val="28"/>
          <w:szCs w:val="28"/>
        </w:rPr>
        <w:t xml:space="preserve">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 </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Схема теплоснабжения сельского поселения представляет собой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Основными задачами при разработке схемы теплоснабжения сельского поселения на период до 2027 г. являются:</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1. Обследование системы теплоснабжения и анализ существующей ситуации в теплоснабжении сельского поселения.</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2. Выявление дефицита тепловой мощности и формирование вариантов развития системы теплоснабжения для ликвидации данного дефицита.</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3. Выбор оптимального варианта развития теплоснабжения и основные рекомендации по развитию системы теплоснабжения сельского поселения до 2027г.</w:t>
      </w:r>
    </w:p>
    <w:p w:rsidR="00CF5BBA" w:rsidRPr="00886FF5"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Теплоснабжающая организация определяется схемой теплоснабжения.</w:t>
      </w:r>
    </w:p>
    <w:p w:rsidR="00CF5BBA" w:rsidRDefault="00CF5BBA" w:rsidP="003F638F">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Мероприятия по развитию системы теплоснабжения, предусмотренные настоящей схемой, включаются в </w:t>
      </w:r>
      <w:r w:rsidRPr="00886FF5">
        <w:rPr>
          <w:rFonts w:ascii="Times New Roman" w:hAnsi="Times New Roman" w:cs="Times New Roman"/>
          <w:sz w:val="28"/>
          <w:szCs w:val="28"/>
          <w:u w:val="single"/>
        </w:rPr>
        <w:t>инвестиционную программу</w:t>
      </w:r>
      <w:r w:rsidRPr="00886FF5">
        <w:rPr>
          <w:rFonts w:ascii="Times New Roman" w:hAnsi="Times New Roman" w:cs="Times New Roman"/>
          <w:sz w:val="28"/>
          <w:szCs w:val="28"/>
        </w:rPr>
        <w:t xml:space="preserve"> теплоснабжающей организации и, как следствие, могут быть включены в </w:t>
      </w:r>
      <w:r w:rsidR="00036C2A" w:rsidRPr="00886FF5">
        <w:rPr>
          <w:rFonts w:ascii="Times New Roman" w:hAnsi="Times New Roman" w:cs="Times New Roman"/>
          <w:sz w:val="28"/>
          <w:szCs w:val="28"/>
        </w:rPr>
        <w:t>соответствующий тариф</w:t>
      </w:r>
      <w:r w:rsidRPr="00886FF5">
        <w:rPr>
          <w:rFonts w:ascii="Times New Roman" w:hAnsi="Times New Roman" w:cs="Times New Roman"/>
          <w:sz w:val="28"/>
          <w:szCs w:val="28"/>
        </w:rPr>
        <w:t xml:space="preserve"> организации коммунального комплекса.</w:t>
      </w: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Default="00886FF5" w:rsidP="003F638F">
      <w:pPr>
        <w:pStyle w:val="a5"/>
        <w:jc w:val="both"/>
        <w:rPr>
          <w:rFonts w:ascii="Times New Roman" w:hAnsi="Times New Roman" w:cs="Times New Roman"/>
          <w:sz w:val="28"/>
          <w:szCs w:val="28"/>
        </w:rPr>
      </w:pPr>
    </w:p>
    <w:p w:rsidR="00886FF5" w:rsidRPr="00886FF5" w:rsidRDefault="00886FF5" w:rsidP="003F638F">
      <w:pPr>
        <w:pStyle w:val="a5"/>
        <w:jc w:val="both"/>
        <w:rPr>
          <w:rFonts w:ascii="Times New Roman" w:hAnsi="Times New Roman" w:cs="Times New Roman"/>
          <w:sz w:val="28"/>
          <w:szCs w:val="28"/>
        </w:rPr>
      </w:pPr>
    </w:p>
    <w:p w:rsidR="004D4E8F" w:rsidRDefault="00323D44" w:rsidP="00887B3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0" w:name="_Toc67909325"/>
      <w:r w:rsidRPr="00887B31">
        <w:rPr>
          <w:rStyle w:val="a6"/>
          <w:rFonts w:ascii="Times New Roman" w:hAnsi="Times New Roman" w:cs="Times New Roman"/>
          <w:b/>
          <w:sz w:val="28"/>
          <w:szCs w:val="28"/>
        </w:rPr>
        <w:lastRenderedPageBreak/>
        <w:t>Глава</w:t>
      </w:r>
      <w:r w:rsidR="004D4E8F" w:rsidRPr="00887B31">
        <w:rPr>
          <w:rStyle w:val="a6"/>
          <w:rFonts w:ascii="Times New Roman" w:hAnsi="Times New Roman" w:cs="Times New Roman"/>
          <w:b/>
          <w:sz w:val="28"/>
          <w:szCs w:val="28"/>
        </w:rPr>
        <w:t xml:space="preserve"> 1. Показатели </w:t>
      </w:r>
      <w:r w:rsidR="00547E4A">
        <w:rPr>
          <w:rStyle w:val="a6"/>
          <w:rFonts w:ascii="Times New Roman" w:hAnsi="Times New Roman" w:cs="Times New Roman"/>
          <w:b/>
          <w:sz w:val="28"/>
          <w:szCs w:val="28"/>
        </w:rPr>
        <w:t xml:space="preserve">существующего и </w:t>
      </w:r>
      <w:r w:rsidR="004D4E8F" w:rsidRPr="00887B31">
        <w:rPr>
          <w:rStyle w:val="a6"/>
          <w:rFonts w:ascii="Times New Roman" w:hAnsi="Times New Roman" w:cs="Times New Roman"/>
          <w:b/>
          <w:sz w:val="28"/>
          <w:szCs w:val="28"/>
        </w:rPr>
        <w:t>перспективного спроса н</w:t>
      </w:r>
      <w:r w:rsidR="0028372A" w:rsidRPr="00887B31">
        <w:rPr>
          <w:rStyle w:val="a6"/>
          <w:rFonts w:ascii="Times New Roman" w:hAnsi="Times New Roman" w:cs="Times New Roman"/>
          <w:b/>
          <w:sz w:val="28"/>
          <w:szCs w:val="28"/>
        </w:rPr>
        <w:t>а</w:t>
      </w:r>
      <w:r w:rsidR="004D4E8F" w:rsidRPr="00887B31">
        <w:rPr>
          <w:rStyle w:val="a6"/>
          <w:rFonts w:ascii="Times New Roman" w:hAnsi="Times New Roman" w:cs="Times New Roman"/>
          <w:b/>
          <w:sz w:val="28"/>
          <w:szCs w:val="28"/>
        </w:rPr>
        <w:t xml:space="preserve"> тепловую энергию (мощность) и теплоноситель в установленных границах </w:t>
      </w:r>
      <w:r w:rsidR="00BB4ABC" w:rsidRPr="00887B31">
        <w:rPr>
          <w:rStyle w:val="a6"/>
          <w:rFonts w:ascii="Times New Roman" w:hAnsi="Times New Roman" w:cs="Times New Roman"/>
          <w:b/>
          <w:sz w:val="28"/>
          <w:szCs w:val="28"/>
        </w:rPr>
        <w:t>Каратабанского</w:t>
      </w:r>
      <w:r w:rsidR="004D4E8F" w:rsidRPr="00887B31">
        <w:rPr>
          <w:rStyle w:val="a6"/>
          <w:rFonts w:ascii="Times New Roman" w:hAnsi="Times New Roman" w:cs="Times New Roman"/>
          <w:b/>
          <w:sz w:val="28"/>
          <w:szCs w:val="28"/>
        </w:rPr>
        <w:t xml:space="preserve"> сель</w:t>
      </w:r>
      <w:r w:rsidR="004D4E8F" w:rsidRPr="00887B31">
        <w:rPr>
          <w:rFonts w:ascii="Times New Roman" w:eastAsiaTheme="majorEastAsia" w:hAnsi="Times New Roman" w:cs="Times New Roman"/>
          <w:b/>
          <w:bCs/>
          <w:sz w:val="28"/>
          <w:szCs w:val="28"/>
          <w:lang w:eastAsia="en-US"/>
        </w:rPr>
        <w:t>ского поселения.</w:t>
      </w:r>
      <w:bookmarkEnd w:id="0"/>
    </w:p>
    <w:p w:rsidR="00887B31" w:rsidRPr="00887B31" w:rsidRDefault="00887B31" w:rsidP="00887B3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02AC2" w:rsidRDefault="00897D64" w:rsidP="00862AD1">
      <w:pPr>
        <w:pStyle w:val="2"/>
        <w:numPr>
          <w:ilvl w:val="1"/>
          <w:numId w:val="6"/>
        </w:numPr>
        <w:spacing w:before="0" w:line="240" w:lineRule="auto"/>
        <w:jc w:val="center"/>
        <w:rPr>
          <w:rFonts w:ascii="Times New Roman" w:hAnsi="Times New Roman" w:cs="Times New Roman"/>
          <w:color w:val="000000" w:themeColor="text1"/>
          <w:sz w:val="28"/>
          <w:szCs w:val="28"/>
        </w:rPr>
      </w:pPr>
      <w:bookmarkStart w:id="1" w:name="_Toc67909326"/>
      <w:r w:rsidRPr="00897D64">
        <w:rPr>
          <w:rFonts w:ascii="Times New Roman" w:hAnsi="Times New Roman" w:cs="Times New Roman"/>
          <w:color w:val="000000" w:themeColor="text1"/>
          <w:sz w:val="28"/>
          <w:szCs w:val="28"/>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
    </w:p>
    <w:p w:rsidR="00402AC2" w:rsidRPr="00886FF5" w:rsidRDefault="00402AC2" w:rsidP="00402AC2">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E0706" w:rsidRPr="00886FF5">
        <w:rPr>
          <w:rFonts w:ascii="Times New Roman" w:hAnsi="Times New Roman" w:cs="Times New Roman"/>
          <w:sz w:val="28"/>
          <w:szCs w:val="28"/>
        </w:rPr>
        <w:t xml:space="preserve">Согласно Генерального плана </w:t>
      </w:r>
      <w:r w:rsidR="00BB4ABC" w:rsidRPr="00886FF5">
        <w:rPr>
          <w:rFonts w:ascii="Times New Roman" w:hAnsi="Times New Roman" w:cs="Times New Roman"/>
          <w:sz w:val="28"/>
          <w:szCs w:val="28"/>
        </w:rPr>
        <w:t>Каратабанского</w:t>
      </w:r>
      <w:r w:rsidR="00FE0706" w:rsidRPr="00886FF5">
        <w:rPr>
          <w:rFonts w:ascii="Times New Roman" w:hAnsi="Times New Roman" w:cs="Times New Roman"/>
          <w:sz w:val="28"/>
          <w:szCs w:val="28"/>
        </w:rPr>
        <w:t xml:space="preserve"> сельского поселения, при строительстве многоквартирного жилищного фонда и социальной </w:t>
      </w:r>
      <w:r w:rsidR="00036C2A" w:rsidRPr="00886FF5">
        <w:rPr>
          <w:rFonts w:ascii="Times New Roman" w:hAnsi="Times New Roman" w:cs="Times New Roman"/>
          <w:sz w:val="28"/>
          <w:szCs w:val="28"/>
        </w:rPr>
        <w:t>инфраструктуры, индивидуального</w:t>
      </w:r>
      <w:r w:rsidR="00FE0706" w:rsidRPr="00886FF5">
        <w:rPr>
          <w:rFonts w:ascii="Times New Roman" w:hAnsi="Times New Roman" w:cs="Times New Roman"/>
          <w:sz w:val="28"/>
          <w:szCs w:val="28"/>
        </w:rPr>
        <w:t xml:space="preserve"> жилищного фонда до 2027 года используются автономные источники теплоснабжения</w:t>
      </w:r>
      <w:r w:rsidRPr="00886FF5">
        <w:rPr>
          <w:rFonts w:ascii="Times New Roman" w:hAnsi="Times New Roman" w:cs="Times New Roman"/>
          <w:sz w:val="28"/>
          <w:szCs w:val="28"/>
        </w:rPr>
        <w:t xml:space="preserve">. </w:t>
      </w:r>
      <w:r w:rsidR="00FE0706" w:rsidRPr="00886FF5">
        <w:rPr>
          <w:rFonts w:ascii="Times New Roman" w:hAnsi="Times New Roman" w:cs="Times New Roman"/>
          <w:sz w:val="28"/>
          <w:szCs w:val="28"/>
        </w:rPr>
        <w:t xml:space="preserve">Теплоснабжение прогнозируемых к строительству </w:t>
      </w:r>
      <w:r w:rsidRPr="00886FF5">
        <w:rPr>
          <w:rFonts w:ascii="Times New Roman" w:hAnsi="Times New Roman" w:cs="Times New Roman"/>
          <w:sz w:val="28"/>
          <w:szCs w:val="28"/>
        </w:rPr>
        <w:t>объектов</w:t>
      </w:r>
      <w:r w:rsidR="00FE0706" w:rsidRPr="00886FF5">
        <w:rPr>
          <w:rFonts w:ascii="Times New Roman" w:hAnsi="Times New Roman" w:cs="Times New Roman"/>
          <w:sz w:val="28"/>
          <w:szCs w:val="28"/>
        </w:rPr>
        <w:t xml:space="preserve">, предусматривается от индивидуальных источников тепловой энергии и не вызовет приростов потребления тепла на цели централизованного теплоснабжения. В качестве основного вида топлива индивидуальных источников предусматривается природный газ. </w:t>
      </w:r>
    </w:p>
    <w:p w:rsidR="00402AC2" w:rsidRDefault="00402AC2"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Таким образом, в период действия схемы теплоснабжения не планируется появление и прирост площади строительных фондов, подключенных к централизованному теплоснабжению.</w:t>
      </w:r>
    </w:p>
    <w:p w:rsidR="0017368F" w:rsidRPr="00886FF5" w:rsidRDefault="0017368F" w:rsidP="0017368F">
      <w:pPr>
        <w:pStyle w:val="a5"/>
        <w:jc w:val="both"/>
        <w:rPr>
          <w:rFonts w:ascii="Times New Roman" w:hAnsi="Times New Roman" w:cs="Times New Roman"/>
          <w:sz w:val="28"/>
          <w:szCs w:val="28"/>
        </w:rPr>
      </w:pPr>
    </w:p>
    <w:p w:rsidR="00862AD1" w:rsidRPr="00862AD1" w:rsidRDefault="00897D64" w:rsidP="00862AD1">
      <w:pPr>
        <w:pStyle w:val="2"/>
        <w:numPr>
          <w:ilvl w:val="1"/>
          <w:numId w:val="6"/>
        </w:numPr>
        <w:spacing w:before="0" w:line="240" w:lineRule="auto"/>
        <w:jc w:val="center"/>
      </w:pPr>
      <w:bookmarkStart w:id="2" w:name="_Toc10706869"/>
      <w:bookmarkStart w:id="3" w:name="_Toc67909327"/>
      <w:r w:rsidRPr="00862AD1">
        <w:rPr>
          <w:rFonts w:ascii="Times New Roman" w:hAnsi="Times New Roman" w:cs="Times New Roman"/>
          <w:color w:val="000000" w:themeColor="text1"/>
          <w:sz w:val="28"/>
          <w:szCs w:val="28"/>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02AC2" w:rsidRPr="00862AD1">
        <w:rPr>
          <w:rFonts w:ascii="Times New Roman" w:hAnsi="Times New Roman" w:cs="Times New Roman"/>
          <w:color w:val="000000" w:themeColor="text1"/>
          <w:sz w:val="28"/>
          <w:szCs w:val="28"/>
        </w:rPr>
        <w:t>.</w:t>
      </w:r>
      <w:bookmarkEnd w:id="2"/>
      <w:bookmarkEnd w:id="3"/>
    </w:p>
    <w:p w:rsidR="00B30A30" w:rsidRPr="00886FF5" w:rsidRDefault="00B30A30"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таблиц</w:t>
      </w:r>
      <w:r w:rsidR="000719FD" w:rsidRPr="00886FF5">
        <w:rPr>
          <w:rFonts w:ascii="Times New Roman" w:hAnsi="Times New Roman" w:cs="Times New Roman"/>
          <w:sz w:val="28"/>
          <w:szCs w:val="28"/>
        </w:rPr>
        <w:t>ах</w:t>
      </w:r>
      <w:r w:rsidRPr="00886FF5">
        <w:rPr>
          <w:rFonts w:ascii="Times New Roman" w:hAnsi="Times New Roman" w:cs="Times New Roman"/>
          <w:sz w:val="28"/>
          <w:szCs w:val="28"/>
        </w:rPr>
        <w:t xml:space="preserve"> </w:t>
      </w:r>
      <w:r w:rsidR="00A46E80" w:rsidRPr="00886FF5">
        <w:rPr>
          <w:rFonts w:ascii="Times New Roman" w:hAnsi="Times New Roman" w:cs="Times New Roman"/>
          <w:sz w:val="28"/>
          <w:szCs w:val="28"/>
        </w:rPr>
        <w:t>1-</w:t>
      </w:r>
      <w:r w:rsidR="00036C2A" w:rsidRPr="00886FF5">
        <w:rPr>
          <w:rFonts w:ascii="Times New Roman" w:hAnsi="Times New Roman" w:cs="Times New Roman"/>
          <w:sz w:val="28"/>
          <w:szCs w:val="28"/>
        </w:rPr>
        <w:t>2 представлен</w:t>
      </w:r>
      <w:r w:rsidRPr="00886FF5">
        <w:rPr>
          <w:rFonts w:ascii="Times New Roman" w:hAnsi="Times New Roman" w:cs="Times New Roman"/>
          <w:sz w:val="28"/>
          <w:szCs w:val="28"/>
        </w:rPr>
        <w:t xml:space="preserve"> прогноз изменения тепловой нагрузки потребителей и годового потребления тепловой энергии. Следует отметить, что величина годового потребления в таблицах приводится по уровню года, следующего за рассмотренным периодом.</w:t>
      </w:r>
    </w:p>
    <w:p w:rsidR="005B11D2" w:rsidRDefault="00B30A30"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1. </w:t>
      </w:r>
    </w:p>
    <w:p w:rsidR="00402AC2" w:rsidRPr="00886FF5" w:rsidRDefault="00407F4D" w:rsidP="00B30A30">
      <w:pPr>
        <w:pStyle w:val="a5"/>
        <w:rPr>
          <w:rFonts w:ascii="Times New Roman" w:hAnsi="Times New Roman" w:cs="Times New Roman"/>
          <w:sz w:val="28"/>
          <w:szCs w:val="28"/>
        </w:rPr>
      </w:pPr>
      <w:r w:rsidRPr="00886FF5">
        <w:rPr>
          <w:rFonts w:ascii="Times New Roman" w:hAnsi="Times New Roman" w:cs="Times New Roman"/>
          <w:sz w:val="28"/>
          <w:szCs w:val="28"/>
        </w:rPr>
        <w:t xml:space="preserve"> Прогноз потребления тепловой энергии </w:t>
      </w:r>
      <w:r w:rsidRPr="00886FF5">
        <w:rPr>
          <w:rFonts w:ascii="Times New Roman" w:hAnsi="Times New Roman" w:cs="Times New Roman"/>
          <w:sz w:val="28"/>
          <w:szCs w:val="28"/>
          <w:u w:val="single"/>
        </w:rPr>
        <w:t>(мощности)</w:t>
      </w:r>
      <w:r w:rsidR="00BB4ABC" w:rsidRPr="00886FF5">
        <w:rPr>
          <w:rFonts w:ascii="Times New Roman" w:hAnsi="Times New Roman" w:cs="Times New Roman"/>
          <w:sz w:val="28"/>
          <w:szCs w:val="28"/>
        </w:rPr>
        <w:t xml:space="preserve"> с</w:t>
      </w:r>
      <w:r w:rsidR="00B30A30" w:rsidRPr="00886FF5">
        <w:rPr>
          <w:rFonts w:ascii="Times New Roman" w:hAnsi="Times New Roman" w:cs="Times New Roman"/>
          <w:sz w:val="28"/>
          <w:szCs w:val="28"/>
        </w:rPr>
        <w:t xml:space="preserve">. </w:t>
      </w:r>
      <w:r w:rsidR="00BB4ABC" w:rsidRPr="00886FF5">
        <w:rPr>
          <w:rFonts w:ascii="Times New Roman" w:hAnsi="Times New Roman" w:cs="Times New Roman"/>
          <w:sz w:val="28"/>
          <w:szCs w:val="28"/>
        </w:rPr>
        <w:t>Каратабан</w:t>
      </w:r>
    </w:p>
    <w:tbl>
      <w:tblPr>
        <w:tblW w:w="5000" w:type="pct"/>
        <w:tblLook w:val="04A0"/>
      </w:tblPr>
      <w:tblGrid>
        <w:gridCol w:w="590"/>
        <w:gridCol w:w="3004"/>
        <w:gridCol w:w="887"/>
        <w:gridCol w:w="1001"/>
        <w:gridCol w:w="1003"/>
        <w:gridCol w:w="1133"/>
        <w:gridCol w:w="1133"/>
        <w:gridCol w:w="1102"/>
      </w:tblGrid>
      <w:tr w:rsidR="00FC2FCB" w:rsidRPr="0017368F" w:rsidTr="00FC2FCB">
        <w:trPr>
          <w:cantSplit/>
          <w:trHeight w:val="600"/>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 п/п</w:t>
            </w:r>
          </w:p>
        </w:tc>
        <w:tc>
          <w:tcPr>
            <w:tcW w:w="1524"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Показатель</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Ед. изм.</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D75B95">
              <w:rPr>
                <w:rFonts w:ascii="Times New Roman" w:eastAsia="Times New Roman" w:hAnsi="Times New Roman" w:cs="Times New Roman"/>
                <w:sz w:val="24"/>
                <w:szCs w:val="24"/>
              </w:rPr>
              <w:t>20</w:t>
            </w:r>
            <w:r w:rsidRPr="0017368F">
              <w:rPr>
                <w:rFonts w:ascii="Times New Roman" w:eastAsia="Times New Roman" w:hAnsi="Times New Roman" w:cs="Times New Roman"/>
                <w:sz w:val="24"/>
                <w:szCs w:val="24"/>
              </w:rPr>
              <w:t xml:space="preserve"> (факт)</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21679C">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1</w:t>
            </w:r>
            <w:r w:rsidRPr="0017368F">
              <w:rPr>
                <w:rFonts w:ascii="Times New Roman" w:eastAsia="Times New Roman" w:hAnsi="Times New Roman" w:cs="Times New Roman"/>
                <w:sz w:val="24"/>
                <w:szCs w:val="24"/>
              </w:rPr>
              <w:t xml:space="preserve"> (факт)</w:t>
            </w:r>
          </w:p>
        </w:tc>
        <w:tc>
          <w:tcPr>
            <w:tcW w:w="575" w:type="pct"/>
            <w:tcBorders>
              <w:top w:val="single" w:sz="4" w:space="0" w:color="auto"/>
              <w:left w:val="nil"/>
              <w:bottom w:val="single" w:sz="4" w:space="0" w:color="auto"/>
              <w:right w:val="single" w:sz="4" w:space="0" w:color="auto"/>
            </w:tcBorders>
          </w:tcPr>
          <w:p w:rsidR="00FC2FCB" w:rsidRDefault="00FC2FCB" w:rsidP="007B0D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2</w:t>
            </w:r>
          </w:p>
          <w:p w:rsidR="00FC2FCB" w:rsidRPr="0017368F" w:rsidRDefault="00FC2FCB" w:rsidP="007B0D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Default="00FC2FCB" w:rsidP="00FC2FC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3</w:t>
            </w:r>
          </w:p>
          <w:p w:rsidR="00FC2FCB" w:rsidRPr="0017368F" w:rsidRDefault="00FC2FCB" w:rsidP="00FC2F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FC2FCB" w:rsidRPr="0017368F" w:rsidRDefault="00FC2FCB"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4</w:t>
            </w:r>
            <w:r w:rsidRPr="0017368F">
              <w:rPr>
                <w:rFonts w:ascii="Times New Roman" w:eastAsia="Times New Roman" w:hAnsi="Times New Roman" w:cs="Times New Roman"/>
                <w:sz w:val="24"/>
                <w:szCs w:val="24"/>
              </w:rPr>
              <w:t>-2027</w:t>
            </w:r>
          </w:p>
        </w:tc>
      </w:tr>
      <w:tr w:rsidR="00FC2FCB" w:rsidRPr="0017368F" w:rsidTr="00FC2FCB">
        <w:trPr>
          <w:cantSplit/>
          <w:trHeight w:val="6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1,174</w:t>
            </w:r>
          </w:p>
        </w:tc>
        <w:tc>
          <w:tcPr>
            <w:tcW w:w="50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nil"/>
              <w:bottom w:val="single" w:sz="4" w:space="0" w:color="auto"/>
              <w:right w:val="single" w:sz="4" w:space="0" w:color="auto"/>
            </w:tcBorders>
          </w:tcPr>
          <w:p w:rsidR="00FC2FCB" w:rsidRPr="0017368F" w:rsidRDefault="00FC2FCB" w:rsidP="00A2323C">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5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r>
      <w:tr w:rsidR="00FC2FCB" w:rsidRPr="0017368F" w:rsidTr="00FC2FCB">
        <w:trPr>
          <w:cantSplit/>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0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nil"/>
              <w:bottom w:val="single" w:sz="4" w:space="0" w:color="auto"/>
              <w:right w:val="single" w:sz="4" w:space="0" w:color="auto"/>
            </w:tcBorders>
          </w:tcPr>
          <w:p w:rsidR="00FC2FCB" w:rsidRPr="0017368F" w:rsidRDefault="00FC2FCB" w:rsidP="00A2323C">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75" w:type="pct"/>
            <w:tcBorders>
              <w:top w:val="single" w:sz="4" w:space="0" w:color="auto"/>
              <w:left w:val="single" w:sz="4" w:space="0" w:color="auto"/>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c>
          <w:tcPr>
            <w:tcW w:w="559" w:type="pct"/>
            <w:tcBorders>
              <w:top w:val="nil"/>
              <w:left w:val="nil"/>
              <w:bottom w:val="single" w:sz="4" w:space="0" w:color="auto"/>
              <w:right w:val="single" w:sz="4" w:space="0" w:color="auto"/>
            </w:tcBorders>
            <w:shd w:val="clear" w:color="auto" w:fill="auto"/>
            <w:hideMark/>
          </w:tcPr>
          <w:p w:rsidR="00FC2FCB" w:rsidRPr="0017368F" w:rsidRDefault="00FC2FCB">
            <w:pPr>
              <w:rPr>
                <w:rFonts w:ascii="Times New Roman" w:hAnsi="Times New Roman" w:cs="Times New Roman"/>
                <w:sz w:val="24"/>
                <w:szCs w:val="24"/>
              </w:rPr>
            </w:pPr>
            <w:r w:rsidRPr="0017368F">
              <w:rPr>
                <w:rFonts w:ascii="Times New Roman" w:eastAsia="Times New Roman" w:hAnsi="Times New Roman" w:cs="Times New Roman"/>
                <w:sz w:val="24"/>
                <w:szCs w:val="24"/>
              </w:rPr>
              <w:t>1,174</w:t>
            </w:r>
          </w:p>
        </w:tc>
      </w:tr>
      <w:tr w:rsidR="00FC2FCB" w:rsidRPr="0017368F" w:rsidTr="00FC2FCB">
        <w:trPr>
          <w:cantSplit/>
          <w:trHeight w:val="300"/>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cantSplit/>
          <w:trHeight w:val="304"/>
        </w:trPr>
        <w:tc>
          <w:tcPr>
            <w:tcW w:w="299" w:type="pct"/>
            <w:tcBorders>
              <w:top w:val="nil"/>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549"/>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 xml:space="preserve">Прогнозируемая величина тепловой нагрузки по группе потребителей </w:t>
            </w:r>
            <w:r w:rsidRPr="0017368F">
              <w:rPr>
                <w:rFonts w:ascii="Times New Roman" w:eastAsia="Times New Roman" w:hAnsi="Times New Roman" w:cs="Times New Roman"/>
                <w:sz w:val="24"/>
                <w:szCs w:val="24"/>
              </w:rPr>
              <w:lastRenderedPageBreak/>
              <w:t>"Население",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lastRenderedPageBreak/>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0,660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0,066</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37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68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3</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по группе потребителей "Бюджетофинансируемые организации",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0,514</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27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55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4</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Прогнозируемая величина тепловой нагрузки по группе потребителей "Прочие потребители", в том числе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Отопление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300"/>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Вентиляция</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412DAF">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273"/>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горячее водоснабжение</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r w:rsidR="00FC2FCB" w:rsidRPr="0017368F" w:rsidTr="00FC2FCB">
        <w:trPr>
          <w:trHeight w:val="276"/>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5</w:t>
            </w:r>
          </w:p>
        </w:tc>
        <w:tc>
          <w:tcPr>
            <w:tcW w:w="1524"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Изменение величины тепловой нагрузки</w:t>
            </w:r>
          </w:p>
        </w:tc>
        <w:tc>
          <w:tcPr>
            <w:tcW w:w="450" w:type="pct"/>
            <w:tcBorders>
              <w:top w:val="nil"/>
              <w:left w:val="nil"/>
              <w:bottom w:val="single" w:sz="4" w:space="0" w:color="auto"/>
              <w:right w:val="single" w:sz="4" w:space="0" w:color="auto"/>
            </w:tcBorders>
            <w:shd w:val="clear" w:color="auto" w:fill="auto"/>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09" w:type="pct"/>
            <w:tcBorders>
              <w:top w:val="nil"/>
              <w:left w:val="nil"/>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nil"/>
              <w:bottom w:val="single" w:sz="4" w:space="0" w:color="auto"/>
              <w:right w:val="single" w:sz="4" w:space="0" w:color="auto"/>
            </w:tcBorders>
            <w:vAlign w:val="center"/>
          </w:tcPr>
          <w:p w:rsidR="00FC2FCB" w:rsidRPr="0017368F" w:rsidRDefault="00FC2FCB" w:rsidP="00A2323C">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c>
          <w:tcPr>
            <w:tcW w:w="559" w:type="pct"/>
            <w:tcBorders>
              <w:top w:val="nil"/>
              <w:left w:val="nil"/>
              <w:bottom w:val="single" w:sz="4" w:space="0" w:color="auto"/>
              <w:right w:val="single" w:sz="4" w:space="0" w:color="auto"/>
            </w:tcBorders>
            <w:shd w:val="clear" w:color="auto" w:fill="auto"/>
            <w:noWrap/>
            <w:vAlign w:val="center"/>
            <w:hideMark/>
          </w:tcPr>
          <w:p w:rsidR="00FC2FCB" w:rsidRPr="0017368F" w:rsidRDefault="00FC2FCB" w:rsidP="00A46E80">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w:t>
            </w:r>
          </w:p>
        </w:tc>
      </w:tr>
    </w:tbl>
    <w:p w:rsidR="00AA126C" w:rsidRPr="00886FF5" w:rsidRDefault="00A46E80" w:rsidP="00077618">
      <w:pPr>
        <w:pStyle w:val="a5"/>
        <w:jc w:val="both"/>
        <w:rPr>
          <w:rFonts w:ascii="Times New Roman" w:eastAsia="Times New Roman" w:hAnsi="Times New Roman" w:cs="Times New Roman"/>
          <w:spacing w:val="-5"/>
          <w:sz w:val="28"/>
          <w:szCs w:val="28"/>
        </w:rPr>
      </w:pPr>
      <w:r w:rsidRPr="00886FF5">
        <w:rPr>
          <w:rFonts w:ascii="Times New Roman" w:hAnsi="Times New Roman" w:cs="Times New Roman"/>
          <w:sz w:val="28"/>
          <w:szCs w:val="28"/>
        </w:rPr>
        <w:tab/>
        <w:t xml:space="preserve">Суммарная тепловая нагрузка потребителей </w:t>
      </w:r>
      <w:r w:rsidR="00E87374" w:rsidRPr="00886FF5">
        <w:rPr>
          <w:rFonts w:ascii="Times New Roman" w:hAnsi="Times New Roman" w:cs="Times New Roman"/>
          <w:sz w:val="28"/>
          <w:szCs w:val="28"/>
        </w:rPr>
        <w:t>Каратабанского</w:t>
      </w:r>
      <w:r w:rsidR="00077618" w:rsidRPr="00886FF5">
        <w:rPr>
          <w:rFonts w:ascii="Times New Roman" w:hAnsi="Times New Roman" w:cs="Times New Roman"/>
          <w:sz w:val="28"/>
          <w:szCs w:val="28"/>
        </w:rPr>
        <w:t xml:space="preserve"> сельского поселения</w:t>
      </w:r>
      <w:r w:rsidRPr="00886FF5">
        <w:rPr>
          <w:rFonts w:ascii="Times New Roman" w:hAnsi="Times New Roman" w:cs="Times New Roman"/>
          <w:sz w:val="28"/>
          <w:szCs w:val="28"/>
        </w:rPr>
        <w:t xml:space="preserve"> (жилых зданий и общественно-деловых объектов) по прогнозируемому состоянию 202</w:t>
      </w:r>
      <w:r w:rsidR="00077618" w:rsidRPr="00886FF5">
        <w:rPr>
          <w:rFonts w:ascii="Times New Roman" w:hAnsi="Times New Roman" w:cs="Times New Roman"/>
          <w:sz w:val="28"/>
          <w:szCs w:val="28"/>
        </w:rPr>
        <w:t xml:space="preserve">7 г. составит </w:t>
      </w:r>
      <w:r w:rsidR="00E87374"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в том числе: </w:t>
      </w:r>
      <w:r w:rsidR="00E87374" w:rsidRPr="00886FF5">
        <w:rPr>
          <w:rFonts w:ascii="Times New Roman" w:hAnsi="Times New Roman" w:cs="Times New Roman"/>
          <w:sz w:val="28"/>
          <w:szCs w:val="28"/>
        </w:rPr>
        <w:t>1,174</w:t>
      </w:r>
      <w:r w:rsidRPr="00886FF5">
        <w:rPr>
          <w:rFonts w:ascii="Times New Roman" w:eastAsia="Times New Roman" w:hAnsi="Times New Roman" w:cs="Times New Roman"/>
          <w:spacing w:val="-5"/>
          <w:sz w:val="28"/>
          <w:szCs w:val="28"/>
        </w:rPr>
        <w:t xml:space="preserve"> Гкал/ч – нагрузка отопления, </w:t>
      </w:r>
      <w:r w:rsidR="00077618" w:rsidRPr="00886FF5">
        <w:rPr>
          <w:rFonts w:ascii="Times New Roman" w:eastAsia="Times New Roman" w:hAnsi="Times New Roman" w:cs="Times New Roman"/>
          <w:spacing w:val="-5"/>
          <w:sz w:val="28"/>
          <w:szCs w:val="28"/>
        </w:rPr>
        <w:t>0</w:t>
      </w:r>
      <w:r w:rsidRPr="00886FF5">
        <w:rPr>
          <w:rFonts w:ascii="Times New Roman" w:eastAsia="Times New Roman" w:hAnsi="Times New Roman" w:cs="Times New Roman"/>
          <w:spacing w:val="-5"/>
          <w:sz w:val="28"/>
          <w:szCs w:val="28"/>
        </w:rPr>
        <w:t xml:space="preserve"> Гкал/ч – нагрузка вентиляции, </w:t>
      </w:r>
      <w:r w:rsidR="00077618" w:rsidRPr="00886FF5">
        <w:rPr>
          <w:rFonts w:ascii="Times New Roman" w:eastAsia="Times New Roman" w:hAnsi="Times New Roman" w:cs="Times New Roman"/>
          <w:spacing w:val="-5"/>
          <w:sz w:val="28"/>
          <w:szCs w:val="28"/>
        </w:rPr>
        <w:t>0</w:t>
      </w:r>
      <w:r w:rsidRPr="00886FF5">
        <w:rPr>
          <w:rFonts w:ascii="Times New Roman" w:eastAsia="Times New Roman" w:hAnsi="Times New Roman" w:cs="Times New Roman"/>
          <w:spacing w:val="-5"/>
          <w:sz w:val="28"/>
          <w:szCs w:val="28"/>
        </w:rPr>
        <w:t xml:space="preserve"> Гкал/ч – нагрузка ГВС (среднечасовая величина). </w:t>
      </w:r>
    </w:p>
    <w:p w:rsidR="00FE0706" w:rsidRPr="00886FF5" w:rsidRDefault="00077618" w:rsidP="00077618">
      <w:pPr>
        <w:pStyle w:val="a5"/>
        <w:jc w:val="both"/>
        <w:rPr>
          <w:rFonts w:ascii="Times New Roman" w:hAnsi="Times New Roman" w:cs="Times New Roman"/>
          <w:sz w:val="28"/>
          <w:szCs w:val="28"/>
        </w:rPr>
      </w:pPr>
      <w:r w:rsidRPr="00886FF5">
        <w:rPr>
          <w:rFonts w:ascii="Times New Roman" w:eastAsia="Times New Roman" w:hAnsi="Times New Roman" w:cs="Times New Roman"/>
          <w:spacing w:val="-5"/>
          <w:sz w:val="28"/>
          <w:szCs w:val="28"/>
        </w:rPr>
        <w:tab/>
      </w:r>
      <w:r w:rsidR="00A46E80" w:rsidRPr="00886FF5">
        <w:rPr>
          <w:rFonts w:ascii="Times New Roman" w:hAnsi="Times New Roman" w:cs="Times New Roman"/>
          <w:sz w:val="28"/>
          <w:szCs w:val="28"/>
        </w:rPr>
        <w:t xml:space="preserve">Структура нагрузки в течение рассматриваемого периода </w:t>
      </w:r>
      <w:r w:rsidRPr="00886FF5">
        <w:rPr>
          <w:rFonts w:ascii="Times New Roman" w:hAnsi="Times New Roman" w:cs="Times New Roman"/>
          <w:sz w:val="28"/>
          <w:szCs w:val="28"/>
        </w:rPr>
        <w:t xml:space="preserve">не изменяется, так как, согласно Генерального плана поселения, не планируется </w:t>
      </w:r>
      <w:r w:rsidR="00FE0706" w:rsidRPr="00886FF5">
        <w:rPr>
          <w:rFonts w:ascii="Times New Roman" w:hAnsi="Times New Roman" w:cs="Times New Roman"/>
          <w:sz w:val="28"/>
          <w:szCs w:val="28"/>
        </w:rPr>
        <w:t>строительств</w:t>
      </w:r>
      <w:r w:rsidRPr="00886FF5">
        <w:rPr>
          <w:rFonts w:ascii="Times New Roman" w:hAnsi="Times New Roman" w:cs="Times New Roman"/>
          <w:sz w:val="28"/>
          <w:szCs w:val="28"/>
        </w:rPr>
        <w:t>о</w:t>
      </w:r>
      <w:r w:rsidR="00FE0706" w:rsidRPr="00886FF5">
        <w:rPr>
          <w:rFonts w:ascii="Times New Roman" w:hAnsi="Times New Roman" w:cs="Times New Roman"/>
          <w:sz w:val="28"/>
          <w:szCs w:val="28"/>
        </w:rPr>
        <w:t xml:space="preserve"> новых тепловых сетей с целью обеспечения</w:t>
      </w:r>
      <w:r w:rsidRPr="00886FF5">
        <w:rPr>
          <w:rFonts w:ascii="Times New Roman" w:hAnsi="Times New Roman" w:cs="Times New Roman"/>
          <w:sz w:val="28"/>
          <w:szCs w:val="28"/>
        </w:rPr>
        <w:t xml:space="preserve"> приростов тепловой нагрузки в зоне</w:t>
      </w:r>
      <w:r w:rsidR="00FE0706" w:rsidRPr="00886FF5">
        <w:rPr>
          <w:rFonts w:ascii="Times New Roman" w:hAnsi="Times New Roman" w:cs="Times New Roman"/>
          <w:sz w:val="28"/>
          <w:szCs w:val="28"/>
        </w:rPr>
        <w:t xml:space="preserve"> действия источника теплоснабжения</w:t>
      </w:r>
      <w:r w:rsidRPr="00886FF5">
        <w:rPr>
          <w:rFonts w:ascii="Times New Roman" w:hAnsi="Times New Roman" w:cs="Times New Roman"/>
          <w:sz w:val="28"/>
          <w:szCs w:val="28"/>
        </w:rPr>
        <w:t>. П</w:t>
      </w:r>
      <w:r w:rsidR="001623E1" w:rsidRPr="00886FF5">
        <w:rPr>
          <w:rFonts w:ascii="Times New Roman" w:hAnsi="Times New Roman" w:cs="Times New Roman"/>
          <w:sz w:val="28"/>
          <w:szCs w:val="28"/>
        </w:rPr>
        <w:t>рирост тепловой нагрузки</w:t>
      </w:r>
      <w:r w:rsidR="00FE0706" w:rsidRPr="00886FF5">
        <w:rPr>
          <w:rFonts w:ascii="Times New Roman" w:hAnsi="Times New Roman" w:cs="Times New Roman"/>
          <w:sz w:val="28"/>
          <w:szCs w:val="28"/>
        </w:rPr>
        <w:t xml:space="preserve"> для целей от</w:t>
      </w:r>
      <w:r w:rsidRPr="00886FF5">
        <w:rPr>
          <w:rFonts w:ascii="Times New Roman" w:hAnsi="Times New Roman" w:cs="Times New Roman"/>
          <w:sz w:val="28"/>
          <w:szCs w:val="28"/>
        </w:rPr>
        <w:t>опления, горячего водоснабжения</w:t>
      </w:r>
      <w:r w:rsidR="001623E1"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отсутствует</w:t>
      </w:r>
      <w:r w:rsidR="001623E1" w:rsidRPr="00886FF5">
        <w:rPr>
          <w:rFonts w:ascii="Times New Roman" w:hAnsi="Times New Roman" w:cs="Times New Roman"/>
          <w:sz w:val="28"/>
          <w:szCs w:val="28"/>
        </w:rPr>
        <w:t xml:space="preserve">.  Фактическая </w:t>
      </w:r>
      <w:r w:rsidR="00FE0706" w:rsidRPr="00886FF5">
        <w:rPr>
          <w:rFonts w:ascii="Times New Roman" w:hAnsi="Times New Roman" w:cs="Times New Roman"/>
          <w:sz w:val="28"/>
          <w:szCs w:val="28"/>
        </w:rPr>
        <w:t xml:space="preserve">мощность котельной используется потребителями </w:t>
      </w:r>
      <w:r w:rsidR="00E87374" w:rsidRPr="00886FF5">
        <w:rPr>
          <w:rFonts w:ascii="Times New Roman" w:hAnsi="Times New Roman" w:cs="Times New Roman"/>
          <w:sz w:val="28"/>
          <w:szCs w:val="28"/>
        </w:rPr>
        <w:t>Карата</w:t>
      </w:r>
      <w:r w:rsidR="004002F6" w:rsidRPr="00886FF5">
        <w:rPr>
          <w:rFonts w:ascii="Times New Roman" w:hAnsi="Times New Roman" w:cs="Times New Roman"/>
          <w:sz w:val="28"/>
          <w:szCs w:val="28"/>
        </w:rPr>
        <w:t xml:space="preserve">банского </w:t>
      </w:r>
      <w:r w:rsidRPr="00886FF5">
        <w:rPr>
          <w:rFonts w:ascii="Times New Roman" w:hAnsi="Times New Roman" w:cs="Times New Roman"/>
          <w:sz w:val="28"/>
          <w:szCs w:val="28"/>
        </w:rPr>
        <w:t xml:space="preserve"> сельского поселения на </w:t>
      </w:r>
      <w:r w:rsidR="004002F6" w:rsidRPr="00886FF5">
        <w:rPr>
          <w:rFonts w:ascii="Times New Roman" w:hAnsi="Times New Roman" w:cs="Times New Roman"/>
          <w:sz w:val="28"/>
          <w:szCs w:val="28"/>
        </w:rPr>
        <w:t>71,98</w:t>
      </w:r>
      <w:r w:rsidR="00FE0706" w:rsidRPr="00886FF5">
        <w:rPr>
          <w:rFonts w:ascii="Times New Roman" w:hAnsi="Times New Roman" w:cs="Times New Roman"/>
          <w:sz w:val="28"/>
          <w:szCs w:val="28"/>
        </w:rPr>
        <w:t>%. Присоединение дополнительных тепловых нагрузок к данной котельной не предусмотрено.</w:t>
      </w:r>
    </w:p>
    <w:p w:rsidR="005B11D2" w:rsidRDefault="00407F4D"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2. </w:t>
      </w:r>
    </w:p>
    <w:p w:rsidR="00407F4D" w:rsidRPr="00886FF5" w:rsidRDefault="00407F4D" w:rsidP="00407F4D">
      <w:pPr>
        <w:pStyle w:val="a5"/>
        <w:rPr>
          <w:rFonts w:ascii="Times New Roman" w:hAnsi="Times New Roman" w:cs="Times New Roman"/>
          <w:sz w:val="28"/>
          <w:szCs w:val="28"/>
        </w:rPr>
      </w:pPr>
      <w:r w:rsidRPr="00886FF5">
        <w:rPr>
          <w:rFonts w:ascii="Times New Roman" w:hAnsi="Times New Roman" w:cs="Times New Roman"/>
          <w:sz w:val="28"/>
          <w:szCs w:val="28"/>
        </w:rPr>
        <w:t xml:space="preserve"> Прогноз потребления тепловой </w:t>
      </w:r>
      <w:r w:rsidR="00036C2A" w:rsidRPr="00886FF5">
        <w:rPr>
          <w:rFonts w:ascii="Times New Roman" w:hAnsi="Times New Roman" w:cs="Times New Roman"/>
          <w:sz w:val="28"/>
          <w:szCs w:val="28"/>
        </w:rPr>
        <w:t xml:space="preserve">энергии </w:t>
      </w:r>
      <w:r w:rsidR="004002F6" w:rsidRPr="00886FF5">
        <w:rPr>
          <w:rFonts w:ascii="Times New Roman" w:hAnsi="Times New Roman" w:cs="Times New Roman"/>
          <w:sz w:val="28"/>
          <w:szCs w:val="28"/>
        </w:rPr>
        <w:t>с</w:t>
      </w:r>
      <w:r w:rsidR="00036C2A" w:rsidRPr="00886FF5">
        <w:rPr>
          <w:rFonts w:ascii="Times New Roman" w:hAnsi="Times New Roman" w:cs="Times New Roman"/>
          <w:sz w:val="28"/>
          <w:szCs w:val="28"/>
        </w:rPr>
        <w:t>.</w:t>
      </w:r>
      <w:r w:rsidR="004002F6"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w:t>
      </w:r>
    </w:p>
    <w:tbl>
      <w:tblPr>
        <w:tblW w:w="5056" w:type="pct"/>
        <w:tblLayout w:type="fixed"/>
        <w:tblLook w:val="04A0"/>
      </w:tblPr>
      <w:tblGrid>
        <w:gridCol w:w="1209"/>
        <w:gridCol w:w="883"/>
        <w:gridCol w:w="1409"/>
        <w:gridCol w:w="1293"/>
        <w:gridCol w:w="2192"/>
        <w:gridCol w:w="1500"/>
        <w:gridCol w:w="1469"/>
        <w:gridCol w:w="8"/>
      </w:tblGrid>
      <w:tr w:rsidR="00C23A66" w:rsidRPr="0017368F" w:rsidTr="0017368F">
        <w:trPr>
          <w:trHeight w:val="300"/>
        </w:trPr>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Источник</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DAF" w:rsidRPr="000E1187" w:rsidRDefault="00412DAF" w:rsidP="00407F4D">
            <w:pPr>
              <w:spacing w:after="0" w:line="240" w:lineRule="auto"/>
              <w:jc w:val="center"/>
              <w:rPr>
                <w:rFonts w:ascii="Times New Roman" w:eastAsia="Times New Roman" w:hAnsi="Times New Roman" w:cs="Times New Roman"/>
                <w:sz w:val="24"/>
                <w:szCs w:val="24"/>
              </w:rPr>
            </w:pPr>
            <w:r w:rsidRPr="000E1187">
              <w:rPr>
                <w:rFonts w:ascii="Times New Roman" w:eastAsia="Times New Roman" w:hAnsi="Times New Roman" w:cs="Times New Roman"/>
                <w:sz w:val="24"/>
                <w:szCs w:val="24"/>
              </w:rPr>
              <w:t>Год</w:t>
            </w:r>
          </w:p>
        </w:tc>
        <w:tc>
          <w:tcPr>
            <w:tcW w:w="3209" w:type="pct"/>
            <w:gridSpan w:val="4"/>
            <w:tcBorders>
              <w:top w:val="single" w:sz="4" w:space="0" w:color="auto"/>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Отпуск тепловой энергии для потребителей, Гкал/год</w:t>
            </w:r>
          </w:p>
        </w:tc>
        <w:tc>
          <w:tcPr>
            <w:tcW w:w="7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Примечание</w:t>
            </w:r>
          </w:p>
        </w:tc>
      </w:tr>
      <w:tr w:rsidR="00C23A66" w:rsidRPr="0017368F" w:rsidTr="0017368F">
        <w:trPr>
          <w:trHeight w:val="300"/>
        </w:trPr>
        <w:tc>
          <w:tcPr>
            <w:tcW w:w="607"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Количество тепловой энергии, Гкал</w:t>
            </w:r>
          </w:p>
        </w:tc>
        <w:tc>
          <w:tcPr>
            <w:tcW w:w="2502" w:type="pct"/>
            <w:gridSpan w:val="3"/>
            <w:tcBorders>
              <w:top w:val="single" w:sz="4" w:space="0" w:color="auto"/>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в том числе:</w:t>
            </w:r>
          </w:p>
        </w:tc>
        <w:tc>
          <w:tcPr>
            <w:tcW w:w="741" w:type="pct"/>
            <w:gridSpan w:val="2"/>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r>
      <w:tr w:rsidR="00C23A66" w:rsidRPr="0017368F" w:rsidTr="00FC2FCB">
        <w:trPr>
          <w:gridAfter w:val="1"/>
          <w:wAfter w:w="4" w:type="pct"/>
          <w:trHeight w:val="1275"/>
        </w:trPr>
        <w:tc>
          <w:tcPr>
            <w:tcW w:w="607"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707" w:type="pct"/>
            <w:vMerge/>
            <w:tcBorders>
              <w:top w:val="nil"/>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c>
          <w:tcPr>
            <w:tcW w:w="649" w:type="pct"/>
            <w:tcBorders>
              <w:top w:val="nil"/>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Население</w:t>
            </w:r>
          </w:p>
        </w:tc>
        <w:tc>
          <w:tcPr>
            <w:tcW w:w="1100" w:type="pct"/>
            <w:tcBorders>
              <w:top w:val="nil"/>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Бюджетофинансируемые организации</w:t>
            </w:r>
          </w:p>
        </w:tc>
        <w:tc>
          <w:tcPr>
            <w:tcW w:w="753" w:type="pct"/>
            <w:tcBorders>
              <w:top w:val="nil"/>
              <w:left w:val="nil"/>
              <w:bottom w:val="single" w:sz="4" w:space="0" w:color="auto"/>
              <w:right w:val="single" w:sz="4" w:space="0" w:color="auto"/>
            </w:tcBorders>
            <w:shd w:val="clear" w:color="auto" w:fill="auto"/>
            <w:vAlign w:val="center"/>
            <w:hideMark/>
          </w:tcPr>
          <w:p w:rsidR="00412DAF" w:rsidRPr="0017368F" w:rsidRDefault="00412DAF" w:rsidP="00407F4D">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Прочие потребители</w:t>
            </w:r>
          </w:p>
        </w:tc>
        <w:tc>
          <w:tcPr>
            <w:tcW w:w="737" w:type="pct"/>
            <w:tcBorders>
              <w:top w:val="single" w:sz="4" w:space="0" w:color="auto"/>
              <w:left w:val="single" w:sz="4" w:space="0" w:color="auto"/>
              <w:bottom w:val="single" w:sz="4" w:space="0" w:color="auto"/>
              <w:right w:val="single" w:sz="4" w:space="0" w:color="auto"/>
            </w:tcBorders>
            <w:vAlign w:val="center"/>
            <w:hideMark/>
          </w:tcPr>
          <w:p w:rsidR="00412DAF" w:rsidRPr="0017368F" w:rsidRDefault="00412DAF" w:rsidP="00407F4D">
            <w:pPr>
              <w:spacing w:after="0" w:line="240" w:lineRule="auto"/>
              <w:rPr>
                <w:rFonts w:ascii="Times New Roman" w:eastAsia="Times New Roman" w:hAnsi="Times New Roman" w:cs="Times New Roman"/>
                <w:sz w:val="24"/>
                <w:szCs w:val="24"/>
              </w:rPr>
            </w:pPr>
          </w:p>
        </w:tc>
      </w:tr>
      <w:tr w:rsidR="00D75B95" w:rsidRPr="0017368F"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17368F" w:rsidRDefault="00D75B95" w:rsidP="008F5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707"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8F55F7">
            <w:pPr>
              <w:pStyle w:val="a5"/>
              <w:rPr>
                <w:rFonts w:ascii="Times New Roman" w:hAnsi="Times New Roman" w:cs="Times New Roman"/>
                <w:sz w:val="24"/>
                <w:szCs w:val="24"/>
              </w:rPr>
            </w:pPr>
            <w:r>
              <w:rPr>
                <w:rFonts w:ascii="Times New Roman" w:hAnsi="Times New Roman" w:cs="Times New Roman"/>
                <w:sz w:val="24"/>
                <w:szCs w:val="24"/>
              </w:rPr>
              <w:t>2441,951</w:t>
            </w:r>
          </w:p>
        </w:tc>
        <w:tc>
          <w:tcPr>
            <w:tcW w:w="649"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8F55F7">
            <w:pPr>
              <w:pStyle w:val="a5"/>
              <w:jc w:val="center"/>
              <w:rPr>
                <w:rFonts w:ascii="Times New Roman" w:hAnsi="Times New Roman" w:cs="Times New Roman"/>
                <w:sz w:val="24"/>
                <w:szCs w:val="24"/>
              </w:rPr>
            </w:pPr>
            <w:r>
              <w:rPr>
                <w:rFonts w:ascii="Times New Roman" w:hAnsi="Times New Roman" w:cs="Times New Roman"/>
                <w:sz w:val="24"/>
                <w:szCs w:val="24"/>
              </w:rPr>
              <w:t>1501,936</w:t>
            </w:r>
          </w:p>
        </w:tc>
        <w:tc>
          <w:tcPr>
            <w:tcW w:w="1100"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8F55F7">
            <w:pPr>
              <w:pStyle w:val="a5"/>
              <w:jc w:val="center"/>
              <w:rPr>
                <w:rFonts w:ascii="Times New Roman" w:hAnsi="Times New Roman" w:cs="Times New Roman"/>
                <w:sz w:val="24"/>
                <w:szCs w:val="24"/>
              </w:rPr>
            </w:pPr>
            <w:r>
              <w:rPr>
                <w:rFonts w:ascii="Times New Roman" w:hAnsi="Times New Roman" w:cs="Times New Roman"/>
                <w:sz w:val="24"/>
                <w:szCs w:val="24"/>
              </w:rPr>
              <w:t>940,015</w:t>
            </w:r>
          </w:p>
        </w:tc>
        <w:tc>
          <w:tcPr>
            <w:tcW w:w="753" w:type="pct"/>
            <w:tcBorders>
              <w:top w:val="nil"/>
              <w:left w:val="nil"/>
              <w:bottom w:val="single" w:sz="4" w:space="0" w:color="auto"/>
              <w:right w:val="single" w:sz="4" w:space="0" w:color="auto"/>
            </w:tcBorders>
            <w:shd w:val="clear" w:color="000000" w:fill="FFFFFF"/>
            <w:vAlign w:val="center"/>
            <w:hideMark/>
          </w:tcPr>
          <w:p w:rsidR="00D75B95" w:rsidRPr="0017368F" w:rsidRDefault="00D75B95" w:rsidP="000E1187">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D75B95" w:rsidRPr="0017368F" w:rsidRDefault="00D75B95" w:rsidP="000E1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17368F"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eastAsia="Times New Roman" w:hAnsi="Times New Roman" w:cs="Times New Roman"/>
                <w:sz w:val="24"/>
                <w:szCs w:val="24"/>
              </w:rPr>
            </w:pPr>
            <w:r w:rsidRPr="00C979E2">
              <w:rPr>
                <w:rFonts w:ascii="Times New Roman" w:eastAsia="Times New Roman" w:hAnsi="Times New Roman" w:cs="Times New Roman"/>
                <w:sz w:val="24"/>
                <w:szCs w:val="24"/>
              </w:rPr>
              <w:t>2022</w:t>
            </w:r>
          </w:p>
        </w:tc>
        <w:tc>
          <w:tcPr>
            <w:tcW w:w="707" w:type="pct"/>
            <w:tcBorders>
              <w:top w:val="nil"/>
              <w:left w:val="nil"/>
              <w:bottom w:val="single" w:sz="4" w:space="0" w:color="auto"/>
              <w:right w:val="single" w:sz="4" w:space="0" w:color="auto"/>
            </w:tcBorders>
            <w:shd w:val="clear" w:color="000000" w:fill="FFFFFF"/>
            <w:vAlign w:val="center"/>
          </w:tcPr>
          <w:p w:rsidR="00D75B95" w:rsidRPr="00C979E2" w:rsidRDefault="00D75B95" w:rsidP="008F55F7">
            <w:pPr>
              <w:pStyle w:val="a5"/>
              <w:rPr>
                <w:rFonts w:ascii="Times New Roman" w:hAnsi="Times New Roman" w:cs="Times New Roman"/>
                <w:sz w:val="24"/>
                <w:szCs w:val="24"/>
              </w:rPr>
            </w:pPr>
            <w:r w:rsidRPr="00C979E2">
              <w:rPr>
                <w:rFonts w:ascii="Times New Roman" w:hAnsi="Times New Roman" w:cs="Times New Roman"/>
                <w:sz w:val="24"/>
                <w:szCs w:val="24"/>
              </w:rPr>
              <w:t>2230,115</w:t>
            </w:r>
          </w:p>
        </w:tc>
        <w:tc>
          <w:tcPr>
            <w:tcW w:w="649" w:type="pct"/>
            <w:tcBorders>
              <w:top w:val="nil"/>
              <w:left w:val="nil"/>
              <w:bottom w:val="single" w:sz="4" w:space="0" w:color="auto"/>
              <w:right w:val="single" w:sz="4" w:space="0" w:color="auto"/>
            </w:tcBorders>
            <w:shd w:val="clear" w:color="000000" w:fill="FFFFFF"/>
            <w:vAlign w:val="center"/>
          </w:tcPr>
          <w:p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1338,610</w:t>
            </w:r>
          </w:p>
        </w:tc>
        <w:tc>
          <w:tcPr>
            <w:tcW w:w="1100" w:type="pct"/>
            <w:tcBorders>
              <w:top w:val="nil"/>
              <w:left w:val="nil"/>
              <w:bottom w:val="single" w:sz="4" w:space="0" w:color="auto"/>
              <w:right w:val="single" w:sz="4" w:space="0" w:color="auto"/>
            </w:tcBorders>
            <w:shd w:val="clear" w:color="000000" w:fill="FFFFFF"/>
            <w:vAlign w:val="center"/>
          </w:tcPr>
          <w:p w:rsidR="00D75B95" w:rsidRPr="00C979E2" w:rsidRDefault="00D75B95" w:rsidP="008F55F7">
            <w:pPr>
              <w:pStyle w:val="a5"/>
              <w:jc w:val="center"/>
              <w:rPr>
                <w:rFonts w:ascii="Times New Roman" w:hAnsi="Times New Roman" w:cs="Times New Roman"/>
                <w:sz w:val="24"/>
                <w:szCs w:val="24"/>
              </w:rPr>
            </w:pPr>
            <w:r w:rsidRPr="00C979E2">
              <w:rPr>
                <w:rFonts w:ascii="Times New Roman" w:hAnsi="Times New Roman" w:cs="Times New Roman"/>
                <w:sz w:val="24"/>
                <w:szCs w:val="24"/>
              </w:rPr>
              <w:t>891,505</w:t>
            </w:r>
          </w:p>
        </w:tc>
        <w:tc>
          <w:tcPr>
            <w:tcW w:w="753" w:type="pct"/>
            <w:tcBorders>
              <w:top w:val="nil"/>
              <w:left w:val="nil"/>
              <w:bottom w:val="single" w:sz="4" w:space="0" w:color="auto"/>
              <w:right w:val="single" w:sz="4" w:space="0" w:color="auto"/>
            </w:tcBorders>
            <w:shd w:val="clear" w:color="000000" w:fill="FFFFFF"/>
            <w:vAlign w:val="center"/>
          </w:tcPr>
          <w:p w:rsidR="00D75B95" w:rsidRPr="0017368F" w:rsidRDefault="00D75B95" w:rsidP="000E1187">
            <w:pPr>
              <w:pStyle w:val="a5"/>
              <w:jc w:val="center"/>
              <w:rPr>
                <w:rFonts w:ascii="Times New Roman" w:hAnsi="Times New Roman" w:cs="Times New Roman"/>
                <w:sz w:val="24"/>
                <w:szCs w:val="24"/>
              </w:rPr>
            </w:pPr>
            <w:r>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D75B95" w:rsidRPr="0017368F" w:rsidRDefault="00D75B95" w:rsidP="000E1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17368F" w:rsidTr="00FC2FCB">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FC2FCB" w:rsidRDefault="00D75B95" w:rsidP="008F5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707" w:type="pct"/>
            <w:tcBorders>
              <w:top w:val="nil"/>
              <w:left w:val="nil"/>
              <w:bottom w:val="single" w:sz="4" w:space="0" w:color="auto"/>
              <w:right w:val="single" w:sz="4" w:space="0" w:color="auto"/>
            </w:tcBorders>
            <w:shd w:val="clear" w:color="auto" w:fill="auto"/>
            <w:vAlign w:val="center"/>
          </w:tcPr>
          <w:p w:rsidR="00D75B95" w:rsidRPr="00C979E2" w:rsidRDefault="007D274D" w:rsidP="008F55F7">
            <w:pPr>
              <w:pStyle w:val="a5"/>
              <w:rPr>
                <w:rFonts w:ascii="Times New Roman" w:hAnsi="Times New Roman" w:cs="Times New Roman"/>
                <w:sz w:val="24"/>
                <w:szCs w:val="24"/>
              </w:rPr>
            </w:pPr>
            <w:r>
              <w:rPr>
                <w:rFonts w:ascii="Times New Roman" w:hAnsi="Times New Roman" w:cs="Times New Roman"/>
                <w:sz w:val="24"/>
                <w:szCs w:val="24"/>
              </w:rPr>
              <w:t>2464,765</w:t>
            </w:r>
          </w:p>
        </w:tc>
        <w:tc>
          <w:tcPr>
            <w:tcW w:w="649" w:type="pct"/>
            <w:tcBorders>
              <w:top w:val="nil"/>
              <w:left w:val="nil"/>
              <w:bottom w:val="single" w:sz="4" w:space="0" w:color="auto"/>
              <w:right w:val="single" w:sz="4" w:space="0" w:color="auto"/>
            </w:tcBorders>
            <w:shd w:val="clear" w:color="auto" w:fill="auto"/>
            <w:vAlign w:val="center"/>
          </w:tcPr>
          <w:p w:rsidR="00D75B95" w:rsidRPr="00C979E2" w:rsidRDefault="007D274D" w:rsidP="008F55F7">
            <w:pPr>
              <w:pStyle w:val="a5"/>
              <w:jc w:val="center"/>
              <w:rPr>
                <w:rFonts w:ascii="Times New Roman" w:hAnsi="Times New Roman" w:cs="Times New Roman"/>
                <w:sz w:val="24"/>
                <w:szCs w:val="24"/>
              </w:rPr>
            </w:pPr>
            <w:r>
              <w:rPr>
                <w:rFonts w:ascii="Times New Roman" w:hAnsi="Times New Roman" w:cs="Times New Roman"/>
                <w:sz w:val="24"/>
                <w:szCs w:val="24"/>
              </w:rPr>
              <w:t>1465,804</w:t>
            </w:r>
          </w:p>
        </w:tc>
        <w:tc>
          <w:tcPr>
            <w:tcW w:w="1100" w:type="pct"/>
            <w:tcBorders>
              <w:top w:val="nil"/>
              <w:left w:val="nil"/>
              <w:bottom w:val="single" w:sz="4" w:space="0" w:color="auto"/>
              <w:right w:val="single" w:sz="4" w:space="0" w:color="auto"/>
            </w:tcBorders>
            <w:shd w:val="clear" w:color="auto" w:fill="auto"/>
            <w:vAlign w:val="center"/>
          </w:tcPr>
          <w:p w:rsidR="00D75B95" w:rsidRPr="00C979E2" w:rsidRDefault="007D274D" w:rsidP="008F55F7">
            <w:pPr>
              <w:pStyle w:val="a5"/>
              <w:jc w:val="center"/>
              <w:rPr>
                <w:rFonts w:ascii="Times New Roman" w:hAnsi="Times New Roman" w:cs="Times New Roman"/>
                <w:sz w:val="24"/>
                <w:szCs w:val="24"/>
              </w:rPr>
            </w:pPr>
            <w:r>
              <w:rPr>
                <w:rFonts w:ascii="Times New Roman" w:hAnsi="Times New Roman" w:cs="Times New Roman"/>
                <w:sz w:val="24"/>
                <w:szCs w:val="24"/>
              </w:rPr>
              <w:t>998,961</w:t>
            </w:r>
          </w:p>
        </w:tc>
        <w:tc>
          <w:tcPr>
            <w:tcW w:w="753" w:type="pct"/>
            <w:tcBorders>
              <w:top w:val="nil"/>
              <w:left w:val="nil"/>
              <w:bottom w:val="single" w:sz="4" w:space="0" w:color="auto"/>
              <w:right w:val="single" w:sz="4" w:space="0" w:color="auto"/>
            </w:tcBorders>
            <w:shd w:val="clear" w:color="auto" w:fill="auto"/>
            <w:vAlign w:val="center"/>
          </w:tcPr>
          <w:p w:rsidR="00D75B95" w:rsidRPr="00C979E2" w:rsidRDefault="00D75B95" w:rsidP="007B0D0A">
            <w:pPr>
              <w:pStyle w:val="a5"/>
              <w:jc w:val="center"/>
              <w:rPr>
                <w:rFonts w:ascii="Times New Roman" w:hAnsi="Times New Roman" w:cs="Times New Roman"/>
                <w:sz w:val="24"/>
                <w:szCs w:val="24"/>
              </w:rPr>
            </w:pPr>
            <w:r w:rsidRPr="00C979E2">
              <w:rPr>
                <w:rFonts w:ascii="Times New Roman" w:hAnsi="Times New Roman" w:cs="Times New Roman"/>
                <w:sz w:val="24"/>
                <w:szCs w:val="24"/>
              </w:rPr>
              <w:t>0</w:t>
            </w:r>
          </w:p>
        </w:tc>
        <w:tc>
          <w:tcPr>
            <w:tcW w:w="737" w:type="pct"/>
            <w:tcBorders>
              <w:top w:val="single" w:sz="4" w:space="0" w:color="auto"/>
              <w:left w:val="single" w:sz="4" w:space="0" w:color="auto"/>
              <w:bottom w:val="single" w:sz="4" w:space="0" w:color="auto"/>
              <w:right w:val="single" w:sz="4" w:space="0" w:color="auto"/>
            </w:tcBorders>
            <w:vAlign w:val="center"/>
            <w:hideMark/>
          </w:tcPr>
          <w:p w:rsidR="00D75B95" w:rsidRPr="0017368F" w:rsidRDefault="00D75B95" w:rsidP="00A2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D75B95" w:rsidRPr="00FC2FCB" w:rsidTr="00A2323C">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7D274D" w:rsidRDefault="00D75B95" w:rsidP="008F55F7">
            <w:pPr>
              <w:spacing w:after="0" w:line="240" w:lineRule="auto"/>
              <w:jc w:val="center"/>
              <w:rPr>
                <w:rFonts w:ascii="Times New Roman" w:eastAsia="Times New Roman" w:hAnsi="Times New Roman" w:cs="Times New Roman"/>
                <w:sz w:val="24"/>
                <w:szCs w:val="24"/>
              </w:rPr>
            </w:pPr>
            <w:r w:rsidRPr="007D274D">
              <w:rPr>
                <w:rFonts w:ascii="Times New Roman" w:eastAsia="Times New Roman" w:hAnsi="Times New Roman" w:cs="Times New Roman"/>
                <w:sz w:val="24"/>
                <w:szCs w:val="24"/>
              </w:rPr>
              <w:t>2024</w:t>
            </w:r>
          </w:p>
        </w:tc>
        <w:tc>
          <w:tcPr>
            <w:tcW w:w="707" w:type="pct"/>
            <w:tcBorders>
              <w:top w:val="nil"/>
              <w:left w:val="nil"/>
              <w:bottom w:val="single" w:sz="4" w:space="0" w:color="auto"/>
              <w:right w:val="single" w:sz="4" w:space="0" w:color="auto"/>
            </w:tcBorders>
            <w:shd w:val="clear" w:color="auto" w:fill="auto"/>
            <w:vAlign w:val="center"/>
          </w:tcPr>
          <w:p w:rsidR="00D75B95" w:rsidRPr="007D274D" w:rsidRDefault="007D274D" w:rsidP="008F55F7">
            <w:pPr>
              <w:pStyle w:val="a5"/>
              <w:rPr>
                <w:rFonts w:ascii="Times New Roman" w:hAnsi="Times New Roman" w:cs="Times New Roman"/>
                <w:sz w:val="24"/>
                <w:szCs w:val="24"/>
              </w:rPr>
            </w:pPr>
            <w:r w:rsidRPr="007D274D">
              <w:rPr>
                <w:rFonts w:ascii="Times New Roman" w:hAnsi="Times New Roman" w:cs="Times New Roman"/>
                <w:sz w:val="24"/>
                <w:szCs w:val="24"/>
              </w:rPr>
              <w:t>2298,36</w:t>
            </w:r>
          </w:p>
        </w:tc>
        <w:tc>
          <w:tcPr>
            <w:tcW w:w="649" w:type="pct"/>
            <w:tcBorders>
              <w:top w:val="nil"/>
              <w:left w:val="nil"/>
              <w:bottom w:val="single" w:sz="4" w:space="0" w:color="auto"/>
              <w:right w:val="single" w:sz="4" w:space="0" w:color="auto"/>
            </w:tcBorders>
            <w:shd w:val="clear" w:color="auto" w:fill="auto"/>
            <w:vAlign w:val="center"/>
          </w:tcPr>
          <w:p w:rsidR="00D75B95" w:rsidRPr="007D274D" w:rsidRDefault="007D274D" w:rsidP="008F55F7">
            <w:pPr>
              <w:pStyle w:val="a5"/>
              <w:jc w:val="center"/>
              <w:rPr>
                <w:rFonts w:ascii="Times New Roman" w:hAnsi="Times New Roman" w:cs="Times New Roman"/>
                <w:sz w:val="24"/>
                <w:szCs w:val="24"/>
              </w:rPr>
            </w:pPr>
            <w:r w:rsidRPr="007D274D">
              <w:rPr>
                <w:rFonts w:ascii="Times New Roman" w:hAnsi="Times New Roman" w:cs="Times New Roman"/>
                <w:sz w:val="24"/>
                <w:szCs w:val="24"/>
              </w:rPr>
              <w:t>1406,855</w:t>
            </w:r>
          </w:p>
        </w:tc>
        <w:tc>
          <w:tcPr>
            <w:tcW w:w="1100" w:type="pct"/>
            <w:tcBorders>
              <w:top w:val="nil"/>
              <w:left w:val="nil"/>
              <w:bottom w:val="single" w:sz="4" w:space="0" w:color="auto"/>
              <w:right w:val="single" w:sz="4" w:space="0" w:color="auto"/>
            </w:tcBorders>
            <w:shd w:val="clear" w:color="auto" w:fill="auto"/>
            <w:vAlign w:val="center"/>
          </w:tcPr>
          <w:p w:rsidR="00D75B95" w:rsidRPr="007D274D" w:rsidRDefault="00D75B95" w:rsidP="008F55F7">
            <w:pPr>
              <w:pStyle w:val="a5"/>
              <w:jc w:val="center"/>
              <w:rPr>
                <w:rFonts w:ascii="Times New Roman" w:hAnsi="Times New Roman" w:cs="Times New Roman"/>
                <w:sz w:val="24"/>
                <w:szCs w:val="24"/>
              </w:rPr>
            </w:pPr>
            <w:r w:rsidRPr="007D274D">
              <w:rPr>
                <w:rFonts w:ascii="Times New Roman" w:hAnsi="Times New Roman" w:cs="Times New Roman"/>
                <w:sz w:val="24"/>
                <w:szCs w:val="24"/>
              </w:rPr>
              <w:t>891,505</w:t>
            </w:r>
          </w:p>
        </w:tc>
        <w:tc>
          <w:tcPr>
            <w:tcW w:w="753" w:type="pct"/>
            <w:tcBorders>
              <w:top w:val="nil"/>
              <w:left w:val="nil"/>
              <w:bottom w:val="single" w:sz="4" w:space="0" w:color="auto"/>
              <w:right w:val="single" w:sz="4" w:space="0" w:color="auto"/>
            </w:tcBorders>
            <w:shd w:val="clear" w:color="auto" w:fill="auto"/>
            <w:vAlign w:val="center"/>
          </w:tcPr>
          <w:p w:rsidR="00D75B95" w:rsidRPr="007D274D" w:rsidRDefault="00D75B95" w:rsidP="00DD39B7">
            <w:pPr>
              <w:pStyle w:val="a5"/>
              <w:jc w:val="center"/>
              <w:rPr>
                <w:rFonts w:ascii="Times New Roman" w:hAnsi="Times New Roman" w:cs="Times New Roman"/>
                <w:sz w:val="24"/>
                <w:szCs w:val="24"/>
              </w:rPr>
            </w:pPr>
            <w:r w:rsidRPr="007D274D">
              <w:rPr>
                <w:rFonts w:ascii="Times New Roman" w:hAnsi="Times New Roman" w:cs="Times New Roman"/>
                <w:sz w:val="24"/>
                <w:szCs w:val="24"/>
              </w:rPr>
              <w:t>0</w:t>
            </w:r>
          </w:p>
        </w:tc>
        <w:tc>
          <w:tcPr>
            <w:tcW w:w="737" w:type="pct"/>
            <w:vMerge w:val="restart"/>
            <w:tcBorders>
              <w:top w:val="single" w:sz="4" w:space="0" w:color="auto"/>
              <w:left w:val="single" w:sz="4" w:space="0" w:color="auto"/>
              <w:right w:val="single" w:sz="4" w:space="0" w:color="auto"/>
            </w:tcBorders>
            <w:vAlign w:val="center"/>
            <w:hideMark/>
          </w:tcPr>
          <w:p w:rsidR="00D75B95" w:rsidRPr="0017368F" w:rsidRDefault="00D75B95" w:rsidP="00A2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 потребления тепловой  энергии рассчитан по приборам учета с учетом фактического потребления</w:t>
            </w:r>
          </w:p>
        </w:tc>
      </w:tr>
      <w:tr w:rsidR="00D75B95" w:rsidRPr="00FC2FCB" w:rsidTr="00A2323C">
        <w:trPr>
          <w:gridAfter w:val="1"/>
          <w:wAfter w:w="4" w:type="pct"/>
          <w:trHeight w:val="300"/>
        </w:trPr>
        <w:tc>
          <w:tcPr>
            <w:tcW w:w="607" w:type="pct"/>
            <w:vMerge/>
            <w:tcBorders>
              <w:top w:val="nil"/>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hideMark/>
          </w:tcPr>
          <w:p w:rsidR="00D75B95" w:rsidRPr="007D274D" w:rsidRDefault="00D75B95" w:rsidP="000E1187">
            <w:pPr>
              <w:spacing w:after="0" w:line="240" w:lineRule="auto"/>
              <w:jc w:val="center"/>
              <w:rPr>
                <w:rFonts w:ascii="Times New Roman" w:eastAsia="Times New Roman" w:hAnsi="Times New Roman" w:cs="Times New Roman"/>
                <w:sz w:val="24"/>
                <w:szCs w:val="24"/>
              </w:rPr>
            </w:pPr>
            <w:r w:rsidRPr="007D274D">
              <w:rPr>
                <w:rFonts w:ascii="Times New Roman" w:eastAsia="Times New Roman" w:hAnsi="Times New Roman" w:cs="Times New Roman"/>
                <w:sz w:val="24"/>
                <w:szCs w:val="24"/>
              </w:rPr>
              <w:t>2025</w:t>
            </w:r>
          </w:p>
        </w:tc>
        <w:tc>
          <w:tcPr>
            <w:tcW w:w="707" w:type="pct"/>
            <w:tcBorders>
              <w:top w:val="nil"/>
              <w:left w:val="nil"/>
              <w:bottom w:val="single" w:sz="4" w:space="0" w:color="auto"/>
              <w:right w:val="single" w:sz="4" w:space="0" w:color="auto"/>
            </w:tcBorders>
            <w:shd w:val="clear" w:color="auto" w:fill="auto"/>
            <w:vAlign w:val="center"/>
          </w:tcPr>
          <w:p w:rsidR="00D75B95" w:rsidRPr="007D274D" w:rsidRDefault="00D75B95" w:rsidP="007D274D">
            <w:pPr>
              <w:pStyle w:val="a5"/>
              <w:rPr>
                <w:rFonts w:ascii="Times New Roman" w:hAnsi="Times New Roman" w:cs="Times New Roman"/>
                <w:sz w:val="24"/>
                <w:szCs w:val="24"/>
              </w:rPr>
            </w:pPr>
            <w:r w:rsidRPr="007D274D">
              <w:rPr>
                <w:rFonts w:ascii="Times New Roman" w:hAnsi="Times New Roman" w:cs="Times New Roman"/>
                <w:sz w:val="24"/>
                <w:szCs w:val="24"/>
              </w:rPr>
              <w:t>2</w:t>
            </w:r>
            <w:r w:rsidR="007D274D" w:rsidRPr="007D274D">
              <w:rPr>
                <w:rFonts w:ascii="Times New Roman" w:hAnsi="Times New Roman" w:cs="Times New Roman"/>
                <w:sz w:val="24"/>
                <w:szCs w:val="24"/>
              </w:rPr>
              <w:t>298,36</w:t>
            </w:r>
          </w:p>
        </w:tc>
        <w:tc>
          <w:tcPr>
            <w:tcW w:w="649" w:type="pct"/>
            <w:tcBorders>
              <w:top w:val="nil"/>
              <w:left w:val="nil"/>
              <w:bottom w:val="single" w:sz="4" w:space="0" w:color="auto"/>
              <w:right w:val="single" w:sz="4" w:space="0" w:color="auto"/>
            </w:tcBorders>
            <w:shd w:val="clear" w:color="auto" w:fill="auto"/>
            <w:vAlign w:val="center"/>
          </w:tcPr>
          <w:p w:rsidR="00D75B95" w:rsidRPr="007D274D" w:rsidRDefault="007D274D" w:rsidP="008F55F7">
            <w:pPr>
              <w:pStyle w:val="a5"/>
              <w:jc w:val="center"/>
              <w:rPr>
                <w:rFonts w:ascii="Times New Roman" w:hAnsi="Times New Roman" w:cs="Times New Roman"/>
                <w:sz w:val="24"/>
                <w:szCs w:val="24"/>
              </w:rPr>
            </w:pPr>
            <w:r w:rsidRPr="007D274D">
              <w:rPr>
                <w:rFonts w:ascii="Times New Roman" w:hAnsi="Times New Roman" w:cs="Times New Roman"/>
                <w:sz w:val="24"/>
                <w:szCs w:val="24"/>
              </w:rPr>
              <w:t>1406,855</w:t>
            </w:r>
          </w:p>
        </w:tc>
        <w:tc>
          <w:tcPr>
            <w:tcW w:w="1100" w:type="pct"/>
            <w:tcBorders>
              <w:top w:val="nil"/>
              <w:left w:val="nil"/>
              <w:bottom w:val="single" w:sz="4" w:space="0" w:color="auto"/>
              <w:right w:val="single" w:sz="4" w:space="0" w:color="auto"/>
            </w:tcBorders>
            <w:shd w:val="clear" w:color="auto" w:fill="auto"/>
            <w:vAlign w:val="center"/>
          </w:tcPr>
          <w:p w:rsidR="00D75B95" w:rsidRPr="007D274D" w:rsidRDefault="00D75B95" w:rsidP="008F55F7">
            <w:pPr>
              <w:pStyle w:val="a5"/>
              <w:jc w:val="center"/>
              <w:rPr>
                <w:rFonts w:ascii="Times New Roman" w:hAnsi="Times New Roman" w:cs="Times New Roman"/>
                <w:sz w:val="24"/>
                <w:szCs w:val="24"/>
              </w:rPr>
            </w:pPr>
            <w:r w:rsidRPr="007D274D">
              <w:rPr>
                <w:rFonts w:ascii="Times New Roman" w:hAnsi="Times New Roman" w:cs="Times New Roman"/>
                <w:sz w:val="24"/>
                <w:szCs w:val="24"/>
              </w:rPr>
              <w:t>891,505</w:t>
            </w:r>
          </w:p>
        </w:tc>
        <w:tc>
          <w:tcPr>
            <w:tcW w:w="753" w:type="pct"/>
            <w:tcBorders>
              <w:top w:val="nil"/>
              <w:left w:val="nil"/>
              <w:bottom w:val="single" w:sz="4" w:space="0" w:color="auto"/>
              <w:right w:val="single" w:sz="4" w:space="0" w:color="auto"/>
            </w:tcBorders>
            <w:shd w:val="clear" w:color="auto" w:fill="auto"/>
            <w:vAlign w:val="center"/>
          </w:tcPr>
          <w:p w:rsidR="00D75B95" w:rsidRPr="007D274D" w:rsidRDefault="00D75B95" w:rsidP="00DD39B7">
            <w:pPr>
              <w:pStyle w:val="a5"/>
              <w:jc w:val="center"/>
              <w:rPr>
                <w:rFonts w:ascii="Times New Roman" w:hAnsi="Times New Roman" w:cs="Times New Roman"/>
                <w:sz w:val="24"/>
                <w:szCs w:val="24"/>
              </w:rPr>
            </w:pPr>
            <w:r w:rsidRPr="007D274D">
              <w:rPr>
                <w:rFonts w:ascii="Times New Roman" w:hAnsi="Times New Roman" w:cs="Times New Roman"/>
                <w:sz w:val="24"/>
                <w:szCs w:val="24"/>
              </w:rPr>
              <w:t>0</w:t>
            </w:r>
          </w:p>
        </w:tc>
        <w:tc>
          <w:tcPr>
            <w:tcW w:w="737" w:type="pct"/>
            <w:vMerge/>
            <w:tcBorders>
              <w:left w:val="single" w:sz="4" w:space="0" w:color="auto"/>
              <w:right w:val="single" w:sz="4" w:space="0" w:color="auto"/>
            </w:tcBorders>
            <w:vAlign w:val="center"/>
            <w:hideMark/>
          </w:tcPr>
          <w:p w:rsidR="00D75B95" w:rsidRPr="00FC2FCB" w:rsidRDefault="00D75B95" w:rsidP="00C23A66">
            <w:pPr>
              <w:spacing w:after="0" w:line="240" w:lineRule="auto"/>
              <w:rPr>
                <w:rFonts w:ascii="Times New Roman" w:eastAsia="Times New Roman" w:hAnsi="Times New Roman" w:cs="Times New Roman"/>
                <w:sz w:val="24"/>
                <w:szCs w:val="24"/>
              </w:rPr>
            </w:pPr>
          </w:p>
        </w:tc>
      </w:tr>
      <w:tr w:rsidR="00D75B95" w:rsidRPr="0017368F" w:rsidTr="00A2323C">
        <w:trPr>
          <w:gridAfter w:val="1"/>
          <w:wAfter w:w="4" w:type="pct"/>
          <w:trHeight w:val="510"/>
        </w:trPr>
        <w:tc>
          <w:tcPr>
            <w:tcW w:w="607" w:type="pct"/>
            <w:vMerge/>
            <w:tcBorders>
              <w:top w:val="nil"/>
              <w:left w:val="single" w:sz="4" w:space="0" w:color="auto"/>
              <w:bottom w:val="single" w:sz="4" w:space="0" w:color="auto"/>
              <w:right w:val="single" w:sz="4" w:space="0" w:color="auto"/>
            </w:tcBorders>
            <w:vAlign w:val="center"/>
            <w:hideMark/>
          </w:tcPr>
          <w:p w:rsidR="00D75B95" w:rsidRPr="00FC2FCB" w:rsidRDefault="00D75B95" w:rsidP="00C23A66">
            <w:pPr>
              <w:spacing w:after="0" w:line="240" w:lineRule="auto"/>
              <w:rPr>
                <w:rFonts w:ascii="Times New Roman" w:eastAsia="Times New Roman" w:hAnsi="Times New Roman" w:cs="Times New Roman"/>
                <w:sz w:val="24"/>
                <w:szCs w:val="24"/>
              </w:rPr>
            </w:pPr>
          </w:p>
        </w:tc>
        <w:tc>
          <w:tcPr>
            <w:tcW w:w="443" w:type="pct"/>
            <w:tcBorders>
              <w:top w:val="nil"/>
              <w:left w:val="nil"/>
              <w:bottom w:val="single" w:sz="4" w:space="0" w:color="auto"/>
              <w:right w:val="single" w:sz="4" w:space="0" w:color="auto"/>
            </w:tcBorders>
            <w:shd w:val="clear" w:color="auto" w:fill="auto"/>
            <w:vAlign w:val="center"/>
          </w:tcPr>
          <w:p w:rsidR="00D75B95" w:rsidRPr="007D274D" w:rsidRDefault="00D75B95" w:rsidP="007D274D">
            <w:pPr>
              <w:spacing w:after="0" w:line="240" w:lineRule="auto"/>
              <w:jc w:val="center"/>
              <w:rPr>
                <w:rFonts w:ascii="Times New Roman" w:eastAsia="Times New Roman" w:hAnsi="Times New Roman" w:cs="Times New Roman"/>
                <w:sz w:val="24"/>
                <w:szCs w:val="24"/>
              </w:rPr>
            </w:pPr>
            <w:r w:rsidRPr="007D274D">
              <w:rPr>
                <w:rFonts w:ascii="Times New Roman" w:eastAsia="Times New Roman" w:hAnsi="Times New Roman" w:cs="Times New Roman"/>
                <w:sz w:val="24"/>
                <w:szCs w:val="24"/>
              </w:rPr>
              <w:t>202</w:t>
            </w:r>
            <w:r w:rsidR="007D274D" w:rsidRPr="007D274D">
              <w:rPr>
                <w:rFonts w:ascii="Times New Roman" w:eastAsia="Times New Roman" w:hAnsi="Times New Roman" w:cs="Times New Roman"/>
                <w:sz w:val="24"/>
                <w:szCs w:val="24"/>
              </w:rPr>
              <w:t>6</w:t>
            </w:r>
            <w:r w:rsidRPr="007D274D">
              <w:rPr>
                <w:rFonts w:ascii="Times New Roman" w:eastAsia="Times New Roman" w:hAnsi="Times New Roman" w:cs="Times New Roman"/>
                <w:sz w:val="24"/>
                <w:szCs w:val="24"/>
              </w:rPr>
              <w:t>- 2027</w:t>
            </w:r>
          </w:p>
        </w:tc>
        <w:tc>
          <w:tcPr>
            <w:tcW w:w="707" w:type="pct"/>
            <w:tcBorders>
              <w:top w:val="nil"/>
              <w:left w:val="nil"/>
              <w:bottom w:val="single" w:sz="4" w:space="0" w:color="auto"/>
              <w:right w:val="single" w:sz="4" w:space="0" w:color="auto"/>
            </w:tcBorders>
            <w:shd w:val="clear" w:color="auto" w:fill="auto"/>
            <w:vAlign w:val="center"/>
          </w:tcPr>
          <w:p w:rsidR="00D75B95" w:rsidRPr="007D274D" w:rsidRDefault="00D75B95" w:rsidP="007D274D">
            <w:pPr>
              <w:pStyle w:val="a5"/>
              <w:rPr>
                <w:rFonts w:ascii="Times New Roman" w:hAnsi="Times New Roman" w:cs="Times New Roman"/>
                <w:sz w:val="24"/>
                <w:szCs w:val="24"/>
              </w:rPr>
            </w:pPr>
            <w:r w:rsidRPr="007D274D">
              <w:rPr>
                <w:rFonts w:ascii="Times New Roman" w:hAnsi="Times New Roman" w:cs="Times New Roman"/>
                <w:sz w:val="24"/>
                <w:szCs w:val="24"/>
              </w:rPr>
              <w:t>2</w:t>
            </w:r>
            <w:r w:rsidR="007D274D" w:rsidRPr="007D274D">
              <w:rPr>
                <w:rFonts w:ascii="Times New Roman" w:hAnsi="Times New Roman" w:cs="Times New Roman"/>
                <w:sz w:val="24"/>
                <w:szCs w:val="24"/>
              </w:rPr>
              <w:t>298,36</w:t>
            </w:r>
          </w:p>
        </w:tc>
        <w:tc>
          <w:tcPr>
            <w:tcW w:w="649" w:type="pct"/>
            <w:tcBorders>
              <w:top w:val="nil"/>
              <w:left w:val="nil"/>
              <w:bottom w:val="single" w:sz="4" w:space="0" w:color="auto"/>
              <w:right w:val="single" w:sz="4" w:space="0" w:color="auto"/>
            </w:tcBorders>
            <w:shd w:val="clear" w:color="auto" w:fill="auto"/>
            <w:vAlign w:val="center"/>
          </w:tcPr>
          <w:p w:rsidR="00D75B95" w:rsidRPr="007D274D" w:rsidRDefault="00D75B95" w:rsidP="007D274D">
            <w:pPr>
              <w:pStyle w:val="a5"/>
              <w:jc w:val="center"/>
              <w:rPr>
                <w:rFonts w:ascii="Times New Roman" w:hAnsi="Times New Roman" w:cs="Times New Roman"/>
                <w:sz w:val="24"/>
                <w:szCs w:val="24"/>
              </w:rPr>
            </w:pPr>
            <w:r w:rsidRPr="007D274D">
              <w:rPr>
                <w:rFonts w:ascii="Times New Roman" w:hAnsi="Times New Roman" w:cs="Times New Roman"/>
                <w:sz w:val="24"/>
                <w:szCs w:val="24"/>
              </w:rPr>
              <w:t>1</w:t>
            </w:r>
            <w:r w:rsidR="007D274D" w:rsidRPr="007D274D">
              <w:rPr>
                <w:rFonts w:ascii="Times New Roman" w:hAnsi="Times New Roman" w:cs="Times New Roman"/>
                <w:sz w:val="24"/>
                <w:szCs w:val="24"/>
              </w:rPr>
              <w:t>406,855</w:t>
            </w:r>
          </w:p>
        </w:tc>
        <w:tc>
          <w:tcPr>
            <w:tcW w:w="1100" w:type="pct"/>
            <w:tcBorders>
              <w:top w:val="nil"/>
              <w:left w:val="nil"/>
              <w:bottom w:val="single" w:sz="4" w:space="0" w:color="auto"/>
              <w:right w:val="single" w:sz="4" w:space="0" w:color="auto"/>
            </w:tcBorders>
            <w:shd w:val="clear" w:color="auto" w:fill="auto"/>
            <w:vAlign w:val="center"/>
          </w:tcPr>
          <w:p w:rsidR="00D75B95" w:rsidRPr="007D274D" w:rsidRDefault="00D75B95" w:rsidP="00DD39B7">
            <w:pPr>
              <w:pStyle w:val="a5"/>
              <w:jc w:val="center"/>
              <w:rPr>
                <w:rFonts w:ascii="Times New Roman" w:hAnsi="Times New Roman" w:cs="Times New Roman"/>
                <w:sz w:val="24"/>
                <w:szCs w:val="24"/>
              </w:rPr>
            </w:pPr>
            <w:r w:rsidRPr="007D274D">
              <w:rPr>
                <w:rFonts w:ascii="Times New Roman" w:hAnsi="Times New Roman" w:cs="Times New Roman"/>
                <w:sz w:val="24"/>
                <w:szCs w:val="24"/>
              </w:rPr>
              <w:t>891,505</w:t>
            </w:r>
          </w:p>
        </w:tc>
        <w:tc>
          <w:tcPr>
            <w:tcW w:w="753" w:type="pct"/>
            <w:tcBorders>
              <w:top w:val="nil"/>
              <w:left w:val="nil"/>
              <w:bottom w:val="single" w:sz="4" w:space="0" w:color="auto"/>
              <w:right w:val="single" w:sz="4" w:space="0" w:color="auto"/>
            </w:tcBorders>
            <w:shd w:val="clear" w:color="auto" w:fill="auto"/>
            <w:vAlign w:val="center"/>
          </w:tcPr>
          <w:p w:rsidR="00D75B95" w:rsidRPr="007D274D" w:rsidRDefault="00D75B95" w:rsidP="00DD39B7">
            <w:pPr>
              <w:pStyle w:val="a5"/>
              <w:jc w:val="center"/>
              <w:rPr>
                <w:rFonts w:ascii="Times New Roman" w:hAnsi="Times New Roman" w:cs="Times New Roman"/>
                <w:sz w:val="24"/>
                <w:szCs w:val="24"/>
              </w:rPr>
            </w:pPr>
            <w:r w:rsidRPr="007D274D">
              <w:rPr>
                <w:rFonts w:ascii="Times New Roman" w:hAnsi="Times New Roman" w:cs="Times New Roman"/>
                <w:sz w:val="24"/>
                <w:szCs w:val="24"/>
              </w:rPr>
              <w:t>0</w:t>
            </w:r>
          </w:p>
        </w:tc>
        <w:tc>
          <w:tcPr>
            <w:tcW w:w="737" w:type="pct"/>
            <w:vMerge/>
            <w:tcBorders>
              <w:left w:val="single" w:sz="4" w:space="0" w:color="auto"/>
              <w:bottom w:val="single" w:sz="4" w:space="0" w:color="auto"/>
              <w:right w:val="single" w:sz="4" w:space="0" w:color="auto"/>
            </w:tcBorders>
            <w:vAlign w:val="center"/>
            <w:hideMark/>
          </w:tcPr>
          <w:p w:rsidR="00D75B95" w:rsidRPr="0017368F" w:rsidRDefault="00D75B95" w:rsidP="00C23A66">
            <w:pPr>
              <w:spacing w:after="0" w:line="240" w:lineRule="auto"/>
              <w:rPr>
                <w:rFonts w:ascii="Times New Roman" w:eastAsia="Times New Roman" w:hAnsi="Times New Roman" w:cs="Times New Roman"/>
                <w:sz w:val="24"/>
                <w:szCs w:val="24"/>
              </w:rPr>
            </w:pPr>
          </w:p>
        </w:tc>
      </w:tr>
    </w:tbl>
    <w:p w:rsidR="009D6A6C" w:rsidRDefault="00B30924" w:rsidP="00A2323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A2323C">
        <w:rPr>
          <w:rFonts w:ascii="Times New Roman" w:hAnsi="Times New Roman" w:cs="Times New Roman"/>
          <w:sz w:val="28"/>
          <w:szCs w:val="28"/>
        </w:rPr>
        <w:t>В таблице 2 приведена динамика потребления те</w:t>
      </w:r>
      <w:r w:rsidR="004002F6" w:rsidRPr="00A2323C">
        <w:rPr>
          <w:rFonts w:ascii="Times New Roman" w:hAnsi="Times New Roman" w:cs="Times New Roman"/>
          <w:sz w:val="28"/>
          <w:szCs w:val="28"/>
        </w:rPr>
        <w:t>пловой энергии потребителями с.Каратабан</w:t>
      </w:r>
      <w:r w:rsidR="007D274D">
        <w:rPr>
          <w:rFonts w:ascii="Times New Roman" w:hAnsi="Times New Roman" w:cs="Times New Roman"/>
          <w:sz w:val="28"/>
          <w:szCs w:val="28"/>
        </w:rPr>
        <w:t xml:space="preserve"> за 3 года (2021-2023)</w:t>
      </w:r>
      <w:r w:rsidRPr="00A2323C">
        <w:rPr>
          <w:rFonts w:ascii="Times New Roman" w:hAnsi="Times New Roman" w:cs="Times New Roman"/>
          <w:sz w:val="28"/>
          <w:szCs w:val="28"/>
        </w:rPr>
        <w:t xml:space="preserve">, </w:t>
      </w:r>
      <w:r w:rsidR="007D274D">
        <w:rPr>
          <w:rFonts w:ascii="Times New Roman" w:hAnsi="Times New Roman" w:cs="Times New Roman"/>
          <w:sz w:val="28"/>
          <w:szCs w:val="28"/>
        </w:rPr>
        <w:t>на</w:t>
      </w:r>
      <w:r w:rsidRPr="00A2323C">
        <w:rPr>
          <w:rFonts w:ascii="Times New Roman" w:hAnsi="Times New Roman" w:cs="Times New Roman"/>
          <w:sz w:val="28"/>
          <w:szCs w:val="28"/>
        </w:rPr>
        <w:t xml:space="preserve"> 20</w:t>
      </w:r>
      <w:r w:rsidR="00C979E2">
        <w:rPr>
          <w:rFonts w:ascii="Times New Roman" w:hAnsi="Times New Roman" w:cs="Times New Roman"/>
          <w:sz w:val="28"/>
          <w:szCs w:val="28"/>
        </w:rPr>
        <w:t>2</w:t>
      </w:r>
      <w:r w:rsidR="007D274D">
        <w:rPr>
          <w:rFonts w:ascii="Times New Roman" w:hAnsi="Times New Roman" w:cs="Times New Roman"/>
          <w:sz w:val="28"/>
          <w:szCs w:val="28"/>
        </w:rPr>
        <w:t>4 год ожидаемое потребление</w:t>
      </w:r>
      <w:r w:rsidR="007A0980" w:rsidRPr="00A2323C">
        <w:rPr>
          <w:rFonts w:ascii="Times New Roman" w:hAnsi="Times New Roman" w:cs="Times New Roman"/>
          <w:sz w:val="28"/>
          <w:szCs w:val="28"/>
        </w:rPr>
        <w:t>, на 202</w:t>
      </w:r>
      <w:r w:rsidR="007D274D">
        <w:rPr>
          <w:rFonts w:ascii="Times New Roman" w:hAnsi="Times New Roman" w:cs="Times New Roman"/>
          <w:sz w:val="28"/>
          <w:szCs w:val="28"/>
        </w:rPr>
        <w:t>5</w:t>
      </w:r>
      <w:r w:rsidR="007A0980" w:rsidRPr="00A2323C">
        <w:rPr>
          <w:rFonts w:ascii="Times New Roman" w:hAnsi="Times New Roman" w:cs="Times New Roman"/>
          <w:sz w:val="28"/>
          <w:szCs w:val="28"/>
        </w:rPr>
        <w:t xml:space="preserve"> </w:t>
      </w:r>
      <w:r w:rsidR="007D274D">
        <w:rPr>
          <w:rFonts w:ascii="Times New Roman" w:hAnsi="Times New Roman" w:cs="Times New Roman"/>
          <w:sz w:val="28"/>
          <w:szCs w:val="28"/>
        </w:rPr>
        <w:t>и 2026-2027г.г. плановое потребление тепловой энергии</w:t>
      </w:r>
      <w:r w:rsidRPr="00A2323C">
        <w:rPr>
          <w:rFonts w:ascii="Times New Roman" w:hAnsi="Times New Roman" w:cs="Times New Roman"/>
          <w:sz w:val="28"/>
          <w:szCs w:val="28"/>
        </w:rPr>
        <w:t xml:space="preserve">. </w:t>
      </w:r>
    </w:p>
    <w:p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D274D">
        <w:rPr>
          <w:rFonts w:ascii="Times New Roman" w:hAnsi="Times New Roman" w:cs="Times New Roman"/>
          <w:sz w:val="28"/>
          <w:szCs w:val="28"/>
        </w:rPr>
        <w:t>П</w:t>
      </w:r>
      <w:r>
        <w:rPr>
          <w:rFonts w:ascii="Times New Roman" w:hAnsi="Times New Roman" w:cs="Times New Roman"/>
          <w:sz w:val="28"/>
          <w:szCs w:val="28"/>
        </w:rPr>
        <w:t>лановый полезный отпуск</w:t>
      </w:r>
      <w:r w:rsidR="007D274D">
        <w:rPr>
          <w:rFonts w:ascii="Times New Roman" w:hAnsi="Times New Roman" w:cs="Times New Roman"/>
          <w:sz w:val="28"/>
          <w:szCs w:val="28"/>
        </w:rPr>
        <w:t xml:space="preserve"> на 2025 год</w:t>
      </w:r>
      <w:r>
        <w:rPr>
          <w:rFonts w:ascii="Times New Roman" w:hAnsi="Times New Roman" w:cs="Times New Roman"/>
          <w:sz w:val="28"/>
          <w:szCs w:val="28"/>
        </w:rPr>
        <w:t xml:space="preserve"> определен с учетом </w:t>
      </w:r>
      <w:r w:rsidR="007D274D">
        <w:rPr>
          <w:rFonts w:ascii="Times New Roman" w:hAnsi="Times New Roman" w:cs="Times New Roman"/>
          <w:sz w:val="28"/>
          <w:szCs w:val="28"/>
        </w:rPr>
        <w:t xml:space="preserve">фактического полезного отпуска тепловой энергии за последний отчетный год и динамикой полезного отпуска тепловой энергии указанным категориям потребителей за последние 3 года, а так же </w:t>
      </w:r>
      <w:r>
        <w:rPr>
          <w:rFonts w:ascii="Times New Roman" w:hAnsi="Times New Roman" w:cs="Times New Roman"/>
          <w:sz w:val="28"/>
          <w:szCs w:val="28"/>
        </w:rPr>
        <w:t>с учетом договорных объемов на основании заключенных договоров с потребителями</w:t>
      </w:r>
      <w:r w:rsidR="007D274D">
        <w:rPr>
          <w:rFonts w:ascii="Times New Roman" w:hAnsi="Times New Roman" w:cs="Times New Roman"/>
          <w:sz w:val="28"/>
          <w:szCs w:val="28"/>
        </w:rPr>
        <w:t>,</w:t>
      </w:r>
      <w:r w:rsidR="00C979E2">
        <w:rPr>
          <w:rFonts w:ascii="Times New Roman" w:hAnsi="Times New Roman" w:cs="Times New Roman"/>
          <w:sz w:val="28"/>
          <w:szCs w:val="28"/>
        </w:rPr>
        <w:t xml:space="preserve"> показаний приборов учета,</w:t>
      </w:r>
      <w:r>
        <w:rPr>
          <w:rFonts w:ascii="Times New Roman" w:hAnsi="Times New Roman" w:cs="Times New Roman"/>
          <w:sz w:val="28"/>
          <w:szCs w:val="28"/>
        </w:rPr>
        <w:t xml:space="preserve">  фактического отключения потребителей:</w:t>
      </w:r>
    </w:p>
    <w:p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Население –при наличии приборов учета</w:t>
      </w:r>
      <w:r w:rsidR="007D274D">
        <w:rPr>
          <w:rFonts w:ascii="Times New Roman" w:hAnsi="Times New Roman" w:cs="Times New Roman"/>
          <w:sz w:val="28"/>
          <w:szCs w:val="28"/>
        </w:rPr>
        <w:t xml:space="preserve"> по среднегодовому за 3 предыдущих года (2021-2023),</w:t>
      </w:r>
      <w:r>
        <w:rPr>
          <w:rFonts w:ascii="Times New Roman" w:hAnsi="Times New Roman" w:cs="Times New Roman"/>
          <w:sz w:val="28"/>
          <w:szCs w:val="28"/>
        </w:rPr>
        <w:t xml:space="preserve"> при отсутствии ПУ </w:t>
      </w:r>
      <w:r w:rsidR="007D274D">
        <w:rPr>
          <w:rFonts w:ascii="Times New Roman" w:hAnsi="Times New Roman" w:cs="Times New Roman"/>
          <w:sz w:val="28"/>
          <w:szCs w:val="28"/>
        </w:rPr>
        <w:t>по нормативам (</w:t>
      </w:r>
      <w:r>
        <w:rPr>
          <w:rFonts w:ascii="Times New Roman" w:hAnsi="Times New Roman" w:cs="Times New Roman"/>
          <w:sz w:val="28"/>
          <w:szCs w:val="28"/>
        </w:rPr>
        <w:t>МКД ул.Солнечная, д.26</w:t>
      </w:r>
      <w:r w:rsidR="007D274D">
        <w:rPr>
          <w:rFonts w:ascii="Times New Roman" w:hAnsi="Times New Roman" w:cs="Times New Roman"/>
          <w:sz w:val="28"/>
          <w:szCs w:val="28"/>
        </w:rPr>
        <w:t>)</w:t>
      </w:r>
      <w:r>
        <w:rPr>
          <w:rFonts w:ascii="Times New Roman" w:hAnsi="Times New Roman" w:cs="Times New Roman"/>
          <w:sz w:val="28"/>
          <w:szCs w:val="28"/>
        </w:rPr>
        <w:t>;</w:t>
      </w:r>
    </w:p>
    <w:p w:rsidR="00A2323C"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Бюджетные организации – по </w:t>
      </w:r>
      <w:r w:rsidR="00C979E2">
        <w:rPr>
          <w:rFonts w:ascii="Times New Roman" w:hAnsi="Times New Roman" w:cs="Times New Roman"/>
          <w:sz w:val="28"/>
          <w:szCs w:val="28"/>
        </w:rPr>
        <w:t>фактическому теплопотреблению за 2022 год</w:t>
      </w:r>
      <w:r w:rsidR="007D274D">
        <w:rPr>
          <w:rFonts w:ascii="Times New Roman" w:hAnsi="Times New Roman" w:cs="Times New Roman"/>
          <w:sz w:val="28"/>
          <w:szCs w:val="28"/>
        </w:rPr>
        <w:t>, так как приборы учета в 2023г. выводились из эксплуатации, начисление производилось по договорным нагрузкам.</w:t>
      </w:r>
    </w:p>
    <w:p w:rsidR="0055334B" w:rsidRDefault="00A2323C"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В с.Каратабан приборами коммерческого учета тепловой энергии оснащены все потребители: 9 МКД и 3 объекта социальной сферы. </w:t>
      </w:r>
      <w:r w:rsidRPr="00C979E2">
        <w:rPr>
          <w:rFonts w:ascii="Times New Roman" w:hAnsi="Times New Roman" w:cs="Times New Roman"/>
          <w:sz w:val="28"/>
          <w:szCs w:val="28"/>
        </w:rPr>
        <w:t xml:space="preserve">В </w:t>
      </w:r>
      <w:r w:rsidR="00BE3BE0" w:rsidRPr="00C979E2">
        <w:rPr>
          <w:rFonts w:ascii="Times New Roman" w:hAnsi="Times New Roman" w:cs="Times New Roman"/>
          <w:sz w:val="28"/>
          <w:szCs w:val="28"/>
        </w:rPr>
        <w:t>М</w:t>
      </w:r>
      <w:r w:rsidRPr="00C979E2">
        <w:rPr>
          <w:rFonts w:ascii="Times New Roman" w:hAnsi="Times New Roman" w:cs="Times New Roman"/>
          <w:sz w:val="28"/>
          <w:szCs w:val="28"/>
        </w:rPr>
        <w:t>КД, расположенном по адресу: ул.Солнечная, д.26, прибор учета выведен из э</w:t>
      </w:r>
      <w:r w:rsidR="0055334B" w:rsidRPr="00C979E2">
        <w:rPr>
          <w:rFonts w:ascii="Times New Roman" w:hAnsi="Times New Roman" w:cs="Times New Roman"/>
          <w:sz w:val="28"/>
          <w:szCs w:val="28"/>
        </w:rPr>
        <w:t>ксплуатации с 21.01.2019г.</w:t>
      </w:r>
    </w:p>
    <w:p w:rsidR="0055334B"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 Структура нагрузки в течение рассматриваемого периода не изменяется, так как, согласно Генерального плана поселения не планируется строительство новых тепловых сетей с целью обеспечения приростов тепловой нагрузки в зоне действия источника  теплоснабжения, строительство жилья и объектов соцкультбыта.</w:t>
      </w:r>
    </w:p>
    <w:p w:rsidR="0055334B"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xml:space="preserve">        При отсутствии приборов учета тепловой энергии, прогноз потребления рассчитывается с использованием следующих нормативов:</w:t>
      </w:r>
    </w:p>
    <w:p w:rsidR="00A2323C" w:rsidRDefault="0055334B" w:rsidP="00A2323C">
      <w:pPr>
        <w:pStyle w:val="a5"/>
        <w:jc w:val="both"/>
        <w:rPr>
          <w:rFonts w:ascii="Times New Roman" w:hAnsi="Times New Roman" w:cs="Times New Roman"/>
          <w:sz w:val="28"/>
          <w:szCs w:val="28"/>
        </w:rPr>
      </w:pPr>
      <w:r>
        <w:rPr>
          <w:rFonts w:ascii="Times New Roman" w:hAnsi="Times New Roman" w:cs="Times New Roman"/>
          <w:sz w:val="28"/>
          <w:szCs w:val="28"/>
        </w:rPr>
        <w:t>- «СНиП 23-01-99 Строительная климатология»</w:t>
      </w:r>
      <w:r w:rsidR="00A2323C">
        <w:rPr>
          <w:rFonts w:ascii="Times New Roman" w:hAnsi="Times New Roman" w:cs="Times New Roman"/>
          <w:sz w:val="28"/>
          <w:szCs w:val="28"/>
        </w:rPr>
        <w:t xml:space="preserve"> </w:t>
      </w:r>
      <w:r>
        <w:rPr>
          <w:rFonts w:ascii="Times New Roman" w:hAnsi="Times New Roman" w:cs="Times New Roman"/>
          <w:sz w:val="28"/>
          <w:szCs w:val="28"/>
        </w:rPr>
        <w:t xml:space="preserve">, утвержденного Приказом Министерства строительства ЖКХ РФ от 28.11.2018г., введения с 29.05.2019г. СП 131.13330.2018. Согласно СНиП 23-01-99 «Строительная климатология», продолжительность периода со средней суточной температурой воздуха ниже 8 градусов Цельсия на территории Челябинской области составляет 212 дней. Следовательно,  </w:t>
      </w:r>
      <w:r w:rsidR="00A2323C">
        <w:rPr>
          <w:rFonts w:ascii="Times New Roman" w:hAnsi="Times New Roman" w:cs="Times New Roman"/>
          <w:sz w:val="28"/>
          <w:szCs w:val="28"/>
        </w:rPr>
        <w:t xml:space="preserve">  </w:t>
      </w:r>
      <w:r>
        <w:rPr>
          <w:rFonts w:ascii="Times New Roman" w:hAnsi="Times New Roman" w:cs="Times New Roman"/>
          <w:sz w:val="28"/>
          <w:szCs w:val="28"/>
        </w:rPr>
        <w:t>продолжительность отопительного сезона на территории Челябинской области – 212 дней.</w:t>
      </w:r>
    </w:p>
    <w:p w:rsidR="000F1485" w:rsidRPr="00886FF5" w:rsidRDefault="000F1485" w:rsidP="0017368F">
      <w:pPr>
        <w:spacing w:after="0" w:line="240" w:lineRule="auto"/>
        <w:jc w:val="both"/>
        <w:rPr>
          <w:rFonts w:ascii="Times New Roman" w:hAnsi="Times New Roman" w:cs="Times New Roman"/>
          <w:sz w:val="28"/>
          <w:szCs w:val="28"/>
        </w:rPr>
      </w:pPr>
    </w:p>
    <w:p w:rsidR="00407F4D" w:rsidRDefault="00407F4D" w:rsidP="00862AD1">
      <w:pPr>
        <w:pStyle w:val="2"/>
        <w:numPr>
          <w:ilvl w:val="1"/>
          <w:numId w:val="6"/>
        </w:numPr>
        <w:spacing w:before="0" w:line="240" w:lineRule="auto"/>
        <w:jc w:val="center"/>
        <w:rPr>
          <w:rFonts w:ascii="Times New Roman" w:hAnsi="Times New Roman" w:cs="Times New Roman"/>
          <w:color w:val="auto"/>
          <w:sz w:val="28"/>
          <w:szCs w:val="28"/>
        </w:rPr>
      </w:pPr>
      <w:bookmarkStart w:id="4" w:name="_Toc10706870"/>
      <w:bookmarkStart w:id="5" w:name="_Toc67909328"/>
      <w:r w:rsidRPr="00886FF5">
        <w:rPr>
          <w:rFonts w:ascii="Times New Roman" w:hAnsi="Times New Roman" w:cs="Times New Roman"/>
          <w:color w:val="auto"/>
          <w:sz w:val="28"/>
          <w:szCs w:val="28"/>
        </w:rPr>
        <w:t>Потребление тепловой энергии (мощности) и теплоносителя объектами, расположенными в производственных зонах.</w:t>
      </w:r>
      <w:bookmarkEnd w:id="4"/>
      <w:bookmarkEnd w:id="5"/>
    </w:p>
    <w:p w:rsidR="00FE0706" w:rsidRDefault="00407F4D" w:rsidP="00407F4D">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4002F6" w:rsidRPr="00886FF5">
        <w:rPr>
          <w:rFonts w:ascii="Times New Roman" w:hAnsi="Times New Roman" w:cs="Times New Roman"/>
          <w:sz w:val="28"/>
          <w:szCs w:val="28"/>
        </w:rPr>
        <w:t xml:space="preserve">Каратабанского </w:t>
      </w:r>
      <w:r w:rsidR="00AA126C" w:rsidRPr="00886FF5">
        <w:rPr>
          <w:rFonts w:ascii="Times New Roman" w:hAnsi="Times New Roman" w:cs="Times New Roman"/>
          <w:sz w:val="28"/>
          <w:szCs w:val="28"/>
        </w:rPr>
        <w:t xml:space="preserve">сельского поселения </w:t>
      </w:r>
      <w:r w:rsidRPr="00886FF5">
        <w:rPr>
          <w:rFonts w:ascii="Times New Roman" w:hAnsi="Times New Roman" w:cs="Times New Roman"/>
          <w:sz w:val="28"/>
          <w:szCs w:val="28"/>
        </w:rPr>
        <w:t xml:space="preserve">отсутствуют производственные зоны, соответственно и прирост объемов потребления тепловой энергии и теплоносителя объектами жилья </w:t>
      </w:r>
      <w:r w:rsidR="00036C2A" w:rsidRPr="00886FF5">
        <w:rPr>
          <w:rFonts w:ascii="Times New Roman" w:hAnsi="Times New Roman" w:cs="Times New Roman"/>
          <w:sz w:val="28"/>
          <w:szCs w:val="28"/>
        </w:rPr>
        <w:t>и соцкультбыта</w:t>
      </w:r>
      <w:r w:rsidRPr="00886FF5">
        <w:rPr>
          <w:rFonts w:ascii="Times New Roman" w:hAnsi="Times New Roman" w:cs="Times New Roman"/>
          <w:sz w:val="28"/>
          <w:szCs w:val="28"/>
        </w:rPr>
        <w:t>, расположенными в производственных зонах, не планируется.</w:t>
      </w:r>
    </w:p>
    <w:p w:rsidR="002C0FFF" w:rsidRDefault="002C0FFF" w:rsidP="00407F4D">
      <w:pPr>
        <w:pStyle w:val="a5"/>
        <w:jc w:val="both"/>
        <w:rPr>
          <w:rFonts w:ascii="Times New Roman" w:hAnsi="Times New Roman" w:cs="Times New Roman"/>
          <w:sz w:val="28"/>
          <w:szCs w:val="28"/>
        </w:rPr>
      </w:pPr>
      <w:r>
        <w:rPr>
          <w:rFonts w:ascii="Times New Roman" w:hAnsi="Times New Roman" w:cs="Times New Roman"/>
          <w:sz w:val="28"/>
          <w:szCs w:val="28"/>
        </w:rPr>
        <w:t>Теплоснабжение населенных пунктов Каратабанского сельского поселения:</w:t>
      </w:r>
    </w:p>
    <w:p w:rsidR="002C0FFF" w:rsidRDefault="002C0FFF" w:rsidP="008C21F7">
      <w:pPr>
        <w:pStyle w:val="af3"/>
        <w:jc w:val="both"/>
        <w:rPr>
          <w:sz w:val="28"/>
          <w:szCs w:val="28"/>
        </w:rPr>
      </w:pPr>
      <w:r w:rsidRPr="008C21F7">
        <w:rPr>
          <w:b w:val="0"/>
          <w:sz w:val="28"/>
          <w:szCs w:val="28"/>
        </w:rPr>
        <w:t>- с.Каратабан частный сектор</w:t>
      </w:r>
      <w:r w:rsidR="008C21F7" w:rsidRPr="008C21F7">
        <w:rPr>
          <w:b w:val="0"/>
          <w:sz w:val="28"/>
          <w:szCs w:val="28"/>
        </w:rPr>
        <w:t xml:space="preserve"> 50% теплоснабжение газовое поставщик  ОАО «Новатек», 50 %  теплоснабжение древесное, поставщик  Еткульский</w:t>
      </w:r>
      <w:r w:rsidR="008C21F7" w:rsidRPr="004D2FCB">
        <w:rPr>
          <w:b w:val="0"/>
          <w:sz w:val="28"/>
          <w:szCs w:val="28"/>
        </w:rPr>
        <w:t xml:space="preserve"> территориальн</w:t>
      </w:r>
      <w:r w:rsidR="008C21F7">
        <w:rPr>
          <w:b w:val="0"/>
          <w:sz w:val="28"/>
          <w:szCs w:val="28"/>
        </w:rPr>
        <w:t>ый</w:t>
      </w:r>
      <w:r w:rsidR="008C21F7" w:rsidRPr="004D2FCB">
        <w:rPr>
          <w:b w:val="0"/>
          <w:sz w:val="28"/>
          <w:szCs w:val="28"/>
        </w:rPr>
        <w:t xml:space="preserve"> отдел Шершневского лесничества</w:t>
      </w:r>
      <w:r w:rsidR="008C21F7">
        <w:rPr>
          <w:b w:val="0"/>
          <w:sz w:val="28"/>
          <w:szCs w:val="28"/>
        </w:rPr>
        <w:t>;</w:t>
      </w:r>
    </w:p>
    <w:p w:rsidR="004D2FCB" w:rsidRPr="004D2FCB" w:rsidRDefault="0072155E" w:rsidP="004D2FCB">
      <w:pPr>
        <w:pStyle w:val="af3"/>
        <w:jc w:val="both"/>
        <w:rPr>
          <w:b w:val="0"/>
          <w:sz w:val="28"/>
          <w:szCs w:val="28"/>
        </w:rPr>
      </w:pPr>
      <w:r w:rsidRPr="004D2FCB">
        <w:rPr>
          <w:b w:val="0"/>
          <w:sz w:val="28"/>
          <w:szCs w:val="28"/>
        </w:rPr>
        <w:t xml:space="preserve">- в д.Сухоруково , д.Кузнецово, д.Новобаландино, д.Николаевка, п.Грознецкий теплоснабжение древесное, поставщик  </w:t>
      </w:r>
      <w:r w:rsidR="004D2FCB" w:rsidRPr="004D2FCB">
        <w:rPr>
          <w:b w:val="0"/>
          <w:sz w:val="28"/>
          <w:szCs w:val="28"/>
        </w:rPr>
        <w:t>Еткульск</w:t>
      </w:r>
      <w:r w:rsidR="004D2FCB">
        <w:rPr>
          <w:b w:val="0"/>
          <w:sz w:val="28"/>
          <w:szCs w:val="28"/>
        </w:rPr>
        <w:t>ий</w:t>
      </w:r>
      <w:r w:rsidR="004D2FCB" w:rsidRPr="004D2FCB">
        <w:rPr>
          <w:b w:val="0"/>
          <w:sz w:val="28"/>
          <w:szCs w:val="28"/>
        </w:rPr>
        <w:t xml:space="preserve"> территориальн</w:t>
      </w:r>
      <w:r w:rsidR="004D2FCB">
        <w:rPr>
          <w:b w:val="0"/>
          <w:sz w:val="28"/>
          <w:szCs w:val="28"/>
        </w:rPr>
        <w:t>ый</w:t>
      </w:r>
      <w:r w:rsidR="004D2FCB" w:rsidRPr="004D2FCB">
        <w:rPr>
          <w:b w:val="0"/>
          <w:sz w:val="28"/>
          <w:szCs w:val="28"/>
        </w:rPr>
        <w:t xml:space="preserve"> отдел Шершневского лесничества</w:t>
      </w:r>
      <w:r w:rsidR="004D2FCB">
        <w:rPr>
          <w:b w:val="0"/>
          <w:sz w:val="28"/>
          <w:szCs w:val="28"/>
        </w:rPr>
        <w:t>.</w:t>
      </w:r>
    </w:p>
    <w:p w:rsidR="0072155E" w:rsidRDefault="0072155E" w:rsidP="00407F4D">
      <w:pPr>
        <w:pStyle w:val="a5"/>
        <w:jc w:val="both"/>
        <w:rPr>
          <w:rFonts w:ascii="Times New Roman" w:hAnsi="Times New Roman" w:cs="Times New Roman"/>
          <w:sz w:val="28"/>
          <w:szCs w:val="28"/>
        </w:rPr>
      </w:pPr>
    </w:p>
    <w:p w:rsidR="0017368F" w:rsidRDefault="001B28BA" w:rsidP="001B28BA">
      <w:pPr>
        <w:pStyle w:val="a5"/>
        <w:jc w:val="center"/>
        <w:rPr>
          <w:rFonts w:ascii="Times New Roman" w:hAnsi="Times New Roman" w:cs="Times New Roman"/>
          <w:b/>
          <w:sz w:val="28"/>
          <w:szCs w:val="28"/>
        </w:rPr>
      </w:pPr>
      <w:r>
        <w:rPr>
          <w:rFonts w:ascii="Times New Roman" w:hAnsi="Times New Roman" w:cs="Times New Roman"/>
          <w:b/>
          <w:sz w:val="28"/>
          <w:szCs w:val="28"/>
        </w:rPr>
        <w:t>1.4 С</w:t>
      </w:r>
      <w:r w:rsidRPr="001B28BA">
        <w:rPr>
          <w:rFonts w:ascii="Times New Roman" w:hAnsi="Times New Roman" w:cs="Times New Roman"/>
          <w:b/>
          <w:sz w:val="28"/>
          <w:szCs w:val="28"/>
        </w:rPr>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rsidR="001B28BA" w:rsidRPr="009F1491" w:rsidRDefault="001B28BA" w:rsidP="001B28BA">
      <w:pPr>
        <w:pStyle w:val="a5"/>
        <w:ind w:firstLine="357"/>
        <w:rPr>
          <w:rFonts w:ascii="Times New Roman" w:hAnsi="Times New Roman"/>
          <w:sz w:val="28"/>
          <w:szCs w:val="28"/>
          <w:highlight w:val="yellow"/>
        </w:rPr>
        <w:sectPr w:rsidR="001B28BA" w:rsidRPr="009F1491" w:rsidSect="007C2EB9">
          <w:footerReference w:type="default" r:id="rId8"/>
          <w:pgSz w:w="11906" w:h="16838"/>
          <w:pgMar w:top="1077" w:right="851" w:bottom="1077" w:left="1418" w:header="709" w:footer="709" w:gutter="0"/>
          <w:cols w:space="708"/>
          <w:docGrid w:linePitch="360"/>
        </w:sectPr>
      </w:pPr>
      <w:r w:rsidRPr="009F1491">
        <w:rPr>
          <w:rFonts w:ascii="Times New Roman" w:hAnsi="Times New Roman"/>
          <w:sz w:val="28"/>
          <w:szCs w:val="28"/>
        </w:rPr>
        <w:t xml:space="preserve">Информация о существующих и перспективных величинах </w:t>
      </w:r>
      <w:r w:rsidRPr="009F1491">
        <w:rPr>
          <w:rFonts w:ascii="Times New Roman" w:hAnsi="Times New Roman"/>
          <w:sz w:val="28"/>
          <w:szCs w:val="28"/>
          <w:shd w:val="clear" w:color="auto" w:fill="FFFFFF"/>
        </w:rPr>
        <w:t>средневзвешенной плотности тепловой нагрузки отсутствует.</w:t>
      </w:r>
    </w:p>
    <w:p w:rsidR="0058207B" w:rsidRDefault="00323D44"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 w:name="_Toc67909329"/>
      <w:r w:rsidRPr="0017368F">
        <w:rPr>
          <w:rFonts w:ascii="Times New Roman" w:eastAsiaTheme="majorEastAsia" w:hAnsi="Times New Roman" w:cs="Times New Roman"/>
          <w:b/>
          <w:bCs/>
          <w:sz w:val="28"/>
          <w:szCs w:val="28"/>
          <w:lang w:eastAsia="en-US"/>
        </w:rPr>
        <w:lastRenderedPageBreak/>
        <w:t>Глава</w:t>
      </w:r>
      <w:r w:rsidR="004D4E8F" w:rsidRPr="0017368F">
        <w:rPr>
          <w:rFonts w:ascii="Times New Roman" w:eastAsiaTheme="majorEastAsia" w:hAnsi="Times New Roman" w:cs="Times New Roman"/>
          <w:b/>
          <w:bCs/>
          <w:sz w:val="28"/>
          <w:szCs w:val="28"/>
          <w:lang w:eastAsia="en-US"/>
        </w:rPr>
        <w:t xml:space="preserve"> 2. </w:t>
      </w:r>
      <w:r w:rsidR="00AA126C" w:rsidRPr="0017368F">
        <w:rPr>
          <w:rFonts w:ascii="Times New Roman" w:eastAsiaTheme="majorEastAsia" w:hAnsi="Times New Roman" w:cs="Times New Roman"/>
          <w:b/>
          <w:bCs/>
          <w:sz w:val="28"/>
          <w:szCs w:val="28"/>
          <w:lang w:eastAsia="en-US"/>
        </w:rPr>
        <w:t>Существующие и п</w:t>
      </w:r>
      <w:r w:rsidR="004D4E8F" w:rsidRPr="0017368F">
        <w:rPr>
          <w:rFonts w:ascii="Times New Roman" w:eastAsiaTheme="majorEastAsia" w:hAnsi="Times New Roman" w:cs="Times New Roman"/>
          <w:b/>
          <w:bCs/>
          <w:sz w:val="28"/>
          <w:szCs w:val="28"/>
          <w:lang w:eastAsia="en-US"/>
        </w:rPr>
        <w:t>ерспективные балансы тепловой мощности источников тепловой энергии и тепловой нагрузки потребителей.</w:t>
      </w:r>
      <w:bookmarkEnd w:id="6"/>
    </w:p>
    <w:p w:rsidR="0017368F" w:rsidRDefault="0017368F" w:rsidP="0017368F">
      <w:pPr>
        <w:pStyle w:val="2"/>
        <w:spacing w:before="0" w:line="240" w:lineRule="auto"/>
        <w:jc w:val="center"/>
        <w:rPr>
          <w:rFonts w:ascii="Times New Roman" w:hAnsi="Times New Roman" w:cs="Times New Roman"/>
          <w:color w:val="auto"/>
          <w:sz w:val="28"/>
          <w:szCs w:val="28"/>
          <w:lang w:eastAsia="en-US"/>
        </w:rPr>
      </w:pPr>
    </w:p>
    <w:p w:rsidR="0052690E" w:rsidRDefault="009A4E0A" w:rsidP="0017368F">
      <w:pPr>
        <w:pStyle w:val="2"/>
        <w:spacing w:before="0" w:line="240" w:lineRule="auto"/>
        <w:jc w:val="center"/>
        <w:rPr>
          <w:rFonts w:ascii="Times New Roman" w:hAnsi="Times New Roman" w:cs="Times New Roman"/>
          <w:color w:val="auto"/>
          <w:sz w:val="28"/>
          <w:szCs w:val="28"/>
          <w:lang w:eastAsia="en-US"/>
        </w:rPr>
      </w:pPr>
      <w:bookmarkStart w:id="7" w:name="_Toc67909330"/>
      <w:r>
        <w:rPr>
          <w:rFonts w:ascii="Times New Roman" w:hAnsi="Times New Roman" w:cs="Times New Roman"/>
          <w:color w:val="auto"/>
          <w:sz w:val="28"/>
          <w:szCs w:val="28"/>
          <w:lang w:eastAsia="en-US"/>
        </w:rPr>
        <w:t>2.1</w:t>
      </w:r>
      <w:r w:rsidR="0052690E" w:rsidRPr="00886FF5">
        <w:rPr>
          <w:rFonts w:ascii="Times New Roman" w:hAnsi="Times New Roman" w:cs="Times New Roman"/>
          <w:color w:val="auto"/>
          <w:sz w:val="28"/>
          <w:szCs w:val="28"/>
          <w:lang w:eastAsia="en-US"/>
        </w:rPr>
        <w:t>. Описание существующих и перспективных зон действия систем теплоснабжения и источников тепловой энергии.</w:t>
      </w:r>
      <w:bookmarkEnd w:id="7"/>
    </w:p>
    <w:p w:rsidR="00C465E7" w:rsidRPr="00886FF5" w:rsidRDefault="00C465E7"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37498C">
        <w:rPr>
          <w:rFonts w:ascii="Times New Roman" w:hAnsi="Times New Roman" w:cs="Times New Roman"/>
          <w:sz w:val="28"/>
          <w:szCs w:val="28"/>
        </w:rPr>
        <w:t xml:space="preserve">Существующая и перспективная зона действия источника тепловой энергии </w:t>
      </w:r>
      <w:r w:rsidR="004002F6" w:rsidRPr="0037498C">
        <w:rPr>
          <w:rFonts w:ascii="Times New Roman" w:hAnsi="Times New Roman" w:cs="Times New Roman"/>
          <w:sz w:val="28"/>
          <w:szCs w:val="28"/>
        </w:rPr>
        <w:t>с.Каратабан</w:t>
      </w:r>
      <w:r w:rsidRPr="0037498C">
        <w:rPr>
          <w:rFonts w:ascii="Times New Roman" w:hAnsi="Times New Roman" w:cs="Times New Roman"/>
          <w:sz w:val="28"/>
          <w:szCs w:val="28"/>
        </w:rPr>
        <w:t xml:space="preserve"> одинаковые так как увеличение зоны действия котельной не планируется.</w:t>
      </w:r>
    </w:p>
    <w:p w:rsidR="00E95FDD" w:rsidRPr="00886FF5" w:rsidRDefault="00E95FDD" w:rsidP="00D221A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Существующая котельная </w:t>
      </w:r>
      <w:r w:rsidR="004002F6" w:rsidRPr="00886FF5">
        <w:rPr>
          <w:rFonts w:ascii="Times New Roman" w:hAnsi="Times New Roman" w:cs="Times New Roman"/>
          <w:sz w:val="28"/>
          <w:szCs w:val="28"/>
        </w:rPr>
        <w:t>с.Каратабан</w:t>
      </w:r>
      <w:r w:rsidR="00036C2A" w:rsidRPr="00886FF5">
        <w:rPr>
          <w:rFonts w:ascii="Times New Roman" w:hAnsi="Times New Roman" w:cs="Times New Roman"/>
          <w:sz w:val="28"/>
          <w:szCs w:val="28"/>
        </w:rPr>
        <w:t xml:space="preserve"> охватывает</w:t>
      </w:r>
      <w:r w:rsidRPr="00886FF5">
        <w:rPr>
          <w:rFonts w:ascii="Times New Roman" w:hAnsi="Times New Roman" w:cs="Times New Roman"/>
          <w:sz w:val="28"/>
          <w:szCs w:val="28"/>
        </w:rPr>
        <w:t xml:space="preserve"> зону многоэтажной </w:t>
      </w:r>
      <w:r w:rsidR="00036C2A" w:rsidRPr="00886FF5">
        <w:rPr>
          <w:rFonts w:ascii="Times New Roman" w:hAnsi="Times New Roman" w:cs="Times New Roman"/>
          <w:sz w:val="28"/>
          <w:szCs w:val="28"/>
        </w:rPr>
        <w:t>застройки на</w:t>
      </w:r>
      <w:r w:rsidRPr="00886FF5">
        <w:rPr>
          <w:rFonts w:ascii="Times New Roman" w:hAnsi="Times New Roman" w:cs="Times New Roman"/>
          <w:sz w:val="28"/>
          <w:szCs w:val="28"/>
        </w:rPr>
        <w:t xml:space="preserve"> территории поселения и является единственным источником централизованного теплоснабжения в поселении.</w:t>
      </w:r>
      <w:r w:rsidR="00D221A0">
        <w:rPr>
          <w:rFonts w:ascii="Times New Roman" w:hAnsi="Times New Roman" w:cs="Times New Roman"/>
          <w:sz w:val="28"/>
          <w:szCs w:val="28"/>
        </w:rPr>
        <w:t xml:space="preserve"> </w:t>
      </w:r>
      <w:r w:rsidR="002F0F6E" w:rsidRPr="00886FF5">
        <w:rPr>
          <w:rFonts w:ascii="Times New Roman" w:hAnsi="Times New Roman" w:cs="Times New Roman"/>
          <w:sz w:val="28"/>
          <w:szCs w:val="28"/>
        </w:rPr>
        <w:t>В существующую зону действия источника теплоснабжения входят следующие потребители:</w:t>
      </w:r>
    </w:p>
    <w:p w:rsidR="005B11D2" w:rsidRDefault="002F0F6E" w:rsidP="005B11D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036C2A" w:rsidRPr="00886FF5">
        <w:rPr>
          <w:rFonts w:ascii="Times New Roman" w:hAnsi="Times New Roman" w:cs="Times New Roman"/>
          <w:sz w:val="28"/>
          <w:szCs w:val="28"/>
        </w:rPr>
        <w:t xml:space="preserve">3. </w:t>
      </w:r>
    </w:p>
    <w:p w:rsidR="002F0F6E" w:rsidRPr="00886FF5" w:rsidRDefault="002F0F6E" w:rsidP="00E95FDD">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Потребители тепловой энергии от котельной </w:t>
      </w:r>
      <w:r w:rsidR="00AA117B" w:rsidRPr="00886FF5">
        <w:rPr>
          <w:rFonts w:ascii="Times New Roman" w:hAnsi="Times New Roman" w:cs="Times New Roman"/>
          <w:sz w:val="28"/>
          <w:szCs w:val="28"/>
        </w:rPr>
        <w:t>с</w:t>
      </w:r>
      <w:r w:rsidRPr="00886FF5">
        <w:rPr>
          <w:rFonts w:ascii="Times New Roman" w:hAnsi="Times New Roman" w:cs="Times New Roman"/>
          <w:sz w:val="28"/>
          <w:szCs w:val="28"/>
        </w:rPr>
        <w:t>.</w:t>
      </w:r>
      <w:r w:rsidR="00AA117B" w:rsidRPr="00886FF5">
        <w:rPr>
          <w:rFonts w:ascii="Times New Roman" w:hAnsi="Times New Roman" w:cs="Times New Roman"/>
          <w:sz w:val="28"/>
          <w:szCs w:val="28"/>
        </w:rPr>
        <w:t>Каратабан</w:t>
      </w:r>
      <w:r w:rsidRPr="00886FF5">
        <w:rPr>
          <w:rFonts w:ascii="Times New Roman" w:hAnsi="Times New Roman" w:cs="Times New Roman"/>
          <w:sz w:val="28"/>
          <w:szCs w:val="28"/>
        </w:rPr>
        <w:t>.</w:t>
      </w:r>
    </w:p>
    <w:tbl>
      <w:tblPr>
        <w:tblW w:w="4936" w:type="pct"/>
        <w:jc w:val="center"/>
        <w:tblLayout w:type="fixed"/>
        <w:tblLook w:val="04A0"/>
      </w:tblPr>
      <w:tblGrid>
        <w:gridCol w:w="472"/>
        <w:gridCol w:w="2229"/>
        <w:gridCol w:w="2115"/>
        <w:gridCol w:w="1342"/>
        <w:gridCol w:w="1438"/>
        <w:gridCol w:w="1012"/>
        <w:gridCol w:w="1119"/>
      </w:tblGrid>
      <w:tr w:rsidR="00E5183E" w:rsidRPr="0017368F" w:rsidTr="0017368F">
        <w:trPr>
          <w:trHeight w:val="300"/>
          <w:jc w:val="center"/>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п/п</w:t>
            </w:r>
          </w:p>
        </w:tc>
        <w:tc>
          <w:tcPr>
            <w:tcW w:w="114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Адрес потребителя</w:t>
            </w:r>
          </w:p>
        </w:tc>
        <w:tc>
          <w:tcPr>
            <w:tcW w:w="1087"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Наименование потребителя</w:t>
            </w:r>
          </w:p>
        </w:tc>
        <w:tc>
          <w:tcPr>
            <w:tcW w:w="252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Расчетные тепловые нагрузки</w:t>
            </w:r>
          </w:p>
        </w:tc>
      </w:tr>
      <w:tr w:rsidR="00E5183E" w:rsidRPr="0017368F" w:rsidTr="0017368F">
        <w:trPr>
          <w:trHeight w:val="300"/>
          <w:jc w:val="center"/>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69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отопление</w:t>
            </w:r>
          </w:p>
        </w:tc>
        <w:tc>
          <w:tcPr>
            <w:tcW w:w="739"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вентиляция</w:t>
            </w:r>
          </w:p>
        </w:tc>
        <w:tc>
          <w:tcPr>
            <w:tcW w:w="520" w:type="pct"/>
            <w:tcBorders>
              <w:top w:val="nil"/>
              <w:left w:val="nil"/>
              <w:bottom w:val="nil"/>
              <w:right w:val="nil"/>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ГВС</w:t>
            </w:r>
          </w:p>
        </w:tc>
        <w:tc>
          <w:tcPr>
            <w:tcW w:w="575" w:type="pct"/>
            <w:tcBorders>
              <w:top w:val="nil"/>
              <w:left w:val="single" w:sz="4" w:space="0" w:color="auto"/>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сумма</w:t>
            </w:r>
          </w:p>
        </w:tc>
      </w:tr>
      <w:tr w:rsidR="00E5183E" w:rsidRPr="0017368F" w:rsidTr="0017368F">
        <w:trPr>
          <w:trHeight w:val="300"/>
          <w:jc w:val="center"/>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1087" w:type="pct"/>
            <w:vMerge/>
            <w:tcBorders>
              <w:top w:val="single" w:sz="4" w:space="0" w:color="auto"/>
              <w:left w:val="single" w:sz="4" w:space="0" w:color="auto"/>
              <w:bottom w:val="single" w:sz="4" w:space="0" w:color="000000"/>
              <w:right w:val="single" w:sz="4" w:space="0" w:color="auto"/>
            </w:tcBorders>
            <w:vAlign w:val="center"/>
            <w:hideMark/>
          </w:tcPr>
          <w:p w:rsidR="002F0F6E" w:rsidRPr="0017368F" w:rsidRDefault="002F0F6E" w:rsidP="002F0F6E">
            <w:pPr>
              <w:pStyle w:val="a5"/>
              <w:jc w:val="center"/>
              <w:rPr>
                <w:rFonts w:ascii="Times New Roman" w:hAnsi="Times New Roman" w:cs="Times New Roman"/>
                <w:sz w:val="24"/>
                <w:szCs w:val="24"/>
              </w:rPr>
            </w:pPr>
          </w:p>
        </w:tc>
        <w:tc>
          <w:tcPr>
            <w:tcW w:w="69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739"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c>
          <w:tcPr>
            <w:tcW w:w="575"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Гкал/ч</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1146"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2</w:t>
            </w:r>
          </w:p>
        </w:tc>
        <w:tc>
          <w:tcPr>
            <w:tcW w:w="1087"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3</w:t>
            </w:r>
          </w:p>
        </w:tc>
        <w:tc>
          <w:tcPr>
            <w:tcW w:w="69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4</w:t>
            </w:r>
          </w:p>
        </w:tc>
        <w:tc>
          <w:tcPr>
            <w:tcW w:w="739"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5</w:t>
            </w:r>
          </w:p>
        </w:tc>
        <w:tc>
          <w:tcPr>
            <w:tcW w:w="520"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6</w:t>
            </w:r>
          </w:p>
        </w:tc>
        <w:tc>
          <w:tcPr>
            <w:tcW w:w="575" w:type="pct"/>
            <w:tcBorders>
              <w:top w:val="nil"/>
              <w:left w:val="nil"/>
              <w:bottom w:val="single" w:sz="4" w:space="0" w:color="auto"/>
              <w:right w:val="single" w:sz="4" w:space="0" w:color="auto"/>
            </w:tcBorders>
            <w:shd w:val="clear" w:color="auto" w:fill="auto"/>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7</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1146" w:type="pct"/>
            <w:tcBorders>
              <w:top w:val="nil"/>
              <w:left w:val="nil"/>
              <w:bottom w:val="single" w:sz="4" w:space="0" w:color="auto"/>
              <w:right w:val="single" w:sz="4" w:space="0" w:color="auto"/>
            </w:tcBorders>
            <w:shd w:val="clear" w:color="000000" w:fill="FFFFFF"/>
            <w:noWrap/>
            <w:vAlign w:val="bottom"/>
            <w:hideMark/>
          </w:tcPr>
          <w:p w:rsidR="002F0F6E" w:rsidRPr="0017368F" w:rsidRDefault="00AA117B"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ул.Солнечная</w:t>
            </w:r>
            <w:r w:rsidR="002F0F6E" w:rsidRPr="0017368F">
              <w:rPr>
                <w:rFonts w:ascii="Times New Roman" w:hAnsi="Times New Roman" w:cs="Times New Roman"/>
                <w:sz w:val="24"/>
                <w:szCs w:val="24"/>
              </w:rPr>
              <w:t>,</w:t>
            </w:r>
            <w:r w:rsidRPr="0017368F">
              <w:rPr>
                <w:rFonts w:ascii="Times New Roman" w:hAnsi="Times New Roman" w:cs="Times New Roman"/>
                <w:sz w:val="24"/>
                <w:szCs w:val="24"/>
              </w:rPr>
              <w:t xml:space="preserve"> д.17</w:t>
            </w:r>
          </w:p>
        </w:tc>
        <w:tc>
          <w:tcPr>
            <w:tcW w:w="1087" w:type="pct"/>
            <w:tcBorders>
              <w:top w:val="nil"/>
              <w:left w:val="nil"/>
              <w:bottom w:val="single" w:sz="4" w:space="0" w:color="auto"/>
              <w:right w:val="single" w:sz="4" w:space="0" w:color="auto"/>
            </w:tcBorders>
            <w:shd w:val="clear" w:color="000000" w:fill="FFFFFF"/>
            <w:noWrap/>
            <w:vAlign w:val="bottom"/>
            <w:hideMark/>
          </w:tcPr>
          <w:p w:rsidR="002F0F6E" w:rsidRPr="0017368F" w:rsidRDefault="00124B92"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58</w:t>
            </w:r>
          </w:p>
        </w:tc>
        <w:tc>
          <w:tcPr>
            <w:tcW w:w="739"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2F0F6E">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2F0F6E" w:rsidRPr="0017368F" w:rsidRDefault="002F0F6E"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AA117B" w:rsidRPr="0017368F">
              <w:rPr>
                <w:rFonts w:ascii="Times New Roman" w:hAnsi="Times New Roman" w:cs="Times New Roman"/>
                <w:sz w:val="24"/>
                <w:szCs w:val="24"/>
              </w:rPr>
              <w:t>058</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2</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д.18</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AA117B"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w:t>
            </w:r>
            <w:r w:rsidRPr="0017368F">
              <w:rPr>
                <w:rFonts w:ascii="Times New Roman" w:hAnsi="Times New Roman" w:cs="Times New Roman"/>
                <w:sz w:val="24"/>
                <w:szCs w:val="24"/>
              </w:rPr>
              <w:t>0</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w:t>
            </w:r>
            <w:r w:rsidRPr="0017368F">
              <w:rPr>
                <w:rFonts w:ascii="Times New Roman" w:hAnsi="Times New Roman" w:cs="Times New Roman"/>
                <w:sz w:val="24"/>
                <w:szCs w:val="24"/>
              </w:rPr>
              <w:t>0</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3</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д.1</w:t>
            </w:r>
            <w:r w:rsidRPr="0017368F">
              <w:rPr>
                <w:rFonts w:ascii="Times New Roman" w:hAnsi="Times New Roman" w:cs="Times New Roman"/>
                <w:sz w:val="24"/>
                <w:szCs w:val="24"/>
              </w:rPr>
              <w:t>9</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70</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AA117B" w:rsidRPr="0017368F">
              <w:rPr>
                <w:rFonts w:ascii="Times New Roman" w:hAnsi="Times New Roman" w:cs="Times New Roman"/>
                <w:sz w:val="24"/>
                <w:szCs w:val="24"/>
              </w:rPr>
              <w:t>70</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4</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AA117B">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AA117B"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AA117B" w:rsidRPr="0017368F">
              <w:rPr>
                <w:rFonts w:ascii="Times New Roman" w:hAnsi="Times New Roman" w:cs="Times New Roman"/>
                <w:sz w:val="24"/>
                <w:szCs w:val="24"/>
              </w:rPr>
              <w:t>д.</w:t>
            </w:r>
            <w:r w:rsidR="00604532" w:rsidRPr="0017368F">
              <w:rPr>
                <w:rFonts w:ascii="Times New Roman" w:hAnsi="Times New Roman" w:cs="Times New Roman"/>
                <w:sz w:val="24"/>
                <w:szCs w:val="24"/>
              </w:rPr>
              <w:t>20</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81</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81</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5</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604532" w:rsidRPr="0017368F">
              <w:rPr>
                <w:rFonts w:ascii="Times New Roman" w:hAnsi="Times New Roman" w:cs="Times New Roman"/>
                <w:sz w:val="24"/>
                <w:szCs w:val="24"/>
              </w:rPr>
              <w:t>д.21</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83</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0,083</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6</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604532" w:rsidRPr="0017368F">
              <w:rPr>
                <w:rFonts w:ascii="Times New Roman" w:hAnsi="Times New Roman" w:cs="Times New Roman"/>
                <w:sz w:val="24"/>
                <w:szCs w:val="24"/>
              </w:rPr>
              <w:t>д.22</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89</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604532" w:rsidRPr="0017368F">
              <w:rPr>
                <w:rFonts w:ascii="Times New Roman" w:hAnsi="Times New Roman" w:cs="Times New Roman"/>
                <w:sz w:val="24"/>
                <w:szCs w:val="24"/>
              </w:rPr>
              <w:t>089</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7</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604532"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604532" w:rsidRPr="0017368F">
              <w:rPr>
                <w:rFonts w:ascii="Times New Roman" w:hAnsi="Times New Roman" w:cs="Times New Roman"/>
                <w:sz w:val="24"/>
                <w:szCs w:val="24"/>
              </w:rPr>
              <w:t xml:space="preserve"> д.24</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72</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604532">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604532" w:rsidRPr="0017368F">
              <w:rPr>
                <w:rFonts w:ascii="Times New Roman" w:hAnsi="Times New Roman" w:cs="Times New Roman"/>
                <w:sz w:val="24"/>
                <w:szCs w:val="24"/>
              </w:rPr>
              <w:t>72</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8</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C10220" w:rsidRPr="0017368F">
              <w:rPr>
                <w:rFonts w:ascii="Times New Roman" w:hAnsi="Times New Roman" w:cs="Times New Roman"/>
                <w:sz w:val="24"/>
                <w:szCs w:val="24"/>
              </w:rPr>
              <w:t>Солнечная</w:t>
            </w:r>
            <w:r w:rsidRPr="0017368F">
              <w:rPr>
                <w:rFonts w:ascii="Times New Roman" w:hAnsi="Times New Roman" w:cs="Times New Roman"/>
                <w:sz w:val="24"/>
                <w:szCs w:val="24"/>
              </w:rPr>
              <w:t xml:space="preserve">, </w:t>
            </w:r>
            <w:r w:rsidR="00C10220" w:rsidRPr="0017368F">
              <w:rPr>
                <w:rFonts w:ascii="Times New Roman" w:hAnsi="Times New Roman" w:cs="Times New Roman"/>
                <w:sz w:val="24"/>
                <w:szCs w:val="24"/>
              </w:rPr>
              <w:t>д.25</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C10220" w:rsidRPr="0017368F">
              <w:rPr>
                <w:rFonts w:ascii="Times New Roman" w:hAnsi="Times New Roman" w:cs="Times New Roman"/>
                <w:sz w:val="24"/>
                <w:szCs w:val="24"/>
              </w:rPr>
              <w:t>072</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C10220"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C10220">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C10220" w:rsidRPr="0017368F">
              <w:rPr>
                <w:rFonts w:ascii="Times New Roman" w:hAnsi="Times New Roman" w:cs="Times New Roman"/>
                <w:sz w:val="24"/>
                <w:szCs w:val="24"/>
              </w:rPr>
              <w:t>072</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9</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B53D2D" w:rsidRPr="0017368F">
              <w:rPr>
                <w:rFonts w:ascii="Times New Roman" w:hAnsi="Times New Roman" w:cs="Times New Roman"/>
                <w:sz w:val="24"/>
                <w:szCs w:val="24"/>
              </w:rPr>
              <w:t xml:space="preserve"> д.26</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65</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65</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10</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 д.28</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МКОУ «Каратабанская СОШ»</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319</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319</w:t>
            </w:r>
          </w:p>
        </w:tc>
      </w:tr>
      <w:tr w:rsidR="00E5183E" w:rsidRPr="0017368F" w:rsidTr="0017368F">
        <w:trPr>
          <w:trHeight w:val="900"/>
          <w:jc w:val="center"/>
        </w:trPr>
        <w:tc>
          <w:tcPr>
            <w:tcW w:w="243" w:type="pct"/>
            <w:tcBorders>
              <w:top w:val="nil"/>
              <w:left w:val="single" w:sz="4" w:space="0" w:color="auto"/>
              <w:bottom w:val="single" w:sz="4" w:space="0" w:color="auto"/>
              <w:right w:val="single" w:sz="4" w:space="0" w:color="auto"/>
            </w:tcBorders>
            <w:shd w:val="clear" w:color="000000" w:fill="FFFFFF"/>
            <w:noWrap/>
            <w:vAlign w:val="center"/>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11</w:t>
            </w:r>
          </w:p>
        </w:tc>
        <w:tc>
          <w:tcPr>
            <w:tcW w:w="1146"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w:t>
            </w:r>
            <w:r w:rsidRPr="0017368F">
              <w:rPr>
                <w:rFonts w:ascii="Times New Roman" w:hAnsi="Times New Roman" w:cs="Times New Roman"/>
                <w:sz w:val="24"/>
                <w:szCs w:val="24"/>
              </w:rPr>
              <w:t>,</w:t>
            </w:r>
            <w:r w:rsidR="00B53D2D" w:rsidRPr="0017368F">
              <w:rPr>
                <w:rFonts w:ascii="Times New Roman" w:hAnsi="Times New Roman" w:cs="Times New Roman"/>
                <w:sz w:val="24"/>
                <w:szCs w:val="24"/>
              </w:rPr>
              <w:t xml:space="preserve"> д.23</w:t>
            </w:r>
          </w:p>
        </w:tc>
        <w:tc>
          <w:tcPr>
            <w:tcW w:w="1087" w:type="pct"/>
            <w:tcBorders>
              <w:top w:val="nil"/>
              <w:left w:val="nil"/>
              <w:bottom w:val="single" w:sz="4" w:space="0" w:color="auto"/>
              <w:right w:val="single" w:sz="4" w:space="0" w:color="auto"/>
            </w:tcBorders>
            <w:shd w:val="clear" w:color="000000" w:fill="FFFFFF"/>
            <w:vAlign w:val="center"/>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МКДОУ «Каратабанский детский сад «Солнышко»</w:t>
            </w:r>
          </w:p>
        </w:tc>
        <w:tc>
          <w:tcPr>
            <w:tcW w:w="690"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141</w:t>
            </w:r>
          </w:p>
        </w:tc>
        <w:tc>
          <w:tcPr>
            <w:tcW w:w="739"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center"/>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141</w:t>
            </w:r>
          </w:p>
        </w:tc>
      </w:tr>
      <w:tr w:rsidR="00E5183E" w:rsidRPr="0017368F" w:rsidTr="0017368F">
        <w:trPr>
          <w:trHeight w:val="139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12</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ул.</w:t>
            </w:r>
            <w:r w:rsidR="00B53D2D" w:rsidRPr="0017368F">
              <w:rPr>
                <w:rFonts w:ascii="Times New Roman" w:hAnsi="Times New Roman" w:cs="Times New Roman"/>
                <w:sz w:val="24"/>
                <w:szCs w:val="24"/>
              </w:rPr>
              <w:t>Солнечная, д.1-А</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7368F">
            <w:pPr>
              <w:pStyle w:val="a5"/>
              <w:rPr>
                <w:rFonts w:ascii="Times New Roman" w:hAnsi="Times New Roman" w:cs="Times New Roman"/>
                <w:sz w:val="24"/>
                <w:szCs w:val="24"/>
              </w:rPr>
            </w:pPr>
            <w:r w:rsidRPr="0017368F">
              <w:rPr>
                <w:rFonts w:ascii="Times New Roman" w:hAnsi="Times New Roman" w:cs="Times New Roman"/>
                <w:sz w:val="24"/>
                <w:szCs w:val="24"/>
              </w:rPr>
              <w:t>МБУК «Централизованная клубная система Каратабанского сельского поселения»</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B53D2D"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0,054</w:t>
            </w:r>
          </w:p>
        </w:tc>
        <w:tc>
          <w:tcPr>
            <w:tcW w:w="739" w:type="pct"/>
            <w:tcBorders>
              <w:top w:val="nil"/>
              <w:left w:val="nil"/>
              <w:bottom w:val="single" w:sz="4" w:space="0" w:color="auto"/>
              <w:right w:val="single" w:sz="4" w:space="0" w:color="auto"/>
            </w:tcBorders>
            <w:shd w:val="clear" w:color="000000" w:fill="FFFFFF"/>
            <w:noWrap/>
            <w:vAlign w:val="center"/>
            <w:hideMark/>
          </w:tcPr>
          <w:p w:rsidR="00B53D2D" w:rsidRPr="0017368F" w:rsidRDefault="00B53D2D" w:rsidP="00124B92">
            <w:pPr>
              <w:pStyle w:val="a5"/>
              <w:jc w:val="center"/>
              <w:rPr>
                <w:rFonts w:ascii="Times New Roman" w:hAnsi="Times New Roman" w:cs="Times New Roman"/>
                <w:sz w:val="24"/>
                <w:szCs w:val="24"/>
              </w:rPr>
            </w:pPr>
          </w:p>
          <w:p w:rsidR="00B53D2D" w:rsidRPr="0017368F" w:rsidRDefault="00B53D2D" w:rsidP="00124B92">
            <w:pPr>
              <w:pStyle w:val="a5"/>
              <w:jc w:val="center"/>
              <w:rPr>
                <w:rFonts w:ascii="Times New Roman" w:hAnsi="Times New Roman" w:cs="Times New Roman"/>
                <w:sz w:val="24"/>
                <w:szCs w:val="24"/>
              </w:rPr>
            </w:pPr>
          </w:p>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0,0</w:t>
            </w:r>
            <w:r w:rsidR="00B53D2D" w:rsidRPr="0017368F">
              <w:rPr>
                <w:rFonts w:ascii="Times New Roman" w:hAnsi="Times New Roman" w:cs="Times New Roman"/>
                <w:sz w:val="24"/>
                <w:szCs w:val="24"/>
              </w:rPr>
              <w:t>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B53D2D">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B53D2D" w:rsidRPr="0017368F">
              <w:rPr>
                <w:rFonts w:ascii="Times New Roman" w:hAnsi="Times New Roman" w:cs="Times New Roman"/>
                <w:sz w:val="24"/>
                <w:szCs w:val="24"/>
              </w:rPr>
              <w:t>054</w:t>
            </w:r>
          </w:p>
        </w:tc>
      </w:tr>
      <w:tr w:rsidR="00E5183E" w:rsidRPr="0017368F" w:rsidTr="0017368F">
        <w:trPr>
          <w:trHeight w:val="300"/>
          <w:jc w:val="center"/>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 </w:t>
            </w:r>
          </w:p>
        </w:tc>
        <w:tc>
          <w:tcPr>
            <w:tcW w:w="1146"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Итого:</w:t>
            </w:r>
          </w:p>
        </w:tc>
        <w:tc>
          <w:tcPr>
            <w:tcW w:w="1087"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rPr>
                <w:rFonts w:ascii="Times New Roman" w:hAnsi="Times New Roman" w:cs="Times New Roman"/>
                <w:sz w:val="24"/>
                <w:szCs w:val="24"/>
              </w:rPr>
            </w:pPr>
            <w:r w:rsidRPr="0017368F">
              <w:rPr>
                <w:rFonts w:ascii="Times New Roman" w:hAnsi="Times New Roman" w:cs="Times New Roman"/>
                <w:sz w:val="24"/>
                <w:szCs w:val="24"/>
              </w:rPr>
              <w:t> </w:t>
            </w:r>
          </w:p>
        </w:tc>
        <w:tc>
          <w:tcPr>
            <w:tcW w:w="69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r w:rsidR="004F29D3" w:rsidRPr="0017368F">
              <w:rPr>
                <w:rFonts w:ascii="Times New Roman" w:hAnsi="Times New Roman" w:cs="Times New Roman"/>
                <w:sz w:val="24"/>
                <w:szCs w:val="24"/>
              </w:rPr>
              <w:t>174</w:t>
            </w:r>
          </w:p>
        </w:tc>
        <w:tc>
          <w:tcPr>
            <w:tcW w:w="739"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0,000</w:t>
            </w:r>
          </w:p>
        </w:tc>
        <w:tc>
          <w:tcPr>
            <w:tcW w:w="520" w:type="pct"/>
            <w:tcBorders>
              <w:top w:val="nil"/>
              <w:left w:val="nil"/>
              <w:bottom w:val="single" w:sz="4" w:space="0" w:color="auto"/>
              <w:right w:val="single" w:sz="4" w:space="0" w:color="auto"/>
            </w:tcBorders>
            <w:shd w:val="clear" w:color="000000" w:fill="FFFFFF"/>
            <w:noWrap/>
            <w:vAlign w:val="bottom"/>
            <w:hideMark/>
          </w:tcPr>
          <w:p w:rsidR="00124B92" w:rsidRPr="0017368F" w:rsidRDefault="00124B92"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000</w:t>
            </w:r>
          </w:p>
        </w:tc>
        <w:tc>
          <w:tcPr>
            <w:tcW w:w="575" w:type="pct"/>
            <w:tcBorders>
              <w:top w:val="nil"/>
              <w:left w:val="nil"/>
              <w:bottom w:val="single" w:sz="4" w:space="0" w:color="auto"/>
              <w:right w:val="single" w:sz="4" w:space="0" w:color="auto"/>
            </w:tcBorders>
            <w:shd w:val="clear" w:color="000000" w:fill="FFFFFF"/>
            <w:noWrap/>
            <w:vAlign w:val="bottom"/>
            <w:hideMark/>
          </w:tcPr>
          <w:p w:rsidR="00124B92" w:rsidRPr="0017368F" w:rsidRDefault="004F29D3" w:rsidP="00124B92">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r>
    </w:tbl>
    <w:p w:rsidR="007679B0" w:rsidRDefault="007679B0" w:rsidP="0017368F">
      <w:pPr>
        <w:pStyle w:val="2"/>
        <w:spacing w:before="0" w:line="240" w:lineRule="auto"/>
        <w:jc w:val="center"/>
        <w:rPr>
          <w:rFonts w:ascii="Times New Roman" w:hAnsi="Times New Roman" w:cs="Times New Roman"/>
          <w:color w:val="auto"/>
          <w:sz w:val="28"/>
          <w:szCs w:val="28"/>
          <w:lang w:eastAsia="en-US"/>
        </w:rPr>
      </w:pPr>
    </w:p>
    <w:p w:rsidR="00610445" w:rsidRPr="00886FF5" w:rsidRDefault="00610445" w:rsidP="0017368F">
      <w:pPr>
        <w:pStyle w:val="2"/>
        <w:spacing w:before="0" w:line="240" w:lineRule="auto"/>
        <w:jc w:val="center"/>
        <w:rPr>
          <w:rFonts w:ascii="Times New Roman" w:hAnsi="Times New Roman" w:cs="Times New Roman"/>
          <w:color w:val="auto"/>
          <w:sz w:val="28"/>
          <w:szCs w:val="28"/>
          <w:lang w:eastAsia="en-US"/>
        </w:rPr>
      </w:pPr>
      <w:bookmarkStart w:id="8" w:name="_Toc67909331"/>
      <w:r w:rsidRPr="00886FF5">
        <w:rPr>
          <w:rFonts w:ascii="Times New Roman" w:hAnsi="Times New Roman" w:cs="Times New Roman"/>
          <w:color w:val="auto"/>
          <w:sz w:val="28"/>
          <w:szCs w:val="28"/>
          <w:lang w:eastAsia="en-US"/>
        </w:rPr>
        <w:t>2.</w:t>
      </w:r>
      <w:r w:rsidR="009A4E0A">
        <w:rPr>
          <w:rFonts w:ascii="Times New Roman" w:hAnsi="Times New Roman" w:cs="Times New Roman"/>
          <w:color w:val="auto"/>
          <w:sz w:val="28"/>
          <w:szCs w:val="28"/>
          <w:lang w:eastAsia="en-US"/>
        </w:rPr>
        <w:t>2</w:t>
      </w:r>
      <w:r w:rsidRPr="00886FF5">
        <w:rPr>
          <w:rFonts w:ascii="Times New Roman" w:hAnsi="Times New Roman" w:cs="Times New Roman"/>
          <w:color w:val="auto"/>
          <w:sz w:val="28"/>
          <w:szCs w:val="28"/>
          <w:lang w:eastAsia="en-US"/>
        </w:rPr>
        <w:t>. Описание существующих и перспективных зон действия индивидуальных источников теплоснабжения.</w:t>
      </w:r>
      <w:bookmarkEnd w:id="8"/>
    </w:p>
    <w:p w:rsidR="00610445" w:rsidRDefault="00CE6267" w:rsidP="0017368F">
      <w:pPr>
        <w:pStyle w:val="a5"/>
        <w:jc w:val="both"/>
        <w:rPr>
          <w:rFonts w:ascii="Times New Roman" w:hAnsi="Times New Roman" w:cs="Times New Roman"/>
          <w:sz w:val="28"/>
          <w:szCs w:val="28"/>
        </w:rPr>
      </w:pPr>
      <w:r w:rsidRPr="00886FF5">
        <w:rPr>
          <w:rFonts w:ascii="Times New Roman" w:hAnsi="Times New Roman" w:cs="Times New Roman"/>
          <w:sz w:val="28"/>
          <w:szCs w:val="28"/>
        </w:rPr>
        <w:tab/>
        <w:t>Поселок газифицирован. Поэтому большая часть индивидуальных жилых домов</w:t>
      </w:r>
      <w:r w:rsidR="00925CC9">
        <w:rPr>
          <w:rFonts w:ascii="Times New Roman" w:hAnsi="Times New Roman" w:cs="Times New Roman"/>
          <w:sz w:val="28"/>
          <w:szCs w:val="28"/>
        </w:rPr>
        <w:t xml:space="preserve"> </w:t>
      </w:r>
      <w:r w:rsidRPr="00886FF5">
        <w:rPr>
          <w:rFonts w:ascii="Times New Roman" w:hAnsi="Times New Roman" w:cs="Times New Roman"/>
          <w:sz w:val="28"/>
          <w:szCs w:val="28"/>
        </w:rPr>
        <w:t>оборудовано отопительными котлами, работающими на природном газе.</w:t>
      </w:r>
      <w:r w:rsidRPr="00886FF5">
        <w:rPr>
          <w:rFonts w:ascii="Times New Roman" w:hAnsi="Times New Roman" w:cs="Times New Roman"/>
          <w:sz w:val="28"/>
          <w:szCs w:val="28"/>
        </w:rPr>
        <w:br/>
        <w:t>Индивидуальное отопление осуществляется о</w:t>
      </w:r>
      <w:r w:rsidR="00744FEC">
        <w:rPr>
          <w:rFonts w:ascii="Times New Roman" w:hAnsi="Times New Roman" w:cs="Times New Roman"/>
          <w:sz w:val="28"/>
          <w:szCs w:val="28"/>
        </w:rPr>
        <w:t xml:space="preserve">т теплоснабжающих устройств </w:t>
      </w:r>
      <w:r w:rsidR="00744FEC">
        <w:rPr>
          <w:rFonts w:ascii="Times New Roman" w:hAnsi="Times New Roman" w:cs="Times New Roman"/>
          <w:sz w:val="28"/>
          <w:szCs w:val="28"/>
        </w:rPr>
        <w:lastRenderedPageBreak/>
        <w:t xml:space="preserve">без </w:t>
      </w:r>
      <w:r w:rsidRPr="00886FF5">
        <w:rPr>
          <w:rFonts w:ascii="Times New Roman" w:hAnsi="Times New Roman" w:cs="Times New Roman"/>
          <w:sz w:val="28"/>
          <w:szCs w:val="28"/>
        </w:rPr>
        <w:t>потерь при передаче, так как нет внешних систем транспортировки тепла. По</w:t>
      </w:r>
      <w:r w:rsidR="00744FEC">
        <w:rPr>
          <w:rFonts w:ascii="Times New Roman" w:hAnsi="Times New Roman" w:cs="Times New Roman"/>
          <w:sz w:val="28"/>
          <w:szCs w:val="28"/>
        </w:rPr>
        <w:t xml:space="preserve">этому </w:t>
      </w:r>
      <w:r w:rsidRPr="00886FF5">
        <w:rPr>
          <w:rFonts w:ascii="Times New Roman" w:hAnsi="Times New Roman" w:cs="Times New Roman"/>
          <w:sz w:val="28"/>
          <w:szCs w:val="28"/>
        </w:rPr>
        <w:t>потребление тепла при теплоснабжении от</w:t>
      </w:r>
      <w:r w:rsidR="00744FEC">
        <w:rPr>
          <w:rFonts w:ascii="Times New Roman" w:hAnsi="Times New Roman" w:cs="Times New Roman"/>
          <w:sz w:val="28"/>
          <w:szCs w:val="28"/>
        </w:rPr>
        <w:t xml:space="preserve"> индивидуальных установок можно </w:t>
      </w:r>
      <w:r w:rsidRPr="00886FF5">
        <w:rPr>
          <w:rFonts w:ascii="Times New Roman" w:hAnsi="Times New Roman" w:cs="Times New Roman"/>
          <w:sz w:val="28"/>
          <w:szCs w:val="28"/>
        </w:rPr>
        <w:t>принять равным его производству.</w:t>
      </w:r>
    </w:p>
    <w:p w:rsidR="0017368F" w:rsidRPr="00886FF5" w:rsidRDefault="0017368F" w:rsidP="0017368F">
      <w:pPr>
        <w:pStyle w:val="a5"/>
        <w:jc w:val="both"/>
        <w:rPr>
          <w:rFonts w:ascii="Times New Roman" w:hAnsi="Times New Roman" w:cs="Times New Roman"/>
          <w:sz w:val="28"/>
          <w:szCs w:val="28"/>
        </w:rPr>
      </w:pPr>
    </w:p>
    <w:p w:rsidR="00CE6267" w:rsidRPr="00886FF5" w:rsidRDefault="00CE6267" w:rsidP="005B11D2">
      <w:pPr>
        <w:pStyle w:val="2"/>
        <w:spacing w:before="0" w:line="240" w:lineRule="auto"/>
        <w:jc w:val="center"/>
        <w:rPr>
          <w:rFonts w:ascii="Times New Roman" w:hAnsi="Times New Roman" w:cs="Times New Roman"/>
          <w:color w:val="auto"/>
          <w:sz w:val="28"/>
          <w:szCs w:val="28"/>
          <w:lang w:eastAsia="en-US"/>
        </w:rPr>
      </w:pPr>
      <w:bookmarkStart w:id="9" w:name="_Toc67909332"/>
      <w:r w:rsidRPr="00886FF5">
        <w:rPr>
          <w:rFonts w:ascii="Times New Roman" w:hAnsi="Times New Roman" w:cs="Times New Roman"/>
          <w:color w:val="auto"/>
          <w:sz w:val="28"/>
          <w:szCs w:val="28"/>
          <w:lang w:eastAsia="en-US"/>
        </w:rPr>
        <w:t>2.</w:t>
      </w:r>
      <w:r w:rsidR="009A4E0A">
        <w:rPr>
          <w:rFonts w:ascii="Times New Roman" w:hAnsi="Times New Roman" w:cs="Times New Roman"/>
          <w:color w:val="auto"/>
          <w:sz w:val="28"/>
          <w:szCs w:val="28"/>
          <w:lang w:eastAsia="en-US"/>
        </w:rPr>
        <w:t>3</w:t>
      </w:r>
      <w:r w:rsidRPr="00886FF5">
        <w:rPr>
          <w:rFonts w:ascii="Times New Roman" w:hAnsi="Times New Roman" w:cs="Times New Roman"/>
          <w:color w:val="auto"/>
          <w:sz w:val="28"/>
          <w:szCs w:val="28"/>
          <w:lang w:eastAsia="en-US"/>
        </w:rPr>
        <w:t xml:space="preserve">. </w:t>
      </w:r>
      <w:r w:rsidR="00AA7B7B" w:rsidRPr="00886FF5">
        <w:rPr>
          <w:rFonts w:ascii="Times New Roman" w:hAnsi="Times New Roman" w:cs="Times New Roman"/>
          <w:color w:val="auto"/>
          <w:sz w:val="28"/>
          <w:szCs w:val="28"/>
          <w:lang w:eastAsia="en-US"/>
        </w:rPr>
        <w:t>Существующие и п</w:t>
      </w:r>
      <w:r w:rsidRPr="00886FF5">
        <w:rPr>
          <w:rFonts w:ascii="Times New Roman" w:hAnsi="Times New Roman" w:cs="Times New Roman"/>
          <w:color w:val="auto"/>
          <w:sz w:val="28"/>
          <w:szCs w:val="28"/>
          <w:lang w:eastAsia="en-US"/>
        </w:rPr>
        <w:t>ерспективные балансы тепловой мощности и тепловой нагрузки</w:t>
      </w:r>
      <w:r w:rsidR="00AA7B7B" w:rsidRPr="00886FF5">
        <w:rPr>
          <w:rFonts w:ascii="Times New Roman" w:hAnsi="Times New Roman" w:cs="Times New Roman"/>
          <w:color w:val="auto"/>
          <w:sz w:val="28"/>
          <w:szCs w:val="28"/>
          <w:lang w:eastAsia="en-US"/>
        </w:rPr>
        <w:t xml:space="preserve"> в зоне действия источника тепловой энергии</w:t>
      </w:r>
      <w:bookmarkEnd w:id="9"/>
    </w:p>
    <w:p w:rsidR="00CE6267" w:rsidRPr="00886FF5" w:rsidRDefault="00105516" w:rsidP="005B11D2">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r>
      <w:r w:rsidR="00CE6267" w:rsidRPr="00886FF5">
        <w:rPr>
          <w:rFonts w:ascii="Times New Roman" w:hAnsi="Times New Roman" w:cs="Times New Roman"/>
          <w:sz w:val="28"/>
          <w:szCs w:val="28"/>
        </w:rPr>
        <w:t>Перспективные балансы тепловой мощности и тепловой нагрузки в зоне действия источника тепловой энергии (котельная</w:t>
      </w:r>
      <w:r w:rsidR="004F29D3" w:rsidRPr="00886FF5">
        <w:rPr>
          <w:rFonts w:ascii="Times New Roman" w:hAnsi="Times New Roman" w:cs="Times New Roman"/>
          <w:sz w:val="28"/>
          <w:szCs w:val="28"/>
        </w:rPr>
        <w:t xml:space="preserve"> </w:t>
      </w:r>
      <w:r w:rsidR="004F29D3" w:rsidRPr="00886FF5">
        <w:rPr>
          <w:rFonts w:ascii="Times New Roman" w:eastAsia="Times New Roman" w:hAnsi="Times New Roman" w:cs="Times New Roman"/>
          <w:sz w:val="28"/>
          <w:szCs w:val="28"/>
        </w:rPr>
        <w:t>с.Каратабан, ул.Солнечная, в 30 метрах по направлению на восток от жилого д.16</w:t>
      </w:r>
      <w:r w:rsidR="00CE6267" w:rsidRPr="00886FF5">
        <w:rPr>
          <w:rFonts w:ascii="Times New Roman" w:hAnsi="Times New Roman" w:cs="Times New Roman"/>
          <w:sz w:val="28"/>
          <w:szCs w:val="28"/>
        </w:rPr>
        <w:t xml:space="preserve">) равны существующим, так как в Генеральном плане </w:t>
      </w:r>
      <w:r w:rsidR="004F29D3" w:rsidRPr="00886FF5">
        <w:rPr>
          <w:rFonts w:ascii="Times New Roman" w:hAnsi="Times New Roman" w:cs="Times New Roman"/>
          <w:sz w:val="28"/>
          <w:szCs w:val="28"/>
        </w:rPr>
        <w:t>с</w:t>
      </w:r>
      <w:r w:rsidR="00CE6267"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00CE6267" w:rsidRPr="00886FF5">
        <w:rPr>
          <w:rFonts w:ascii="Times New Roman" w:hAnsi="Times New Roman" w:cs="Times New Roman"/>
          <w:sz w:val="28"/>
          <w:szCs w:val="28"/>
        </w:rPr>
        <w:t xml:space="preserve"> не предусмотрено изменение существующей схемы теплоснабжения.</w:t>
      </w:r>
    </w:p>
    <w:p w:rsidR="005B11D2" w:rsidRDefault="00105516" w:rsidP="005B11D2">
      <w:pPr>
        <w:spacing w:after="0" w:line="240" w:lineRule="auto"/>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703BC7" w:rsidRPr="00886FF5">
        <w:rPr>
          <w:rFonts w:ascii="Times New Roman" w:hAnsi="Times New Roman" w:cs="Times New Roman"/>
          <w:sz w:val="28"/>
          <w:szCs w:val="28"/>
        </w:rPr>
        <w:t>4</w:t>
      </w:r>
      <w:r w:rsidRPr="00886FF5">
        <w:rPr>
          <w:rFonts w:ascii="Times New Roman" w:hAnsi="Times New Roman" w:cs="Times New Roman"/>
          <w:sz w:val="28"/>
          <w:szCs w:val="28"/>
        </w:rPr>
        <w:t>.</w:t>
      </w:r>
    </w:p>
    <w:p w:rsidR="00105516" w:rsidRPr="00886FF5" w:rsidRDefault="00105516" w:rsidP="005B11D2">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 xml:space="preserve"> Баланс тепловой мощности и перспективной тепловой нагрузки по этапам расчетного периода в зоне действия котельной </w:t>
      </w:r>
      <w:r w:rsidR="004F29D3" w:rsidRPr="00886FF5">
        <w:rPr>
          <w:rFonts w:ascii="Times New Roman" w:hAnsi="Times New Roman" w:cs="Times New Roman"/>
          <w:sz w:val="28"/>
          <w:szCs w:val="28"/>
        </w:rPr>
        <w:t>с</w:t>
      </w:r>
      <w:r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Pr="00886FF5">
        <w:rPr>
          <w:rFonts w:ascii="Times New Roman" w:hAnsi="Times New Roman" w:cs="Times New Roman"/>
          <w:sz w:val="28"/>
          <w:szCs w:val="28"/>
        </w:rPr>
        <w:t>.</w:t>
      </w:r>
    </w:p>
    <w:tbl>
      <w:tblPr>
        <w:tblW w:w="4947" w:type="pct"/>
        <w:tblLayout w:type="fixed"/>
        <w:tblLook w:val="04A0"/>
      </w:tblPr>
      <w:tblGrid>
        <w:gridCol w:w="5636"/>
        <w:gridCol w:w="1137"/>
        <w:gridCol w:w="1418"/>
        <w:gridCol w:w="1558"/>
      </w:tblGrid>
      <w:tr w:rsidR="0017368F" w:rsidRPr="00886FF5" w:rsidTr="0017368F">
        <w:trPr>
          <w:trHeight w:val="300"/>
        </w:trPr>
        <w:tc>
          <w:tcPr>
            <w:tcW w:w="28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8E8" w:rsidRPr="0017368F" w:rsidRDefault="009278E8" w:rsidP="00105516">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Показатель</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rsidR="009278E8" w:rsidRPr="0017368F" w:rsidRDefault="007B0D0A" w:rsidP="00D75B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E1187">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1</w:t>
            </w:r>
            <w:r w:rsidR="0017368F">
              <w:rPr>
                <w:rFonts w:ascii="Times New Roman" w:eastAsia="Times New Roman" w:hAnsi="Times New Roman" w:cs="Times New Roman"/>
                <w:sz w:val="24"/>
                <w:szCs w:val="24"/>
              </w:rPr>
              <w:t xml:space="preserve"> г</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9278E8" w:rsidRPr="0017368F" w:rsidRDefault="009278E8"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20</w:t>
            </w:r>
            <w:r w:rsidR="007B0D0A">
              <w:rPr>
                <w:rFonts w:ascii="Times New Roman" w:eastAsia="Times New Roman" w:hAnsi="Times New Roman" w:cs="Times New Roman"/>
                <w:sz w:val="24"/>
                <w:szCs w:val="24"/>
              </w:rPr>
              <w:t>2</w:t>
            </w:r>
            <w:r w:rsidR="00D75B95">
              <w:rPr>
                <w:rFonts w:ascii="Times New Roman" w:eastAsia="Times New Roman" w:hAnsi="Times New Roman" w:cs="Times New Roman"/>
                <w:sz w:val="24"/>
                <w:szCs w:val="24"/>
              </w:rPr>
              <w:t>2</w:t>
            </w:r>
            <w:r w:rsidR="00844313" w:rsidRPr="0017368F">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3</w:t>
            </w:r>
            <w:r w:rsidRPr="0017368F">
              <w:rPr>
                <w:rFonts w:ascii="Times New Roman" w:eastAsia="Times New Roman" w:hAnsi="Times New Roman" w:cs="Times New Roman"/>
                <w:sz w:val="24"/>
                <w:szCs w:val="24"/>
              </w:rPr>
              <w:t xml:space="preserve"> </w:t>
            </w:r>
            <w:r w:rsidR="00844313" w:rsidRPr="0017368F">
              <w:rPr>
                <w:rFonts w:ascii="Times New Roman" w:eastAsia="Times New Roman" w:hAnsi="Times New Roman" w:cs="Times New Roman"/>
                <w:sz w:val="24"/>
                <w:szCs w:val="24"/>
              </w:rPr>
              <w:t>г</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9278E8" w:rsidRPr="0017368F" w:rsidRDefault="009278E8" w:rsidP="00D75B95">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2</w:t>
            </w:r>
            <w:r w:rsidR="00844313" w:rsidRPr="0017368F">
              <w:rPr>
                <w:rFonts w:ascii="Times New Roman" w:eastAsia="Times New Roman" w:hAnsi="Times New Roman" w:cs="Times New Roman"/>
                <w:sz w:val="24"/>
                <w:szCs w:val="24"/>
              </w:rPr>
              <w:t>02</w:t>
            </w:r>
            <w:r w:rsidR="00D75B95">
              <w:rPr>
                <w:rFonts w:ascii="Times New Roman" w:eastAsia="Times New Roman" w:hAnsi="Times New Roman" w:cs="Times New Roman"/>
                <w:sz w:val="24"/>
                <w:szCs w:val="24"/>
              </w:rPr>
              <w:t>4</w:t>
            </w:r>
            <w:r w:rsidR="0017368F">
              <w:rPr>
                <w:rFonts w:ascii="Times New Roman" w:eastAsia="Times New Roman" w:hAnsi="Times New Roman" w:cs="Times New Roman"/>
                <w:sz w:val="24"/>
                <w:szCs w:val="24"/>
              </w:rPr>
              <w:t>-2027 г</w:t>
            </w:r>
          </w:p>
        </w:tc>
      </w:tr>
      <w:tr w:rsidR="0017368F" w:rsidRPr="00886FF5" w:rsidTr="0017368F">
        <w:trPr>
          <w:trHeight w:val="445"/>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Установленная мощность,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r>
      <w:tr w:rsidR="0017368F" w:rsidRPr="00886FF5" w:rsidTr="0017368F">
        <w:trPr>
          <w:trHeight w:val="552"/>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4F29D3" w:rsidRPr="0017368F" w:rsidRDefault="004F29D3"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Располагаемая мощность, Гкал/ч</w:t>
            </w:r>
          </w:p>
        </w:tc>
        <w:tc>
          <w:tcPr>
            <w:tcW w:w="583" w:type="pct"/>
            <w:tcBorders>
              <w:top w:val="nil"/>
              <w:left w:val="nil"/>
              <w:bottom w:val="single" w:sz="4" w:space="0" w:color="auto"/>
              <w:right w:val="single" w:sz="4" w:space="0" w:color="auto"/>
            </w:tcBorders>
            <w:shd w:val="clear" w:color="auto" w:fill="auto"/>
            <w:noWrap/>
            <w:vAlign w:val="center"/>
            <w:hideMark/>
          </w:tcPr>
          <w:p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27" w:type="pct"/>
            <w:tcBorders>
              <w:top w:val="nil"/>
              <w:left w:val="nil"/>
              <w:bottom w:val="single" w:sz="4" w:space="0" w:color="auto"/>
              <w:right w:val="single" w:sz="4" w:space="0" w:color="auto"/>
            </w:tcBorders>
            <w:shd w:val="clear" w:color="auto" w:fill="auto"/>
            <w:noWrap/>
            <w:vAlign w:val="center"/>
            <w:hideMark/>
          </w:tcPr>
          <w:p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c>
          <w:tcPr>
            <w:tcW w:w="799" w:type="pct"/>
            <w:tcBorders>
              <w:top w:val="nil"/>
              <w:left w:val="nil"/>
              <w:bottom w:val="single" w:sz="4" w:space="0" w:color="auto"/>
              <w:right w:val="single" w:sz="4" w:space="0" w:color="auto"/>
            </w:tcBorders>
            <w:shd w:val="clear" w:color="auto" w:fill="auto"/>
            <w:noWrap/>
            <w:vAlign w:val="center"/>
            <w:hideMark/>
          </w:tcPr>
          <w:p w:rsidR="004F29D3" w:rsidRPr="0017368F" w:rsidRDefault="004F29D3" w:rsidP="00C3529E">
            <w:pPr>
              <w:pStyle w:val="a5"/>
              <w:jc w:val="center"/>
              <w:rPr>
                <w:rFonts w:ascii="Times New Roman" w:hAnsi="Times New Roman" w:cs="Times New Roman"/>
                <w:sz w:val="24"/>
                <w:szCs w:val="24"/>
              </w:rPr>
            </w:pPr>
            <w:r w:rsidRPr="0017368F">
              <w:rPr>
                <w:rFonts w:ascii="Times New Roman" w:hAnsi="Times New Roman" w:cs="Times New Roman"/>
                <w:sz w:val="24"/>
                <w:szCs w:val="24"/>
              </w:rPr>
              <w:t>1,72</w:t>
            </w:r>
          </w:p>
        </w:tc>
      </w:tr>
      <w:tr w:rsidR="0017368F" w:rsidRPr="00886FF5" w:rsidTr="0017368F">
        <w:trPr>
          <w:trHeight w:val="560"/>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Затраты на СН,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0,01</w:t>
            </w:r>
          </w:p>
        </w:tc>
      </w:tr>
      <w:tr w:rsidR="0017368F" w:rsidRPr="00886FF5" w:rsidTr="0017368F">
        <w:trPr>
          <w:trHeight w:val="554"/>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Располагаемая мощность "нетто", Гкал/ч</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1,710</w:t>
            </w:r>
          </w:p>
        </w:tc>
      </w:tr>
      <w:tr w:rsidR="0017368F" w:rsidRPr="00886FF5" w:rsidTr="0017368F">
        <w:trPr>
          <w:trHeight w:val="561"/>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Нагрузка потребителей,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1,174</w:t>
            </w:r>
          </w:p>
        </w:tc>
      </w:tr>
      <w:tr w:rsidR="0017368F" w:rsidRPr="00886FF5" w:rsidTr="0017368F">
        <w:trPr>
          <w:trHeight w:val="555"/>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Тепловые потери в тепловых сетях, Гкал/ч</w:t>
            </w:r>
          </w:p>
        </w:tc>
        <w:tc>
          <w:tcPr>
            <w:tcW w:w="583"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c>
          <w:tcPr>
            <w:tcW w:w="727"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c>
          <w:tcPr>
            <w:tcW w:w="799" w:type="pct"/>
            <w:tcBorders>
              <w:top w:val="nil"/>
              <w:left w:val="nil"/>
              <w:bottom w:val="single" w:sz="4" w:space="0" w:color="auto"/>
              <w:right w:val="single" w:sz="4" w:space="0" w:color="auto"/>
            </w:tcBorders>
            <w:shd w:val="clear" w:color="auto" w:fill="auto"/>
            <w:noWrap/>
            <w:vAlign w:val="center"/>
            <w:hideMark/>
          </w:tcPr>
          <w:p w:rsidR="00AA7B7B" w:rsidRPr="0017368F" w:rsidRDefault="00AA7B7B"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w:t>
            </w:r>
            <w:r w:rsidR="004F29D3" w:rsidRPr="0017368F">
              <w:rPr>
                <w:rFonts w:ascii="Times New Roman" w:hAnsi="Times New Roman" w:cs="Times New Roman"/>
                <w:sz w:val="24"/>
                <w:szCs w:val="24"/>
              </w:rPr>
              <w:t>054</w:t>
            </w:r>
          </w:p>
        </w:tc>
      </w:tr>
      <w:tr w:rsidR="0017368F" w:rsidRPr="00886FF5" w:rsidTr="0017368F">
        <w:trPr>
          <w:trHeight w:val="630"/>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Присоединенная тепловая нагрузка (с учетом тепловых потерь), Гкал/ч</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1,238</w:t>
            </w:r>
          </w:p>
        </w:tc>
      </w:tr>
      <w:tr w:rsidR="0017368F" w:rsidRPr="00886FF5" w:rsidTr="0017368F">
        <w:trPr>
          <w:trHeight w:val="630"/>
        </w:trPr>
        <w:tc>
          <w:tcPr>
            <w:tcW w:w="2891" w:type="pct"/>
            <w:tcBorders>
              <w:top w:val="nil"/>
              <w:left w:val="single" w:sz="4" w:space="0" w:color="auto"/>
              <w:bottom w:val="single" w:sz="4" w:space="0" w:color="auto"/>
              <w:right w:val="single" w:sz="4" w:space="0" w:color="auto"/>
            </w:tcBorders>
            <w:shd w:val="clear" w:color="auto" w:fill="auto"/>
            <w:vAlign w:val="center"/>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Дефицит (резерв) тепловой мощности источника тепла, Гкал/ч</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0,482</w:t>
            </w:r>
          </w:p>
        </w:tc>
      </w:tr>
      <w:tr w:rsidR="0017368F" w:rsidRPr="00886FF5" w:rsidTr="0017368F">
        <w:trPr>
          <w:trHeight w:val="411"/>
        </w:trPr>
        <w:tc>
          <w:tcPr>
            <w:tcW w:w="2891" w:type="pct"/>
            <w:tcBorders>
              <w:top w:val="nil"/>
              <w:left w:val="single" w:sz="4" w:space="0" w:color="auto"/>
              <w:bottom w:val="single" w:sz="4" w:space="0" w:color="auto"/>
              <w:right w:val="single" w:sz="4" w:space="0" w:color="auto"/>
            </w:tcBorders>
            <w:shd w:val="clear" w:color="auto" w:fill="auto"/>
            <w:vAlign w:val="bottom"/>
            <w:hideMark/>
          </w:tcPr>
          <w:p w:rsidR="00AA7B7B" w:rsidRPr="0017368F" w:rsidRDefault="00AA7B7B" w:rsidP="00AA7B7B">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Загрузка котельной от располагаемой мощности, %</w:t>
            </w:r>
          </w:p>
        </w:tc>
        <w:tc>
          <w:tcPr>
            <w:tcW w:w="583"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c>
          <w:tcPr>
            <w:tcW w:w="727"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c>
          <w:tcPr>
            <w:tcW w:w="799" w:type="pct"/>
            <w:tcBorders>
              <w:top w:val="nil"/>
              <w:left w:val="nil"/>
              <w:bottom w:val="single" w:sz="4" w:space="0" w:color="auto"/>
              <w:right w:val="single" w:sz="4" w:space="0" w:color="auto"/>
            </w:tcBorders>
            <w:shd w:val="clear" w:color="auto" w:fill="auto"/>
            <w:vAlign w:val="center"/>
            <w:hideMark/>
          </w:tcPr>
          <w:p w:rsidR="00AA7B7B" w:rsidRPr="0017368F" w:rsidRDefault="004F29D3" w:rsidP="00AA7B7B">
            <w:pPr>
              <w:pStyle w:val="a5"/>
              <w:jc w:val="center"/>
              <w:rPr>
                <w:rFonts w:ascii="Times New Roman" w:hAnsi="Times New Roman" w:cs="Times New Roman"/>
                <w:sz w:val="24"/>
                <w:szCs w:val="24"/>
              </w:rPr>
            </w:pPr>
            <w:r w:rsidRPr="0017368F">
              <w:rPr>
                <w:rFonts w:ascii="Times New Roman" w:hAnsi="Times New Roman" w:cs="Times New Roman"/>
                <w:sz w:val="24"/>
                <w:szCs w:val="24"/>
              </w:rPr>
              <w:t>71,98</w:t>
            </w:r>
          </w:p>
        </w:tc>
      </w:tr>
    </w:tbl>
    <w:p w:rsidR="00105516" w:rsidRPr="00886FF5" w:rsidRDefault="00105516" w:rsidP="00AA7B7B">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Расчет баланса существующей тепловой мощности нетто источников и перспективных тепловых нагрузок показал, что их располагаемой мощности достаточно для обеспечения потребителей </w:t>
      </w:r>
      <w:r w:rsidR="004F29D3" w:rsidRPr="00886FF5">
        <w:rPr>
          <w:rFonts w:ascii="Times New Roman" w:hAnsi="Times New Roman" w:cs="Times New Roman"/>
          <w:sz w:val="28"/>
          <w:szCs w:val="28"/>
        </w:rPr>
        <w:t>с</w:t>
      </w:r>
      <w:r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Резерв </w:t>
      </w:r>
      <w:r w:rsidR="00AA7B7B" w:rsidRPr="00886FF5">
        <w:rPr>
          <w:rFonts w:ascii="Times New Roman" w:hAnsi="Times New Roman" w:cs="Times New Roman"/>
          <w:sz w:val="28"/>
          <w:szCs w:val="28"/>
        </w:rPr>
        <w:t>тепловой мощности составляет 0,</w:t>
      </w:r>
      <w:r w:rsidR="004F29D3" w:rsidRPr="00886FF5">
        <w:rPr>
          <w:rFonts w:ascii="Times New Roman" w:hAnsi="Times New Roman" w:cs="Times New Roman"/>
          <w:sz w:val="28"/>
          <w:szCs w:val="28"/>
        </w:rPr>
        <w:t>482</w:t>
      </w:r>
      <w:r w:rsidRPr="00886FF5">
        <w:rPr>
          <w:rFonts w:ascii="Times New Roman" w:hAnsi="Times New Roman" w:cs="Times New Roman"/>
          <w:sz w:val="28"/>
          <w:szCs w:val="28"/>
        </w:rPr>
        <w:t xml:space="preserve"> Гкал/час и сохранится до 2027 года неизменным, так как согласно </w:t>
      </w:r>
      <w:r w:rsidR="00323D44" w:rsidRPr="00886FF5">
        <w:rPr>
          <w:rFonts w:ascii="Times New Roman" w:hAnsi="Times New Roman" w:cs="Times New Roman"/>
          <w:sz w:val="28"/>
          <w:szCs w:val="28"/>
        </w:rPr>
        <w:t>Главе</w:t>
      </w:r>
      <w:r w:rsidRPr="00886FF5">
        <w:rPr>
          <w:rFonts w:ascii="Times New Roman" w:hAnsi="Times New Roman" w:cs="Times New Roman"/>
          <w:sz w:val="28"/>
          <w:szCs w:val="28"/>
        </w:rPr>
        <w:t xml:space="preserve"> 1 увеличение нагрузки потребителей не планируется. Загрузка котельной от располагаемой </w:t>
      </w:r>
      <w:r w:rsidR="00CE6267" w:rsidRPr="00886FF5">
        <w:rPr>
          <w:rFonts w:ascii="Times New Roman" w:hAnsi="Times New Roman" w:cs="Times New Roman"/>
          <w:sz w:val="28"/>
          <w:szCs w:val="28"/>
        </w:rPr>
        <w:t xml:space="preserve">мощности составляет  </w:t>
      </w:r>
      <w:r w:rsidR="004F29D3" w:rsidRPr="00886FF5">
        <w:rPr>
          <w:rFonts w:ascii="Times New Roman" w:hAnsi="Times New Roman" w:cs="Times New Roman"/>
          <w:sz w:val="28"/>
          <w:szCs w:val="28"/>
        </w:rPr>
        <w:t xml:space="preserve">71,98%. </w:t>
      </w:r>
      <w:r w:rsidRPr="00886FF5">
        <w:rPr>
          <w:rFonts w:ascii="Times New Roman" w:hAnsi="Times New Roman" w:cs="Times New Roman"/>
          <w:sz w:val="28"/>
          <w:szCs w:val="28"/>
        </w:rPr>
        <w:t xml:space="preserve"> </w:t>
      </w:r>
    </w:p>
    <w:p w:rsidR="00AA7B7B" w:rsidRDefault="00AA7B7B" w:rsidP="00AA7B7B">
      <w:pPr>
        <w:pStyle w:val="a5"/>
        <w:jc w:val="both"/>
        <w:rPr>
          <w:rFonts w:ascii="Times New Roman" w:hAnsi="Times New Roman" w:cs="Times New Roman"/>
          <w:sz w:val="28"/>
          <w:szCs w:val="28"/>
        </w:rPr>
      </w:pPr>
      <w:r w:rsidRPr="00886FF5">
        <w:rPr>
          <w:rFonts w:ascii="Times New Roman" w:hAnsi="Times New Roman" w:cs="Times New Roman"/>
          <w:sz w:val="28"/>
          <w:szCs w:val="28"/>
        </w:rPr>
        <w:tab/>
        <w:t>Значения существующей нагрузки потребители определены по договорам теплоснабжения. Существующие договоры не включают затраты потребителей на поддержание резервной тепловой мощности. Долгосрочные договоры тепл</w:t>
      </w:r>
      <w:r w:rsidR="00136827" w:rsidRPr="00886FF5">
        <w:rPr>
          <w:rFonts w:ascii="Times New Roman" w:hAnsi="Times New Roman" w:cs="Times New Roman"/>
          <w:sz w:val="28"/>
          <w:szCs w:val="28"/>
        </w:rPr>
        <w:t>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7679B0" w:rsidRDefault="007679B0" w:rsidP="00AA7B7B">
      <w:pPr>
        <w:pStyle w:val="a5"/>
        <w:jc w:val="both"/>
        <w:rPr>
          <w:rFonts w:ascii="Times New Roman" w:hAnsi="Times New Roman" w:cs="Times New Roman"/>
          <w:sz w:val="28"/>
          <w:szCs w:val="28"/>
        </w:rPr>
      </w:pPr>
    </w:p>
    <w:p w:rsidR="009A4E0A" w:rsidRDefault="009A4E0A" w:rsidP="009A4E0A">
      <w:pPr>
        <w:pStyle w:val="2"/>
        <w:spacing w:before="0" w:line="240" w:lineRule="auto"/>
        <w:jc w:val="center"/>
        <w:rPr>
          <w:rFonts w:ascii="Times New Roman" w:hAnsi="Times New Roman" w:cs="Times New Roman"/>
          <w:color w:val="auto"/>
          <w:sz w:val="28"/>
          <w:szCs w:val="28"/>
          <w:lang w:eastAsia="en-US"/>
        </w:rPr>
      </w:pPr>
      <w:bookmarkStart w:id="10" w:name="_Toc67909333"/>
      <w:r w:rsidRPr="00886FF5">
        <w:rPr>
          <w:rFonts w:ascii="Times New Roman" w:hAnsi="Times New Roman" w:cs="Times New Roman"/>
          <w:color w:val="auto"/>
          <w:sz w:val="28"/>
          <w:szCs w:val="28"/>
          <w:lang w:eastAsia="en-US"/>
        </w:rPr>
        <w:lastRenderedPageBreak/>
        <w:t>2.</w:t>
      </w:r>
      <w:r>
        <w:rPr>
          <w:rFonts w:ascii="Times New Roman" w:hAnsi="Times New Roman" w:cs="Times New Roman"/>
          <w:color w:val="auto"/>
          <w:sz w:val="28"/>
          <w:szCs w:val="28"/>
          <w:lang w:eastAsia="en-US"/>
        </w:rPr>
        <w:t>4</w:t>
      </w:r>
      <w:r w:rsidRPr="00886FF5">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Радиус эффективного  </w:t>
      </w:r>
      <w:r w:rsidRPr="00886FF5">
        <w:rPr>
          <w:rFonts w:ascii="Times New Roman" w:hAnsi="Times New Roman" w:cs="Times New Roman"/>
          <w:color w:val="auto"/>
          <w:sz w:val="28"/>
          <w:szCs w:val="28"/>
          <w:lang w:eastAsia="en-US"/>
        </w:rPr>
        <w:t xml:space="preserve"> теплоснабжения.</w:t>
      </w:r>
      <w:bookmarkEnd w:id="10"/>
    </w:p>
    <w:p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Среди основных мероприятий по энергосбережению в системах теплоснабжения можно выделить оптимизацию систем теплоснабжения в районе с учетом </w:t>
      </w:r>
      <w:r>
        <w:rPr>
          <w:rFonts w:ascii="Times New Roman" w:hAnsi="Times New Roman" w:cs="Times New Roman"/>
          <w:sz w:val="28"/>
          <w:szCs w:val="28"/>
        </w:rPr>
        <w:t>эффективного радиуса  теплоснабжения</w:t>
      </w:r>
      <w:r w:rsidRPr="00886FF5">
        <w:rPr>
          <w:rFonts w:ascii="Times New Roman" w:hAnsi="Times New Roman" w:cs="Times New Roman"/>
          <w:sz w:val="28"/>
          <w:szCs w:val="28"/>
        </w:rPr>
        <w:t xml:space="preserve">. Передача тепловой энергии на большие расстояния является экономически неэффективной. </w:t>
      </w:r>
    </w:p>
    <w:p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 </w:t>
      </w:r>
      <w:r>
        <w:rPr>
          <w:rFonts w:ascii="Times New Roman" w:hAnsi="Times New Roman" w:cs="Times New Roman"/>
          <w:sz w:val="28"/>
          <w:szCs w:val="28"/>
        </w:rPr>
        <w:t xml:space="preserve">Радиус эффективного </w:t>
      </w:r>
      <w:r w:rsidRPr="00886FF5">
        <w:rPr>
          <w:rFonts w:ascii="Times New Roman" w:hAnsi="Times New Roman" w:cs="Times New Roman"/>
          <w:sz w:val="28"/>
          <w:szCs w:val="28"/>
        </w:rPr>
        <w:t>теплоснабжения позволя</w:t>
      </w:r>
      <w:r>
        <w:rPr>
          <w:rFonts w:ascii="Times New Roman" w:hAnsi="Times New Roman" w:cs="Times New Roman"/>
          <w:sz w:val="28"/>
          <w:szCs w:val="28"/>
        </w:rPr>
        <w:t>ют</w:t>
      </w:r>
      <w:r w:rsidRPr="00886FF5">
        <w:rPr>
          <w:rFonts w:ascii="Times New Roman" w:hAnsi="Times New Roman" w:cs="Times New Roman"/>
          <w:sz w:val="28"/>
          <w:szCs w:val="28"/>
        </w:rPr>
        <w:t xml:space="preserve">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9A4E0A" w:rsidRPr="00886FF5"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Pr>
          <w:rFonts w:ascii="Times New Roman" w:hAnsi="Times New Roman" w:cs="Times New Roman"/>
          <w:sz w:val="28"/>
          <w:szCs w:val="28"/>
        </w:rPr>
        <w:t xml:space="preserve">Радиус эффективного </w:t>
      </w:r>
      <w:r w:rsidRPr="00886FF5">
        <w:rPr>
          <w:rFonts w:ascii="Times New Roman" w:hAnsi="Times New Roman" w:cs="Times New Roman"/>
          <w:sz w:val="28"/>
          <w:szCs w:val="28"/>
        </w:rPr>
        <w:t xml:space="preserve">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A4E0A" w:rsidRDefault="009A4E0A" w:rsidP="009A4E0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w:t>
      </w:r>
      <w:r>
        <w:rPr>
          <w:rFonts w:ascii="Times New Roman" w:hAnsi="Times New Roman" w:cs="Times New Roman"/>
          <w:sz w:val="28"/>
          <w:szCs w:val="28"/>
        </w:rPr>
        <w:t>Радиус эффективного теплоснабжения</w:t>
      </w:r>
      <w:r w:rsidRPr="00886FF5">
        <w:rPr>
          <w:rFonts w:ascii="Times New Roman" w:hAnsi="Times New Roman" w:cs="Times New Roman"/>
          <w:sz w:val="28"/>
          <w:szCs w:val="28"/>
        </w:rPr>
        <w:t xml:space="preserve"> представля</w:t>
      </w:r>
      <w:r>
        <w:rPr>
          <w:rFonts w:ascii="Times New Roman" w:hAnsi="Times New Roman" w:cs="Times New Roman"/>
          <w:sz w:val="28"/>
          <w:szCs w:val="28"/>
        </w:rPr>
        <w:t>ет</w:t>
      </w:r>
      <w:r w:rsidRPr="00886FF5">
        <w:rPr>
          <w:rFonts w:ascii="Times New Roman" w:hAnsi="Times New Roman" w:cs="Times New Roman"/>
          <w:sz w:val="28"/>
          <w:szCs w:val="28"/>
        </w:rPr>
        <w:t xml:space="preserve">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744FEC" w:rsidRPr="00886FF5" w:rsidRDefault="00744FEC" w:rsidP="008D0309">
      <w:pPr>
        <w:pStyle w:val="a5"/>
        <w:jc w:val="right"/>
        <w:rPr>
          <w:rFonts w:ascii="Times New Roman" w:hAnsi="Times New Roman" w:cs="Times New Roman"/>
          <w:sz w:val="28"/>
          <w:szCs w:val="28"/>
        </w:rPr>
      </w:pPr>
      <w:r w:rsidRPr="008D0309">
        <w:rPr>
          <w:rFonts w:ascii="Times New Roman" w:hAnsi="Times New Roman" w:cs="Times New Roman"/>
          <w:sz w:val="28"/>
          <w:szCs w:val="28"/>
        </w:rPr>
        <w:t>Т</w:t>
      </w:r>
      <w:r w:rsidR="00892481">
        <w:rPr>
          <w:rFonts w:ascii="Times New Roman" w:hAnsi="Times New Roman" w:cs="Times New Roman"/>
          <w:sz w:val="28"/>
          <w:szCs w:val="28"/>
        </w:rPr>
        <w:t>аблица</w:t>
      </w:r>
      <w:r w:rsidR="008D0309">
        <w:rPr>
          <w:rFonts w:ascii="Times New Roman" w:hAnsi="Times New Roman" w:cs="Times New Roman"/>
          <w:sz w:val="28"/>
          <w:szCs w:val="28"/>
        </w:rPr>
        <w:t xml:space="preserve"> 4/1</w:t>
      </w:r>
    </w:p>
    <w:tbl>
      <w:tblPr>
        <w:tblW w:w="5000" w:type="pct"/>
        <w:tblLook w:val="04A0"/>
      </w:tblPr>
      <w:tblGrid>
        <w:gridCol w:w="4781"/>
        <w:gridCol w:w="5072"/>
      </w:tblGrid>
      <w:tr w:rsidR="009A4E0A" w:rsidRPr="00886FF5" w:rsidTr="0035159B">
        <w:trPr>
          <w:trHeight w:val="754"/>
        </w:trPr>
        <w:tc>
          <w:tcPr>
            <w:tcW w:w="2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Наименование котельной</w:t>
            </w:r>
          </w:p>
        </w:tc>
        <w:tc>
          <w:tcPr>
            <w:tcW w:w="2574" w:type="pct"/>
            <w:tcBorders>
              <w:top w:val="single" w:sz="4" w:space="0" w:color="auto"/>
              <w:left w:val="nil"/>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Максимальное удаление точки подключения потребителей от источника тепловой энергии, м.</w:t>
            </w:r>
          </w:p>
        </w:tc>
      </w:tr>
      <w:tr w:rsidR="009A4E0A" w:rsidRPr="00886FF5" w:rsidTr="0035159B">
        <w:trPr>
          <w:trHeight w:val="600"/>
        </w:trPr>
        <w:tc>
          <w:tcPr>
            <w:tcW w:w="2426" w:type="pct"/>
            <w:tcBorders>
              <w:top w:val="nil"/>
              <w:left w:val="single" w:sz="4" w:space="0" w:color="auto"/>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котельная с.Каратабан, ул.Солнечная, в 30 метрах по направлению на восток от жилого д.16</w:t>
            </w:r>
          </w:p>
        </w:tc>
        <w:tc>
          <w:tcPr>
            <w:tcW w:w="2574" w:type="pct"/>
            <w:tcBorders>
              <w:top w:val="nil"/>
              <w:left w:val="nil"/>
              <w:bottom w:val="single" w:sz="4" w:space="0" w:color="auto"/>
              <w:right w:val="single" w:sz="4" w:space="0" w:color="auto"/>
            </w:tcBorders>
            <w:shd w:val="clear" w:color="auto" w:fill="auto"/>
            <w:vAlign w:val="center"/>
            <w:hideMark/>
          </w:tcPr>
          <w:p w:rsidR="009A4E0A" w:rsidRPr="00886FF5" w:rsidRDefault="009A4E0A" w:rsidP="0035159B">
            <w:pPr>
              <w:spacing w:after="0" w:line="240" w:lineRule="auto"/>
              <w:jc w:val="center"/>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268</w:t>
            </w:r>
          </w:p>
        </w:tc>
      </w:tr>
    </w:tbl>
    <w:p w:rsidR="0017368F" w:rsidRDefault="0017368F"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37498C" w:rsidRDefault="0037498C"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17368F" w:rsidRDefault="0017368F"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D221A0" w:rsidRDefault="00D221A0" w:rsidP="00AA7B7B">
      <w:pPr>
        <w:pStyle w:val="a5"/>
        <w:jc w:val="both"/>
        <w:rPr>
          <w:rFonts w:ascii="Times New Roman" w:hAnsi="Times New Roman" w:cs="Times New Roman"/>
          <w:sz w:val="28"/>
          <w:szCs w:val="28"/>
        </w:rPr>
      </w:pPr>
    </w:p>
    <w:p w:rsidR="004D4E8F" w:rsidRDefault="00323D44"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1" w:name="_Toc67909334"/>
      <w:r w:rsidRPr="0017368F">
        <w:rPr>
          <w:rFonts w:ascii="Times New Roman" w:eastAsiaTheme="majorEastAsia" w:hAnsi="Times New Roman" w:cs="Times New Roman"/>
          <w:b/>
          <w:bCs/>
          <w:sz w:val="28"/>
          <w:szCs w:val="28"/>
          <w:lang w:eastAsia="en-US"/>
        </w:rPr>
        <w:lastRenderedPageBreak/>
        <w:t>Глава</w:t>
      </w:r>
      <w:r w:rsidR="004D4E8F" w:rsidRPr="0017368F">
        <w:rPr>
          <w:rFonts w:ascii="Times New Roman" w:eastAsiaTheme="majorEastAsia" w:hAnsi="Times New Roman" w:cs="Times New Roman"/>
          <w:b/>
          <w:bCs/>
          <w:sz w:val="28"/>
          <w:szCs w:val="28"/>
          <w:lang w:eastAsia="en-US"/>
        </w:rPr>
        <w:t xml:space="preserve"> 3. </w:t>
      </w:r>
      <w:r w:rsidR="00136827" w:rsidRPr="0017368F">
        <w:rPr>
          <w:rFonts w:ascii="Times New Roman" w:eastAsiaTheme="majorEastAsia" w:hAnsi="Times New Roman" w:cs="Times New Roman"/>
          <w:b/>
          <w:bCs/>
          <w:sz w:val="28"/>
          <w:szCs w:val="28"/>
          <w:lang w:eastAsia="en-US"/>
        </w:rPr>
        <w:t>Существующие и п</w:t>
      </w:r>
      <w:r w:rsidR="004D4E8F" w:rsidRPr="0017368F">
        <w:rPr>
          <w:rFonts w:ascii="Times New Roman" w:eastAsiaTheme="majorEastAsia" w:hAnsi="Times New Roman" w:cs="Times New Roman"/>
          <w:b/>
          <w:bCs/>
          <w:sz w:val="28"/>
          <w:szCs w:val="28"/>
          <w:lang w:eastAsia="en-US"/>
        </w:rPr>
        <w:t>ерспективные балансы теплоносителя.</w:t>
      </w:r>
      <w:bookmarkEnd w:id="11"/>
    </w:p>
    <w:p w:rsidR="00B67217" w:rsidRPr="00D221A0" w:rsidRDefault="0037455E" w:rsidP="00B6721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w:t>
      </w:r>
      <w:r w:rsidR="004F29D3" w:rsidRPr="00886FF5">
        <w:rPr>
          <w:rFonts w:ascii="Times New Roman" w:hAnsi="Times New Roman" w:cs="Times New Roman"/>
          <w:sz w:val="28"/>
          <w:szCs w:val="28"/>
        </w:rPr>
        <w:t xml:space="preserve">Каратабанском </w:t>
      </w:r>
      <w:r w:rsidRPr="00886FF5">
        <w:rPr>
          <w:rFonts w:ascii="Times New Roman" w:hAnsi="Times New Roman" w:cs="Times New Roman"/>
          <w:sz w:val="28"/>
          <w:szCs w:val="28"/>
        </w:rPr>
        <w:t xml:space="preserve"> сельском поселении запроектирована и действует закрытая система теплоснабжения, в которой не предусматривается использование тепловой сетевой воды потребителям для нужд горячего водоснабжения путем ее санкционированного отбора из тепловой сети. В системе теплоснабжения возможна утечка сетевой воды из тепловых сетей, в системах теплопотребления, через неплотности соединений и уплотнений трубопроводной арматуры, насосов. Потери компенсируются на котельных подпиточной водой, которая идет на восполнение утечек теплоносителя.</w:t>
      </w:r>
      <w:r w:rsidR="00D221A0">
        <w:rPr>
          <w:rFonts w:ascii="Times New Roman" w:hAnsi="Times New Roman" w:cs="Times New Roman"/>
          <w:sz w:val="28"/>
          <w:szCs w:val="28"/>
        </w:rPr>
        <w:t xml:space="preserve"> </w:t>
      </w:r>
      <w:r w:rsidR="00D46FE8" w:rsidRPr="00886FF5">
        <w:rPr>
          <w:rFonts w:ascii="Times New Roman" w:hAnsi="Times New Roman" w:cs="Times New Roman"/>
          <w:sz w:val="28"/>
          <w:szCs w:val="28"/>
        </w:rPr>
        <w:t>Перспективные балансы теплоносителя приведены в Главе 6 «Существующие и перспективные балансы производительности водоподготовительных установок» Обосновывающих материалов к схеме теплоснабжения.</w:t>
      </w:r>
      <w:r w:rsidR="00B67217" w:rsidRPr="00886FF5">
        <w:rPr>
          <w:rFonts w:ascii="Times New Roman" w:hAnsi="Times New Roman" w:cs="Times New Roman"/>
          <w:sz w:val="28"/>
          <w:szCs w:val="28"/>
        </w:rPr>
        <w:tab/>
        <w:t xml:space="preserve">В таблице </w:t>
      </w:r>
      <w:r w:rsidR="00F15A37" w:rsidRPr="00886FF5">
        <w:rPr>
          <w:rFonts w:ascii="Times New Roman" w:hAnsi="Times New Roman" w:cs="Times New Roman"/>
          <w:sz w:val="28"/>
          <w:szCs w:val="28"/>
        </w:rPr>
        <w:t>5</w:t>
      </w:r>
      <w:r w:rsidR="00B67217" w:rsidRPr="00886FF5">
        <w:rPr>
          <w:rFonts w:ascii="Times New Roman" w:hAnsi="Times New Roman" w:cs="Times New Roman"/>
          <w:sz w:val="28"/>
          <w:szCs w:val="28"/>
        </w:rPr>
        <w:t xml:space="preserve"> приведены балансы расчетной производительности ХВО котельной и водопотребления на цели подпитки систем теплоснабжения.</w:t>
      </w:r>
      <w:r w:rsidR="00D221A0">
        <w:rPr>
          <w:rFonts w:ascii="Times New Roman" w:hAnsi="Times New Roman" w:cs="Times New Roman"/>
          <w:sz w:val="28"/>
          <w:szCs w:val="28"/>
        </w:rPr>
        <w:t xml:space="preserve"> </w:t>
      </w:r>
      <w:r w:rsidR="00B67217" w:rsidRPr="00886FF5">
        <w:rPr>
          <w:rFonts w:ascii="Times New Roman" w:eastAsia="Calibri" w:hAnsi="Times New Roman" w:cs="Times New Roman"/>
          <w:sz w:val="28"/>
          <w:szCs w:val="28"/>
        </w:rPr>
        <w:t xml:space="preserve">Как видно из приведенных в таблице данных, проектная производительность существующих установок  ХВО обеспечивает фактическую потребность в умягченной воде. </w:t>
      </w:r>
    </w:p>
    <w:p w:rsidR="005B11D2" w:rsidRDefault="00703BC7" w:rsidP="005B11D2">
      <w:pPr>
        <w:pStyle w:val="a5"/>
        <w:jc w:val="right"/>
        <w:rPr>
          <w:rFonts w:ascii="Times New Roman" w:eastAsia="Calibri" w:hAnsi="Times New Roman" w:cs="Times New Roman"/>
          <w:sz w:val="28"/>
          <w:szCs w:val="28"/>
        </w:rPr>
      </w:pPr>
      <w:r w:rsidRPr="00886FF5">
        <w:rPr>
          <w:rFonts w:ascii="Times New Roman" w:eastAsia="Calibri" w:hAnsi="Times New Roman" w:cs="Times New Roman"/>
          <w:sz w:val="28"/>
          <w:szCs w:val="28"/>
        </w:rPr>
        <w:t>Таблица 5</w:t>
      </w:r>
    </w:p>
    <w:p w:rsidR="00731304" w:rsidRPr="00886FF5" w:rsidRDefault="00731304" w:rsidP="00731304">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Балансы производительности водоподготовительных установок для подготовки подпиточной воды систем теплоснабжения</w:t>
      </w:r>
    </w:p>
    <w:tbl>
      <w:tblPr>
        <w:tblW w:w="5000" w:type="pct"/>
        <w:tblLayout w:type="fixed"/>
        <w:tblLook w:val="04A0"/>
      </w:tblPr>
      <w:tblGrid>
        <w:gridCol w:w="1525"/>
        <w:gridCol w:w="1413"/>
        <w:gridCol w:w="1748"/>
        <w:gridCol w:w="2045"/>
        <w:gridCol w:w="1829"/>
        <w:gridCol w:w="1277"/>
        <w:gridCol w:w="16"/>
      </w:tblGrid>
      <w:tr w:rsidR="00E5183E" w:rsidRPr="0017368F" w:rsidTr="00D221A0">
        <w:trPr>
          <w:trHeight w:val="375"/>
        </w:trPr>
        <w:tc>
          <w:tcPr>
            <w:tcW w:w="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7217" w:rsidRPr="0017368F" w:rsidRDefault="00B67217" w:rsidP="00B67217">
            <w:pPr>
              <w:spacing w:after="0" w:line="240" w:lineRule="auto"/>
              <w:jc w:val="center"/>
              <w:rPr>
                <w:rFonts w:ascii="Times New Roman" w:eastAsia="Times New Roman" w:hAnsi="Times New Roman" w:cs="Times New Roman"/>
                <w:bCs/>
                <w:sz w:val="24"/>
                <w:szCs w:val="24"/>
              </w:rPr>
            </w:pPr>
            <w:r w:rsidRPr="0017368F">
              <w:rPr>
                <w:rFonts w:ascii="Times New Roman" w:eastAsia="Times New Roman" w:hAnsi="Times New Roman" w:cs="Times New Roman"/>
                <w:bCs/>
                <w:sz w:val="24"/>
                <w:szCs w:val="24"/>
              </w:rPr>
              <w:t>Объект</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Установленная мощность, Гкал/ч</w:t>
            </w:r>
          </w:p>
        </w:tc>
        <w:tc>
          <w:tcPr>
            <w:tcW w:w="887"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494B41">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Присоединенная нагрузка</w:t>
            </w:r>
            <w:r w:rsidR="00494B41" w:rsidRPr="0017368F">
              <w:rPr>
                <w:rFonts w:ascii="Times New Roman" w:eastAsia="Times New Roman" w:hAnsi="Times New Roman" w:cs="Times New Roman"/>
                <w:sz w:val="24"/>
                <w:szCs w:val="24"/>
              </w:rPr>
              <w:t xml:space="preserve"> (с учетом потерь)</w:t>
            </w:r>
            <w:r w:rsidRPr="0017368F">
              <w:rPr>
                <w:rFonts w:ascii="Times New Roman" w:eastAsia="Times New Roman" w:hAnsi="Times New Roman" w:cs="Times New Roman"/>
                <w:sz w:val="24"/>
                <w:szCs w:val="24"/>
              </w:rPr>
              <w:t>, Гкал/ч</w:t>
            </w:r>
          </w:p>
        </w:tc>
        <w:tc>
          <w:tcPr>
            <w:tcW w:w="1038"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Расчетная производительность ХВО,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c>
          <w:tcPr>
            <w:tcW w:w="928" w:type="pct"/>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Нормативная величина подпитки,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c>
          <w:tcPr>
            <w:tcW w:w="656" w:type="pct"/>
            <w:gridSpan w:val="2"/>
            <w:tcBorders>
              <w:top w:val="single" w:sz="4" w:space="0" w:color="auto"/>
              <w:left w:val="nil"/>
              <w:bottom w:val="single" w:sz="4" w:space="0" w:color="auto"/>
              <w:right w:val="single" w:sz="4" w:space="0" w:color="auto"/>
            </w:tcBorders>
            <w:shd w:val="clear" w:color="auto" w:fill="auto"/>
            <w:noWrap/>
            <w:vAlign w:val="center"/>
            <w:hideMark/>
          </w:tcPr>
          <w:p w:rsidR="00B67217" w:rsidRPr="0017368F" w:rsidRDefault="00B67217"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Резерв/ дефицит, м</w:t>
            </w:r>
            <w:r w:rsidRPr="0017368F">
              <w:rPr>
                <w:rFonts w:ascii="Times New Roman" w:eastAsia="Times New Roman" w:hAnsi="Times New Roman" w:cs="Times New Roman"/>
                <w:sz w:val="24"/>
                <w:szCs w:val="24"/>
                <w:vertAlign w:val="superscript"/>
              </w:rPr>
              <w:t>3</w:t>
            </w:r>
            <w:r w:rsidRPr="0017368F">
              <w:rPr>
                <w:rFonts w:ascii="Times New Roman" w:eastAsia="Times New Roman" w:hAnsi="Times New Roman" w:cs="Times New Roman"/>
                <w:sz w:val="24"/>
                <w:szCs w:val="24"/>
              </w:rPr>
              <w:t>/час</w:t>
            </w:r>
          </w:p>
        </w:tc>
      </w:tr>
      <w:tr w:rsidR="00E5183E" w:rsidRPr="0017368F" w:rsidTr="00D221A0">
        <w:trPr>
          <w:gridAfter w:val="1"/>
          <w:wAfter w:w="8" w:type="pct"/>
          <w:trHeight w:val="300"/>
        </w:trPr>
        <w:tc>
          <w:tcPr>
            <w:tcW w:w="774" w:type="pct"/>
            <w:tcBorders>
              <w:top w:val="nil"/>
              <w:left w:val="single" w:sz="4" w:space="0" w:color="auto"/>
              <w:bottom w:val="single" w:sz="4" w:space="0" w:color="auto"/>
              <w:right w:val="single" w:sz="4" w:space="0" w:color="auto"/>
            </w:tcBorders>
            <w:shd w:val="clear" w:color="auto" w:fill="auto"/>
            <w:vAlign w:val="center"/>
            <w:hideMark/>
          </w:tcPr>
          <w:p w:rsidR="00B67217" w:rsidRPr="0017368F" w:rsidRDefault="004F29D3" w:rsidP="004F29D3">
            <w:pPr>
              <w:spacing w:after="0" w:line="240" w:lineRule="auto"/>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К</w:t>
            </w:r>
            <w:r w:rsidR="00B67217" w:rsidRPr="0017368F">
              <w:rPr>
                <w:rFonts w:ascii="Times New Roman" w:eastAsia="Times New Roman" w:hAnsi="Times New Roman" w:cs="Times New Roman"/>
                <w:sz w:val="24"/>
                <w:szCs w:val="24"/>
              </w:rPr>
              <w:t>от</w:t>
            </w:r>
            <w:r w:rsidRPr="0017368F">
              <w:rPr>
                <w:rFonts w:ascii="Times New Roman" w:eastAsia="Times New Roman" w:hAnsi="Times New Roman" w:cs="Times New Roman"/>
                <w:sz w:val="24"/>
                <w:szCs w:val="24"/>
              </w:rPr>
              <w:t>ельная с.Каратабан</w:t>
            </w:r>
          </w:p>
        </w:tc>
        <w:tc>
          <w:tcPr>
            <w:tcW w:w="717"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1,72</w:t>
            </w:r>
          </w:p>
        </w:tc>
        <w:tc>
          <w:tcPr>
            <w:tcW w:w="887"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B67217">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1,238</w:t>
            </w:r>
          </w:p>
        </w:tc>
        <w:tc>
          <w:tcPr>
            <w:tcW w:w="1038"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B67217">
            <w:pPr>
              <w:spacing w:after="0" w:line="240" w:lineRule="auto"/>
              <w:jc w:val="center"/>
              <w:rPr>
                <w:rFonts w:ascii="Times New Roman" w:eastAsia="Times New Roman" w:hAnsi="Times New Roman" w:cs="Times New Roman"/>
                <w:sz w:val="24"/>
                <w:szCs w:val="24"/>
                <w:highlight w:val="yellow"/>
              </w:rPr>
            </w:pPr>
            <w:r w:rsidRPr="0017368F">
              <w:rPr>
                <w:rFonts w:ascii="Times New Roman" w:eastAsia="Times New Roman" w:hAnsi="Times New Roman" w:cs="Times New Roman"/>
                <w:sz w:val="24"/>
                <w:szCs w:val="24"/>
              </w:rPr>
              <w:t>0,375</w:t>
            </w:r>
          </w:p>
        </w:tc>
        <w:tc>
          <w:tcPr>
            <w:tcW w:w="928" w:type="pct"/>
            <w:tcBorders>
              <w:top w:val="nil"/>
              <w:left w:val="nil"/>
              <w:bottom w:val="single" w:sz="4" w:space="0" w:color="auto"/>
              <w:right w:val="single" w:sz="4" w:space="0" w:color="auto"/>
            </w:tcBorders>
            <w:shd w:val="clear" w:color="auto" w:fill="auto"/>
            <w:noWrap/>
            <w:vAlign w:val="center"/>
            <w:hideMark/>
          </w:tcPr>
          <w:p w:rsidR="00B67217" w:rsidRPr="0017368F" w:rsidRDefault="00494B41" w:rsidP="004F29D3">
            <w:pPr>
              <w:spacing w:after="0" w:line="240" w:lineRule="auto"/>
              <w:jc w:val="center"/>
              <w:rPr>
                <w:rFonts w:ascii="Times New Roman" w:eastAsia="Times New Roman" w:hAnsi="Times New Roman" w:cs="Times New Roman"/>
                <w:sz w:val="24"/>
                <w:szCs w:val="24"/>
                <w:lang w:val="en-US"/>
              </w:rPr>
            </w:pPr>
            <w:r w:rsidRPr="0017368F">
              <w:rPr>
                <w:rFonts w:ascii="Times New Roman" w:eastAsia="Times New Roman" w:hAnsi="Times New Roman" w:cs="Times New Roman"/>
                <w:sz w:val="24"/>
                <w:szCs w:val="24"/>
                <w:lang w:val="en-US"/>
              </w:rPr>
              <w:t>0</w:t>
            </w:r>
            <w:r w:rsidRPr="0017368F">
              <w:rPr>
                <w:rFonts w:ascii="Times New Roman" w:eastAsia="Times New Roman" w:hAnsi="Times New Roman" w:cs="Times New Roman"/>
                <w:sz w:val="24"/>
                <w:szCs w:val="24"/>
              </w:rPr>
              <w:t>,</w:t>
            </w:r>
            <w:r w:rsidR="004F29D3" w:rsidRPr="0017368F">
              <w:rPr>
                <w:rFonts w:ascii="Times New Roman" w:eastAsia="Times New Roman" w:hAnsi="Times New Roman" w:cs="Times New Roman"/>
                <w:sz w:val="24"/>
                <w:szCs w:val="24"/>
              </w:rPr>
              <w:t>05</w:t>
            </w:r>
          </w:p>
        </w:tc>
        <w:tc>
          <w:tcPr>
            <w:tcW w:w="648" w:type="pct"/>
            <w:tcBorders>
              <w:top w:val="nil"/>
              <w:left w:val="nil"/>
              <w:bottom w:val="single" w:sz="4" w:space="0" w:color="auto"/>
              <w:right w:val="single" w:sz="4" w:space="0" w:color="auto"/>
            </w:tcBorders>
            <w:shd w:val="clear" w:color="auto" w:fill="auto"/>
            <w:noWrap/>
            <w:vAlign w:val="center"/>
            <w:hideMark/>
          </w:tcPr>
          <w:p w:rsidR="00B67217" w:rsidRPr="0017368F" w:rsidRDefault="004F29D3" w:rsidP="00494B41">
            <w:pPr>
              <w:spacing w:after="0" w:line="240" w:lineRule="auto"/>
              <w:jc w:val="center"/>
              <w:rPr>
                <w:rFonts w:ascii="Times New Roman" w:eastAsia="Times New Roman" w:hAnsi="Times New Roman" w:cs="Times New Roman"/>
                <w:sz w:val="24"/>
                <w:szCs w:val="24"/>
              </w:rPr>
            </w:pPr>
            <w:r w:rsidRPr="0017368F">
              <w:rPr>
                <w:rFonts w:ascii="Times New Roman" w:eastAsia="Times New Roman" w:hAnsi="Times New Roman" w:cs="Times New Roman"/>
                <w:sz w:val="24"/>
                <w:szCs w:val="24"/>
              </w:rPr>
              <w:t>0,32</w:t>
            </w:r>
          </w:p>
        </w:tc>
      </w:tr>
    </w:tbl>
    <w:p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Расчет технически обоснованных нормативных потерь теплоносителя в тепловых сетях всех зон действия источников тепловой энергии выполнен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от 30.12.2008 № 325.</w:t>
      </w:r>
    </w:p>
    <w:p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таблице 6 указан нормативный расход теплоносителя котельной </w:t>
      </w:r>
      <w:r w:rsidR="004F29D3"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w:t>
      </w:r>
    </w:p>
    <w:p w:rsidR="005B11D2" w:rsidRDefault="00731304" w:rsidP="005B11D2">
      <w:pPr>
        <w:pStyle w:val="a5"/>
        <w:ind w:firstLine="708"/>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703BC7" w:rsidRPr="00886FF5">
        <w:rPr>
          <w:rFonts w:ascii="Times New Roman" w:hAnsi="Times New Roman" w:cs="Times New Roman"/>
          <w:sz w:val="28"/>
          <w:szCs w:val="28"/>
        </w:rPr>
        <w:t>6</w:t>
      </w:r>
    </w:p>
    <w:p w:rsidR="00B67217" w:rsidRPr="00886FF5" w:rsidRDefault="005B11D2" w:rsidP="005B11D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31304" w:rsidRPr="00886FF5">
        <w:rPr>
          <w:rFonts w:ascii="Times New Roman" w:hAnsi="Times New Roman" w:cs="Times New Roman"/>
          <w:sz w:val="28"/>
          <w:szCs w:val="28"/>
        </w:rPr>
        <w:t xml:space="preserve"> </w:t>
      </w:r>
      <w:r w:rsidR="00B67217" w:rsidRPr="00886FF5">
        <w:rPr>
          <w:rFonts w:ascii="Times New Roman" w:hAnsi="Times New Roman" w:cs="Times New Roman"/>
          <w:sz w:val="28"/>
          <w:szCs w:val="28"/>
        </w:rPr>
        <w:t xml:space="preserve"> </w:t>
      </w:r>
      <w:r w:rsidR="00D46FE8" w:rsidRPr="00886FF5">
        <w:rPr>
          <w:rFonts w:ascii="Times New Roman" w:hAnsi="Times New Roman" w:cs="Times New Roman"/>
          <w:sz w:val="28"/>
          <w:szCs w:val="28"/>
        </w:rPr>
        <w:t xml:space="preserve">Нормативные потери теплоносителя котельной </w:t>
      </w:r>
      <w:r w:rsidR="004F29D3" w:rsidRPr="00886FF5">
        <w:rPr>
          <w:rFonts w:ascii="Times New Roman" w:hAnsi="Times New Roman" w:cs="Times New Roman"/>
          <w:sz w:val="28"/>
          <w:szCs w:val="28"/>
        </w:rPr>
        <w:t>с</w:t>
      </w:r>
      <w:r w:rsidR="00D46FE8" w:rsidRPr="00886FF5">
        <w:rPr>
          <w:rFonts w:ascii="Times New Roman" w:hAnsi="Times New Roman" w:cs="Times New Roman"/>
          <w:sz w:val="28"/>
          <w:szCs w:val="28"/>
        </w:rPr>
        <w:t>.</w:t>
      </w:r>
      <w:r w:rsidR="004F29D3" w:rsidRPr="00886FF5">
        <w:rPr>
          <w:rFonts w:ascii="Times New Roman" w:hAnsi="Times New Roman" w:cs="Times New Roman"/>
          <w:sz w:val="28"/>
          <w:szCs w:val="28"/>
        </w:rPr>
        <w:t>Каратабан</w:t>
      </w:r>
      <w:r w:rsidR="00D46FE8" w:rsidRPr="00886FF5">
        <w:rPr>
          <w:rFonts w:ascii="Times New Roman" w:hAnsi="Times New Roman" w:cs="Times New Roman"/>
          <w:sz w:val="28"/>
          <w:szCs w:val="28"/>
        </w:rPr>
        <w:t xml:space="preserve"> до 2027года</w:t>
      </w:r>
    </w:p>
    <w:tbl>
      <w:tblPr>
        <w:tblW w:w="9419" w:type="dxa"/>
        <w:jc w:val="center"/>
        <w:tblLook w:val="04A0"/>
      </w:tblPr>
      <w:tblGrid>
        <w:gridCol w:w="6332"/>
        <w:gridCol w:w="3087"/>
      </w:tblGrid>
      <w:tr w:rsidR="00E5183E" w:rsidRPr="0017368F" w:rsidTr="00D221A0">
        <w:trPr>
          <w:trHeight w:val="307"/>
          <w:tblHeader/>
          <w:jc w:val="center"/>
        </w:trPr>
        <w:tc>
          <w:tcPr>
            <w:tcW w:w="6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217" w:rsidRPr="0017368F" w:rsidRDefault="00731304" w:rsidP="00731304">
            <w:pPr>
              <w:pStyle w:val="a5"/>
              <w:jc w:val="center"/>
              <w:rPr>
                <w:rFonts w:ascii="Times New Roman" w:hAnsi="Times New Roman" w:cs="Times New Roman"/>
                <w:bCs/>
                <w:sz w:val="24"/>
                <w:szCs w:val="24"/>
                <w:lang w:eastAsia="ru-RU"/>
              </w:rPr>
            </w:pPr>
            <w:r w:rsidRPr="0017368F">
              <w:rPr>
                <w:rFonts w:ascii="Times New Roman" w:hAnsi="Times New Roman" w:cs="Times New Roman"/>
                <w:bCs/>
                <w:sz w:val="24"/>
                <w:szCs w:val="24"/>
                <w:lang w:eastAsia="ru-RU"/>
              </w:rPr>
              <w:t>Объект</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rsidR="00B67217" w:rsidRPr="0017368F" w:rsidRDefault="00B67217" w:rsidP="00731304">
            <w:pPr>
              <w:pStyle w:val="a5"/>
              <w:jc w:val="center"/>
              <w:rPr>
                <w:rFonts w:ascii="Times New Roman" w:hAnsi="Times New Roman" w:cs="Times New Roman"/>
                <w:bCs/>
                <w:sz w:val="24"/>
                <w:szCs w:val="24"/>
                <w:lang w:eastAsia="ru-RU"/>
              </w:rPr>
            </w:pPr>
            <w:r w:rsidRPr="0017368F">
              <w:rPr>
                <w:rFonts w:ascii="Times New Roman" w:hAnsi="Times New Roman" w:cs="Times New Roman"/>
                <w:bCs/>
                <w:sz w:val="24"/>
                <w:szCs w:val="24"/>
                <w:lang w:eastAsia="ru-RU"/>
              </w:rPr>
              <w:t>Расход теплоносителя (м</w:t>
            </w:r>
            <w:r w:rsidRPr="0017368F">
              <w:rPr>
                <w:rFonts w:ascii="Times New Roman" w:hAnsi="Times New Roman" w:cs="Times New Roman"/>
                <w:bCs/>
                <w:sz w:val="24"/>
                <w:szCs w:val="24"/>
                <w:vertAlign w:val="superscript"/>
                <w:lang w:eastAsia="ru-RU"/>
              </w:rPr>
              <w:t>3</w:t>
            </w:r>
            <w:r w:rsidRPr="0017368F">
              <w:rPr>
                <w:rFonts w:ascii="Times New Roman" w:hAnsi="Times New Roman" w:cs="Times New Roman"/>
                <w:bCs/>
                <w:sz w:val="24"/>
                <w:szCs w:val="24"/>
                <w:lang w:eastAsia="ru-RU"/>
              </w:rPr>
              <w:t>)</w:t>
            </w:r>
          </w:p>
        </w:tc>
      </w:tr>
      <w:tr w:rsidR="00E5183E" w:rsidRPr="0017368F" w:rsidTr="00D221A0">
        <w:trPr>
          <w:trHeight w:val="330"/>
          <w:jc w:val="center"/>
        </w:trPr>
        <w:tc>
          <w:tcPr>
            <w:tcW w:w="6332" w:type="dxa"/>
            <w:tcBorders>
              <w:top w:val="nil"/>
              <w:left w:val="single" w:sz="4" w:space="0" w:color="auto"/>
              <w:bottom w:val="single" w:sz="4" w:space="0" w:color="auto"/>
              <w:right w:val="single" w:sz="4" w:space="0" w:color="auto"/>
            </w:tcBorders>
            <w:shd w:val="clear" w:color="auto" w:fill="auto"/>
            <w:vAlign w:val="center"/>
            <w:hideMark/>
          </w:tcPr>
          <w:p w:rsidR="00B67217" w:rsidRPr="0017368F" w:rsidRDefault="00731304" w:rsidP="004F29D3">
            <w:pPr>
              <w:pStyle w:val="a5"/>
              <w:jc w:val="center"/>
              <w:rPr>
                <w:rFonts w:ascii="Times New Roman" w:hAnsi="Times New Roman" w:cs="Times New Roman"/>
                <w:sz w:val="24"/>
                <w:szCs w:val="24"/>
                <w:lang w:eastAsia="ru-RU"/>
              </w:rPr>
            </w:pPr>
            <w:r w:rsidRPr="0017368F">
              <w:rPr>
                <w:rFonts w:ascii="Times New Roman" w:hAnsi="Times New Roman" w:cs="Times New Roman"/>
                <w:sz w:val="24"/>
                <w:szCs w:val="24"/>
                <w:lang w:eastAsia="ru-RU"/>
              </w:rPr>
              <w:t xml:space="preserve">котельная </w:t>
            </w:r>
            <w:r w:rsidR="004F29D3" w:rsidRPr="0017368F">
              <w:rPr>
                <w:rFonts w:ascii="Times New Roman" w:eastAsia="Times New Roman" w:hAnsi="Times New Roman" w:cs="Times New Roman"/>
                <w:sz w:val="24"/>
                <w:szCs w:val="24"/>
              </w:rPr>
              <w:t>с.Каратабан, ул.Солнечная, в 30 метрах по направлению на восток от жилого д.16</w:t>
            </w:r>
          </w:p>
        </w:tc>
        <w:tc>
          <w:tcPr>
            <w:tcW w:w="3087" w:type="dxa"/>
            <w:tcBorders>
              <w:top w:val="nil"/>
              <w:left w:val="nil"/>
              <w:bottom w:val="single" w:sz="4" w:space="0" w:color="auto"/>
              <w:right w:val="single" w:sz="4" w:space="0" w:color="auto"/>
            </w:tcBorders>
            <w:shd w:val="clear" w:color="auto" w:fill="auto"/>
            <w:vAlign w:val="center"/>
            <w:hideMark/>
          </w:tcPr>
          <w:p w:rsidR="00B67217" w:rsidRPr="0017368F" w:rsidRDefault="004F29D3" w:rsidP="00731304">
            <w:pPr>
              <w:pStyle w:val="a5"/>
              <w:jc w:val="center"/>
              <w:rPr>
                <w:rFonts w:ascii="Times New Roman" w:hAnsi="Times New Roman" w:cs="Times New Roman"/>
                <w:sz w:val="24"/>
                <w:szCs w:val="24"/>
                <w:lang w:eastAsia="ru-RU"/>
              </w:rPr>
            </w:pPr>
            <w:r w:rsidRPr="0017368F">
              <w:rPr>
                <w:rFonts w:ascii="Times New Roman" w:hAnsi="Times New Roman" w:cs="Times New Roman"/>
                <w:sz w:val="24"/>
                <w:szCs w:val="24"/>
                <w:lang w:eastAsia="ru-RU"/>
              </w:rPr>
              <w:t>279,69</w:t>
            </w:r>
          </w:p>
        </w:tc>
      </w:tr>
    </w:tbl>
    <w:p w:rsidR="00D46FE8" w:rsidRPr="00886FF5" w:rsidRDefault="00D46FE8" w:rsidP="00D46F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выполнен начиная с текущего момента на период, определяемый Схемой теплоснабжения. Объем потерь неизменен так как отсутствуют планы строительства тепловых сетей и планируемого присоединения к ним систем теплоснабжения потребителей. </w:t>
      </w:r>
    </w:p>
    <w:p w:rsidR="00A44232" w:rsidRDefault="0017368F" w:rsidP="00A44232">
      <w:pPr>
        <w:pStyle w:val="a5"/>
        <w:ind w:firstLine="708"/>
        <w:jc w:val="right"/>
        <w:rPr>
          <w:rFonts w:ascii="Times New Roman" w:hAnsi="Times New Roman" w:cs="Times New Roman"/>
          <w:sz w:val="28"/>
          <w:szCs w:val="28"/>
        </w:rPr>
      </w:pPr>
      <w:r w:rsidRPr="00A44232">
        <w:rPr>
          <w:rFonts w:ascii="Times New Roman" w:hAnsi="Times New Roman" w:cs="Times New Roman"/>
          <w:sz w:val="28"/>
          <w:szCs w:val="28"/>
        </w:rPr>
        <w:t xml:space="preserve">Таблица </w:t>
      </w:r>
      <w:r w:rsidR="00A44232">
        <w:rPr>
          <w:rFonts w:ascii="Times New Roman" w:hAnsi="Times New Roman" w:cs="Times New Roman"/>
          <w:sz w:val="28"/>
          <w:szCs w:val="28"/>
        </w:rPr>
        <w:t>7.</w:t>
      </w:r>
    </w:p>
    <w:p w:rsidR="00C816C8" w:rsidRPr="00886FF5" w:rsidRDefault="00C816C8" w:rsidP="00A44232">
      <w:pPr>
        <w:pStyle w:val="a5"/>
        <w:jc w:val="both"/>
        <w:rPr>
          <w:rFonts w:ascii="Times New Roman" w:hAnsi="Times New Roman" w:cs="Times New Roman"/>
          <w:sz w:val="28"/>
          <w:szCs w:val="28"/>
        </w:rPr>
      </w:pPr>
      <w:r w:rsidRPr="00A44232">
        <w:rPr>
          <w:rFonts w:ascii="Times New Roman" w:hAnsi="Times New Roman" w:cs="Times New Roman"/>
          <w:sz w:val="28"/>
          <w:szCs w:val="28"/>
        </w:rPr>
        <w:t>Сведения о наличии баков-аккумуляторов</w:t>
      </w:r>
    </w:p>
    <w:tbl>
      <w:tblPr>
        <w:tblStyle w:val="a4"/>
        <w:tblW w:w="4802" w:type="pct"/>
        <w:tblLook w:val="04A0"/>
      </w:tblPr>
      <w:tblGrid>
        <w:gridCol w:w="5352"/>
        <w:gridCol w:w="1134"/>
        <w:gridCol w:w="1276"/>
        <w:gridCol w:w="1701"/>
      </w:tblGrid>
      <w:tr w:rsidR="00E5183E" w:rsidRPr="0017368F" w:rsidTr="001123E7">
        <w:tc>
          <w:tcPr>
            <w:tcW w:w="2828" w:type="pct"/>
          </w:tcPr>
          <w:p w:rsidR="00C816C8" w:rsidRPr="0017368F" w:rsidRDefault="00C816C8"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Наименование</w:t>
            </w:r>
          </w:p>
        </w:tc>
        <w:tc>
          <w:tcPr>
            <w:tcW w:w="599" w:type="pct"/>
          </w:tcPr>
          <w:p w:rsidR="00C816C8" w:rsidRPr="0017368F" w:rsidRDefault="00C816C8"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Ед.изм.</w:t>
            </w:r>
          </w:p>
        </w:tc>
        <w:tc>
          <w:tcPr>
            <w:tcW w:w="674" w:type="pct"/>
          </w:tcPr>
          <w:p w:rsidR="00C816C8" w:rsidRPr="0017368F" w:rsidRDefault="00A6386D" w:rsidP="00D75B95">
            <w:pPr>
              <w:pStyle w:val="a5"/>
              <w:jc w:val="center"/>
              <w:rPr>
                <w:rFonts w:ascii="Times New Roman" w:hAnsi="Times New Roman" w:cs="Times New Roman"/>
                <w:sz w:val="24"/>
                <w:szCs w:val="24"/>
              </w:rPr>
            </w:pPr>
            <w:r w:rsidRPr="0017368F">
              <w:rPr>
                <w:rFonts w:ascii="Times New Roman" w:hAnsi="Times New Roman" w:cs="Times New Roman"/>
                <w:sz w:val="24"/>
                <w:szCs w:val="24"/>
              </w:rPr>
              <w:t>20</w:t>
            </w:r>
            <w:r w:rsidR="000E1187">
              <w:rPr>
                <w:rFonts w:ascii="Times New Roman" w:hAnsi="Times New Roman" w:cs="Times New Roman"/>
                <w:sz w:val="24"/>
                <w:szCs w:val="24"/>
              </w:rPr>
              <w:t>2</w:t>
            </w:r>
            <w:r w:rsidR="00D75B95">
              <w:rPr>
                <w:rFonts w:ascii="Times New Roman" w:hAnsi="Times New Roman" w:cs="Times New Roman"/>
                <w:sz w:val="24"/>
                <w:szCs w:val="24"/>
              </w:rPr>
              <w:t>1</w:t>
            </w:r>
            <w:r w:rsidRPr="0017368F">
              <w:rPr>
                <w:rFonts w:ascii="Times New Roman" w:hAnsi="Times New Roman" w:cs="Times New Roman"/>
                <w:sz w:val="24"/>
                <w:szCs w:val="24"/>
              </w:rPr>
              <w:t xml:space="preserve"> год</w:t>
            </w:r>
          </w:p>
        </w:tc>
        <w:tc>
          <w:tcPr>
            <w:tcW w:w="899" w:type="pct"/>
          </w:tcPr>
          <w:p w:rsidR="00C816C8" w:rsidRPr="0017368F" w:rsidRDefault="00A6386D" w:rsidP="00D75B95">
            <w:pPr>
              <w:pStyle w:val="a5"/>
              <w:jc w:val="center"/>
              <w:rPr>
                <w:rFonts w:ascii="Times New Roman" w:hAnsi="Times New Roman" w:cs="Times New Roman"/>
                <w:sz w:val="24"/>
                <w:szCs w:val="24"/>
              </w:rPr>
            </w:pPr>
            <w:r w:rsidRPr="0017368F">
              <w:rPr>
                <w:rFonts w:ascii="Times New Roman" w:hAnsi="Times New Roman" w:cs="Times New Roman"/>
                <w:sz w:val="24"/>
                <w:szCs w:val="24"/>
              </w:rPr>
              <w:t>20</w:t>
            </w:r>
            <w:r w:rsidR="007B0D0A">
              <w:rPr>
                <w:rFonts w:ascii="Times New Roman" w:hAnsi="Times New Roman" w:cs="Times New Roman"/>
                <w:sz w:val="24"/>
                <w:szCs w:val="24"/>
              </w:rPr>
              <w:t>2</w:t>
            </w:r>
            <w:r w:rsidR="00D75B95">
              <w:rPr>
                <w:rFonts w:ascii="Times New Roman" w:hAnsi="Times New Roman" w:cs="Times New Roman"/>
                <w:sz w:val="24"/>
                <w:szCs w:val="24"/>
              </w:rPr>
              <w:t>2</w:t>
            </w:r>
            <w:r w:rsidRPr="0017368F">
              <w:rPr>
                <w:rFonts w:ascii="Times New Roman" w:hAnsi="Times New Roman" w:cs="Times New Roman"/>
                <w:sz w:val="24"/>
                <w:szCs w:val="24"/>
              </w:rPr>
              <w:t>-2027гг</w:t>
            </w:r>
          </w:p>
        </w:tc>
      </w:tr>
      <w:tr w:rsidR="00E5183E" w:rsidRPr="0017368F" w:rsidTr="001123E7">
        <w:tc>
          <w:tcPr>
            <w:tcW w:w="2828"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 xml:space="preserve">Количество баков-аккумуляторов теплоносителя </w:t>
            </w:r>
          </w:p>
        </w:tc>
        <w:tc>
          <w:tcPr>
            <w:tcW w:w="599"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шт.</w:t>
            </w:r>
          </w:p>
        </w:tc>
        <w:tc>
          <w:tcPr>
            <w:tcW w:w="674" w:type="pct"/>
          </w:tcPr>
          <w:p w:rsidR="00C816C8" w:rsidRPr="0017368F" w:rsidRDefault="00A6386D"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c>
          <w:tcPr>
            <w:tcW w:w="899" w:type="pct"/>
          </w:tcPr>
          <w:p w:rsidR="00C816C8" w:rsidRPr="0017368F" w:rsidRDefault="00A6386D" w:rsidP="00A6386D">
            <w:pPr>
              <w:pStyle w:val="a5"/>
              <w:jc w:val="center"/>
              <w:rPr>
                <w:rFonts w:ascii="Times New Roman" w:hAnsi="Times New Roman" w:cs="Times New Roman"/>
                <w:sz w:val="24"/>
                <w:szCs w:val="24"/>
              </w:rPr>
            </w:pPr>
            <w:r w:rsidRPr="0017368F">
              <w:rPr>
                <w:rFonts w:ascii="Times New Roman" w:hAnsi="Times New Roman" w:cs="Times New Roman"/>
                <w:sz w:val="24"/>
                <w:szCs w:val="24"/>
              </w:rPr>
              <w:t>1</w:t>
            </w:r>
          </w:p>
        </w:tc>
      </w:tr>
      <w:tr w:rsidR="00E5183E" w:rsidRPr="0017368F" w:rsidTr="001123E7">
        <w:tc>
          <w:tcPr>
            <w:tcW w:w="2828"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Емкость баков-аккумуляторов</w:t>
            </w:r>
          </w:p>
        </w:tc>
        <w:tc>
          <w:tcPr>
            <w:tcW w:w="599" w:type="pct"/>
          </w:tcPr>
          <w:p w:rsidR="00C816C8" w:rsidRPr="0017368F" w:rsidRDefault="00C816C8" w:rsidP="00D46FE8">
            <w:pPr>
              <w:pStyle w:val="a5"/>
              <w:jc w:val="both"/>
              <w:rPr>
                <w:rFonts w:ascii="Times New Roman" w:hAnsi="Times New Roman" w:cs="Times New Roman"/>
                <w:sz w:val="24"/>
                <w:szCs w:val="24"/>
              </w:rPr>
            </w:pPr>
            <w:r w:rsidRPr="0017368F">
              <w:rPr>
                <w:rFonts w:ascii="Times New Roman" w:hAnsi="Times New Roman" w:cs="Times New Roman"/>
                <w:sz w:val="24"/>
                <w:szCs w:val="24"/>
              </w:rPr>
              <w:t>тыс.м3</w:t>
            </w:r>
          </w:p>
        </w:tc>
        <w:tc>
          <w:tcPr>
            <w:tcW w:w="674" w:type="pct"/>
          </w:tcPr>
          <w:p w:rsidR="00C816C8" w:rsidRPr="0017368F" w:rsidRDefault="00A6386D"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0,00</w:t>
            </w:r>
            <w:r w:rsidR="004F29D3" w:rsidRPr="0017368F">
              <w:rPr>
                <w:rFonts w:ascii="Times New Roman" w:hAnsi="Times New Roman" w:cs="Times New Roman"/>
                <w:sz w:val="24"/>
                <w:szCs w:val="24"/>
              </w:rPr>
              <w:t>1</w:t>
            </w:r>
          </w:p>
        </w:tc>
        <w:tc>
          <w:tcPr>
            <w:tcW w:w="899" w:type="pct"/>
          </w:tcPr>
          <w:p w:rsidR="00C816C8" w:rsidRPr="0017368F" w:rsidRDefault="00A6386D" w:rsidP="004F29D3">
            <w:pPr>
              <w:pStyle w:val="a5"/>
              <w:jc w:val="center"/>
              <w:rPr>
                <w:rFonts w:ascii="Times New Roman" w:hAnsi="Times New Roman" w:cs="Times New Roman"/>
                <w:sz w:val="24"/>
                <w:szCs w:val="24"/>
              </w:rPr>
            </w:pPr>
            <w:r w:rsidRPr="0017368F">
              <w:rPr>
                <w:rFonts w:ascii="Times New Roman" w:hAnsi="Times New Roman" w:cs="Times New Roman"/>
                <w:sz w:val="24"/>
                <w:szCs w:val="24"/>
              </w:rPr>
              <w:t>0,00</w:t>
            </w:r>
            <w:r w:rsidR="004F29D3" w:rsidRPr="0017368F">
              <w:rPr>
                <w:rFonts w:ascii="Times New Roman" w:hAnsi="Times New Roman" w:cs="Times New Roman"/>
                <w:sz w:val="24"/>
                <w:szCs w:val="24"/>
              </w:rPr>
              <w:t>1</w:t>
            </w:r>
          </w:p>
        </w:tc>
      </w:tr>
    </w:tbl>
    <w:p w:rsidR="00136827" w:rsidRDefault="00136827"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2" w:name="_Toc67909335"/>
      <w:r w:rsidRPr="0017368F">
        <w:rPr>
          <w:rFonts w:ascii="Times New Roman" w:eastAsiaTheme="majorEastAsia" w:hAnsi="Times New Roman" w:cs="Times New Roman"/>
          <w:b/>
          <w:bCs/>
          <w:sz w:val="28"/>
          <w:szCs w:val="28"/>
          <w:lang w:eastAsia="en-US"/>
        </w:rPr>
        <w:lastRenderedPageBreak/>
        <w:t>Глава 4. Основные положения мастер-плана развития систем теплоснабжения</w:t>
      </w:r>
      <w:r w:rsidR="000B01FC">
        <w:rPr>
          <w:rFonts w:ascii="Times New Roman" w:eastAsiaTheme="majorEastAsia" w:hAnsi="Times New Roman" w:cs="Times New Roman"/>
          <w:b/>
          <w:bCs/>
          <w:sz w:val="28"/>
          <w:szCs w:val="28"/>
          <w:lang w:eastAsia="en-US"/>
        </w:rPr>
        <w:t xml:space="preserve"> Каратабанского сельского</w:t>
      </w:r>
      <w:r w:rsidRPr="0017368F">
        <w:rPr>
          <w:rFonts w:ascii="Times New Roman" w:eastAsiaTheme="majorEastAsia" w:hAnsi="Times New Roman" w:cs="Times New Roman"/>
          <w:b/>
          <w:bCs/>
          <w:sz w:val="28"/>
          <w:szCs w:val="28"/>
          <w:lang w:eastAsia="en-US"/>
        </w:rPr>
        <w:t xml:space="preserve"> поселения</w:t>
      </w:r>
      <w:bookmarkEnd w:id="12"/>
    </w:p>
    <w:p w:rsidR="00744FEC" w:rsidRDefault="00744FEC" w:rsidP="0017368F">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32162" w:rsidRPr="00886FF5" w:rsidRDefault="00D32162" w:rsidP="00D32162">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Котельная Каратабанского сельского поселения введена в эксплуатацию в 2015 году, котельная полностью покрывает потребность в тепловой энергии потребителей поселения. Мероприятия по замене источника теплоснабжения в качестве варианта развития системы теплоснабжения на период действия схемы теплоснабжения не рассматривались.</w:t>
      </w:r>
    </w:p>
    <w:p w:rsidR="00D32162" w:rsidRPr="00886FF5" w:rsidRDefault="00D32162" w:rsidP="00D32162">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По перспективному плану развития Каратабанского сельского поселения в зоне действия котельной строительство новых объектов не предусматривается. Развитие системы теплоснабжения предполагает текущее обслуживание котельной с использованием в качестве основного топлива - природный газ. Так как котельная является модульно – блочной, её реконструкция не требуется.</w:t>
      </w: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17368F" w:rsidRDefault="0017368F" w:rsidP="00703BC7">
      <w:pPr>
        <w:keepNext/>
        <w:keepLines/>
        <w:spacing w:before="480" w:after="0" w:line="240" w:lineRule="auto"/>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4D4E8F"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3" w:name="_Toc67909336"/>
      <w:r w:rsidRPr="00257F13">
        <w:rPr>
          <w:rFonts w:ascii="Times New Roman" w:eastAsiaTheme="majorEastAsia" w:hAnsi="Times New Roman" w:cs="Times New Roman"/>
          <w:b/>
          <w:bCs/>
          <w:sz w:val="28"/>
          <w:szCs w:val="28"/>
          <w:lang w:eastAsia="en-US"/>
        </w:rPr>
        <w:lastRenderedPageBreak/>
        <w:t>Глава</w:t>
      </w:r>
      <w:r w:rsidR="00136827" w:rsidRPr="00257F13">
        <w:rPr>
          <w:rFonts w:ascii="Times New Roman" w:eastAsiaTheme="majorEastAsia" w:hAnsi="Times New Roman" w:cs="Times New Roman"/>
          <w:b/>
          <w:bCs/>
          <w:sz w:val="28"/>
          <w:szCs w:val="28"/>
          <w:lang w:eastAsia="en-US"/>
        </w:rPr>
        <w:t xml:space="preserve"> 5</w:t>
      </w:r>
      <w:r w:rsidR="004D4E8F" w:rsidRPr="00257F13">
        <w:rPr>
          <w:rFonts w:ascii="Times New Roman" w:eastAsiaTheme="majorEastAsia" w:hAnsi="Times New Roman" w:cs="Times New Roman"/>
          <w:b/>
          <w:bCs/>
          <w:sz w:val="28"/>
          <w:szCs w:val="28"/>
          <w:lang w:eastAsia="en-US"/>
        </w:rPr>
        <w:t>. Предложения по строительству, реконструкции и техническому перевооружению</w:t>
      </w:r>
      <w:r w:rsidR="009B1AF3">
        <w:rPr>
          <w:rFonts w:ascii="Times New Roman" w:eastAsiaTheme="majorEastAsia" w:hAnsi="Times New Roman" w:cs="Times New Roman"/>
          <w:b/>
          <w:bCs/>
          <w:sz w:val="28"/>
          <w:szCs w:val="28"/>
          <w:lang w:eastAsia="en-US"/>
        </w:rPr>
        <w:t xml:space="preserve"> и (или) модернизации</w:t>
      </w:r>
      <w:r w:rsidR="004D4E8F" w:rsidRPr="00257F13">
        <w:rPr>
          <w:rFonts w:ascii="Times New Roman" w:eastAsiaTheme="majorEastAsia" w:hAnsi="Times New Roman" w:cs="Times New Roman"/>
          <w:b/>
          <w:bCs/>
          <w:sz w:val="28"/>
          <w:szCs w:val="28"/>
          <w:lang w:eastAsia="en-US"/>
        </w:rPr>
        <w:t xml:space="preserve"> источников тепловой энергии.</w:t>
      </w:r>
      <w:bookmarkEnd w:id="13"/>
    </w:p>
    <w:p w:rsidR="00744FEC" w:rsidRDefault="00744FEC"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D4E8F" w:rsidRPr="00886FF5" w:rsidRDefault="003745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Предложения по строительству, реконструкции и техническому перевооружению источников тепловой энергии разрабатываются в соответствии с пунктом 1</w:t>
      </w:r>
      <w:r w:rsidR="007D031C" w:rsidRPr="00886FF5">
        <w:rPr>
          <w:rFonts w:ascii="Times New Roman" w:hAnsi="Times New Roman" w:cs="Times New Roman"/>
          <w:sz w:val="28"/>
          <w:szCs w:val="28"/>
        </w:rPr>
        <w:t>1</w:t>
      </w:r>
      <w:r w:rsidRPr="00886FF5">
        <w:rPr>
          <w:rFonts w:ascii="Times New Roman" w:hAnsi="Times New Roman" w:cs="Times New Roman"/>
          <w:sz w:val="28"/>
          <w:szCs w:val="28"/>
        </w:rPr>
        <w:t xml:space="preserve"> и пунктом </w:t>
      </w:r>
      <w:r w:rsidR="003541FF" w:rsidRPr="00886FF5">
        <w:rPr>
          <w:rFonts w:ascii="Times New Roman" w:hAnsi="Times New Roman" w:cs="Times New Roman"/>
          <w:sz w:val="28"/>
          <w:szCs w:val="28"/>
        </w:rPr>
        <w:t>63</w:t>
      </w:r>
      <w:r w:rsidRPr="00886FF5">
        <w:rPr>
          <w:rFonts w:ascii="Times New Roman" w:hAnsi="Times New Roman" w:cs="Times New Roman"/>
          <w:sz w:val="28"/>
          <w:szCs w:val="28"/>
        </w:rPr>
        <w:t xml:space="preserve"> «Требований к схемам теплоснабжения», утвержденных Постановлением Правительства Российской Федерации №154 от 22 февраля 2012 года.</w:t>
      </w:r>
    </w:p>
    <w:p w:rsidR="007D031C" w:rsidRPr="00886FF5" w:rsidRDefault="007D031C" w:rsidP="007D031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Предложения по развитию системы теплоснабжения в части источников тепловой энергии приведены </w:t>
      </w:r>
      <w:r w:rsidR="00143974">
        <w:rPr>
          <w:rFonts w:ascii="Times New Roman" w:hAnsi="Times New Roman" w:cs="Times New Roman"/>
          <w:sz w:val="28"/>
          <w:szCs w:val="28"/>
        </w:rPr>
        <w:t xml:space="preserve"> </w:t>
      </w:r>
      <w:r w:rsidRPr="00886FF5">
        <w:rPr>
          <w:rFonts w:ascii="Times New Roman" w:hAnsi="Times New Roman" w:cs="Times New Roman"/>
          <w:sz w:val="28"/>
          <w:szCs w:val="28"/>
        </w:rPr>
        <w:t>в</w:t>
      </w:r>
      <w:r w:rsidR="00143974">
        <w:rPr>
          <w:rFonts w:ascii="Times New Roman" w:hAnsi="Times New Roman" w:cs="Times New Roman"/>
          <w:sz w:val="28"/>
          <w:szCs w:val="28"/>
        </w:rPr>
        <w:t xml:space="preserve"> Части 2</w:t>
      </w:r>
      <w:r w:rsidRPr="00886FF5">
        <w:rPr>
          <w:rFonts w:ascii="Times New Roman" w:hAnsi="Times New Roman" w:cs="Times New Roman"/>
          <w:sz w:val="28"/>
          <w:szCs w:val="28"/>
        </w:rPr>
        <w:t xml:space="preserve"> Главе 7 </w:t>
      </w:r>
      <w:r w:rsidR="00143974">
        <w:rPr>
          <w:rFonts w:ascii="Times New Roman" w:hAnsi="Times New Roman" w:cs="Times New Roman"/>
          <w:sz w:val="28"/>
          <w:szCs w:val="28"/>
        </w:rPr>
        <w:t>настоящей Схемы.</w:t>
      </w:r>
    </w:p>
    <w:p w:rsidR="00494B41" w:rsidRPr="00886FF5" w:rsidRDefault="00494B41"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B10A5E" w:rsidRPr="00886FF5">
        <w:rPr>
          <w:rFonts w:ascii="Times New Roman" w:hAnsi="Times New Roman" w:cs="Times New Roman"/>
          <w:sz w:val="28"/>
          <w:szCs w:val="28"/>
        </w:rPr>
        <w:t>С</w:t>
      </w:r>
      <w:r w:rsidRPr="00886FF5">
        <w:rPr>
          <w:rFonts w:ascii="Times New Roman" w:hAnsi="Times New Roman" w:cs="Times New Roman"/>
          <w:sz w:val="28"/>
          <w:szCs w:val="28"/>
        </w:rPr>
        <w:t>огласно Генеральному плану поселения, увеличения присоединенной нагрузки котельной до 2027 года не предвидится, строительств</w:t>
      </w:r>
      <w:r w:rsidR="00B10A5E" w:rsidRPr="00886FF5">
        <w:rPr>
          <w:rFonts w:ascii="Times New Roman" w:hAnsi="Times New Roman" w:cs="Times New Roman"/>
          <w:sz w:val="28"/>
          <w:szCs w:val="28"/>
        </w:rPr>
        <w:t>о</w:t>
      </w:r>
      <w:r w:rsidRPr="00886FF5">
        <w:rPr>
          <w:rFonts w:ascii="Times New Roman" w:hAnsi="Times New Roman" w:cs="Times New Roman"/>
          <w:sz w:val="28"/>
          <w:szCs w:val="28"/>
        </w:rPr>
        <w:t xml:space="preserve"> источников тепловой энергии, обеспечивающих </w:t>
      </w:r>
      <w:r w:rsidR="00B10A5E" w:rsidRPr="00886FF5">
        <w:rPr>
          <w:rFonts w:ascii="Times New Roman" w:hAnsi="Times New Roman" w:cs="Times New Roman"/>
          <w:sz w:val="28"/>
          <w:szCs w:val="28"/>
        </w:rPr>
        <w:t xml:space="preserve">перспективную тепловую нагрузку не целесообразно. Также нецелесообразно проведение реконструкции котельной </w:t>
      </w:r>
      <w:r w:rsidR="00D32162" w:rsidRPr="00886FF5">
        <w:rPr>
          <w:rFonts w:ascii="Times New Roman" w:hAnsi="Times New Roman" w:cs="Times New Roman"/>
          <w:sz w:val="28"/>
          <w:szCs w:val="28"/>
        </w:rPr>
        <w:t>с</w:t>
      </w:r>
      <w:r w:rsidR="00B10A5E" w:rsidRPr="00886FF5">
        <w:rPr>
          <w:rFonts w:ascii="Times New Roman" w:hAnsi="Times New Roman" w:cs="Times New Roman"/>
          <w:sz w:val="28"/>
          <w:szCs w:val="28"/>
        </w:rPr>
        <w:t>.</w:t>
      </w:r>
      <w:r w:rsidR="00D32162" w:rsidRPr="00886FF5">
        <w:rPr>
          <w:rFonts w:ascii="Times New Roman" w:hAnsi="Times New Roman" w:cs="Times New Roman"/>
          <w:sz w:val="28"/>
          <w:szCs w:val="28"/>
        </w:rPr>
        <w:t>Каратабан</w:t>
      </w:r>
      <w:r w:rsidR="00B10A5E" w:rsidRPr="00886FF5">
        <w:rPr>
          <w:rFonts w:ascii="Times New Roman" w:hAnsi="Times New Roman" w:cs="Times New Roman"/>
          <w:sz w:val="28"/>
          <w:szCs w:val="28"/>
        </w:rPr>
        <w:t xml:space="preserve"> с целью увеличения установленной мощности.</w:t>
      </w:r>
    </w:p>
    <w:p w:rsidR="007D031C" w:rsidRPr="00886FF5" w:rsidRDefault="007D031C"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период действия схемы теплоснабжения </w:t>
      </w:r>
      <w:r w:rsidRPr="00886FF5">
        <w:rPr>
          <w:rFonts w:ascii="Times New Roman" w:hAnsi="Times New Roman" w:cs="Times New Roman"/>
          <w:sz w:val="28"/>
          <w:szCs w:val="28"/>
          <w:u w:val="single"/>
        </w:rPr>
        <w:t>не планируется</w:t>
      </w:r>
      <w:r w:rsidRPr="00886FF5">
        <w:rPr>
          <w:rFonts w:ascii="Times New Roman" w:hAnsi="Times New Roman" w:cs="Times New Roman"/>
          <w:sz w:val="28"/>
          <w:szCs w:val="28"/>
        </w:rPr>
        <w:t xml:space="preserve"> реализация следующих мероприятий:</w:t>
      </w:r>
    </w:p>
    <w:p w:rsidR="007D031C" w:rsidRPr="00886FF5" w:rsidRDefault="007D031C"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CF62F8" w:rsidRPr="00886FF5">
        <w:rPr>
          <w:rFonts w:ascii="Times New Roman" w:hAnsi="Times New Roman" w:cs="Times New Roman"/>
          <w:sz w:val="28"/>
          <w:szCs w:val="28"/>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вывод в резерв и (или) вывод из эксплуатации котельных при передаче тепловых нагрузок на другие источники тепловой энергии.</w:t>
      </w:r>
    </w:p>
    <w:p w:rsidR="00B10A5E" w:rsidRPr="00886FF5" w:rsidRDefault="00B10A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качестве основного направления развития </w:t>
      </w:r>
      <w:r w:rsidR="00FC3EC7" w:rsidRPr="00886FF5">
        <w:rPr>
          <w:rFonts w:ascii="Times New Roman" w:hAnsi="Times New Roman" w:cs="Times New Roman"/>
          <w:sz w:val="28"/>
          <w:szCs w:val="28"/>
        </w:rPr>
        <w:t>системы теплоснабжения</w:t>
      </w:r>
      <w:r w:rsidRPr="00886FF5">
        <w:rPr>
          <w:rFonts w:ascii="Times New Roman" w:hAnsi="Times New Roman" w:cs="Times New Roman"/>
          <w:sz w:val="28"/>
          <w:szCs w:val="28"/>
        </w:rPr>
        <w:t xml:space="preserve"> </w:t>
      </w:r>
      <w:r w:rsidR="009F10D0">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rsidR="00B10A5E" w:rsidRPr="00886FF5" w:rsidRDefault="00B10A5E"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rsidR="00CF62F8" w:rsidRPr="00886FF5" w:rsidRDefault="00CF62F8" w:rsidP="0037455E">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1C14D8"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было предложено провести мероприятия </w:t>
      </w:r>
      <w:r w:rsidR="00036C2A" w:rsidRPr="00886FF5">
        <w:rPr>
          <w:rFonts w:ascii="Times New Roman" w:hAnsi="Times New Roman" w:cs="Times New Roman"/>
          <w:sz w:val="28"/>
          <w:szCs w:val="28"/>
        </w:rPr>
        <w:t>по реконструкции</w:t>
      </w:r>
      <w:r w:rsidRPr="00886FF5">
        <w:rPr>
          <w:rFonts w:ascii="Times New Roman" w:hAnsi="Times New Roman" w:cs="Times New Roman"/>
          <w:sz w:val="28"/>
          <w:szCs w:val="28"/>
        </w:rPr>
        <w:t xml:space="preserve"> котельных, в связи с физическим износом оборудования и с </w:t>
      </w:r>
      <w:r w:rsidRPr="00886FF5">
        <w:rPr>
          <w:rFonts w:ascii="Times New Roman" w:hAnsi="Times New Roman" w:cs="Times New Roman"/>
          <w:sz w:val="28"/>
          <w:szCs w:val="28"/>
        </w:rPr>
        <w:lastRenderedPageBreak/>
        <w:t>целью повышения эффективности производства тепловой энергии. Предложение предприятие принято при актуализации схемы.</w:t>
      </w:r>
    </w:p>
    <w:p w:rsidR="00A44232" w:rsidRDefault="00F15A37" w:rsidP="00A44232">
      <w:pPr>
        <w:pStyle w:val="a5"/>
        <w:jc w:val="right"/>
        <w:rPr>
          <w:rFonts w:ascii="Times New Roman" w:hAnsi="Times New Roman" w:cs="Times New Roman"/>
          <w:sz w:val="28"/>
          <w:szCs w:val="28"/>
        </w:rPr>
      </w:pPr>
      <w:r w:rsidRPr="00886FF5">
        <w:rPr>
          <w:rFonts w:ascii="Times New Roman" w:hAnsi="Times New Roman" w:cs="Times New Roman"/>
          <w:sz w:val="28"/>
          <w:szCs w:val="28"/>
        </w:rPr>
        <w:tab/>
        <w:t xml:space="preserve">Таблица </w:t>
      </w:r>
      <w:r w:rsidR="00A44232">
        <w:rPr>
          <w:rFonts w:ascii="Times New Roman" w:hAnsi="Times New Roman" w:cs="Times New Roman"/>
          <w:sz w:val="28"/>
          <w:szCs w:val="28"/>
        </w:rPr>
        <w:t>8</w:t>
      </w:r>
      <w:r w:rsidR="00036C2A" w:rsidRPr="00886FF5">
        <w:rPr>
          <w:rFonts w:ascii="Times New Roman" w:hAnsi="Times New Roman" w:cs="Times New Roman"/>
          <w:sz w:val="28"/>
          <w:szCs w:val="28"/>
        </w:rPr>
        <w:t xml:space="preserve">. </w:t>
      </w:r>
    </w:p>
    <w:p w:rsidR="00F15A37" w:rsidRPr="00886FF5" w:rsidRDefault="00B10A5E" w:rsidP="00F15A37">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Предложения по реконструкции источника тепловой энергии </w:t>
      </w:r>
      <w:r w:rsidR="00D32162" w:rsidRPr="00886FF5">
        <w:rPr>
          <w:rFonts w:ascii="Times New Roman" w:hAnsi="Times New Roman" w:cs="Times New Roman"/>
          <w:sz w:val="28"/>
          <w:szCs w:val="28"/>
        </w:rPr>
        <w:t>с.Каратабан</w:t>
      </w:r>
      <w:r w:rsidRPr="00886FF5">
        <w:rPr>
          <w:rFonts w:ascii="Times New Roman" w:hAnsi="Times New Roman" w:cs="Times New Roman"/>
          <w:sz w:val="28"/>
          <w:szCs w:val="28"/>
        </w:rPr>
        <w:t>.</w:t>
      </w:r>
    </w:p>
    <w:tbl>
      <w:tblPr>
        <w:tblW w:w="5000" w:type="pct"/>
        <w:tblLook w:val="04A0"/>
      </w:tblPr>
      <w:tblGrid>
        <w:gridCol w:w="610"/>
        <w:gridCol w:w="3244"/>
        <w:gridCol w:w="930"/>
        <w:gridCol w:w="104"/>
        <w:gridCol w:w="879"/>
        <w:gridCol w:w="983"/>
        <w:gridCol w:w="1037"/>
        <w:gridCol w:w="1035"/>
        <w:gridCol w:w="1031"/>
      </w:tblGrid>
      <w:tr w:rsidR="00C3529E" w:rsidRPr="0055334B" w:rsidTr="007B0D0A">
        <w:trPr>
          <w:trHeight w:val="249"/>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 п/п</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Объекты</w:t>
            </w:r>
          </w:p>
        </w:tc>
        <w:tc>
          <w:tcPr>
            <w:tcW w:w="525" w:type="pct"/>
            <w:gridSpan w:val="2"/>
            <w:tcBorders>
              <w:top w:val="single" w:sz="4" w:space="0" w:color="auto"/>
              <w:left w:val="nil"/>
              <w:bottom w:val="single" w:sz="4" w:space="0" w:color="auto"/>
              <w:right w:val="nil"/>
            </w:tcBorders>
          </w:tcPr>
          <w:p w:rsidR="00C3529E" w:rsidRPr="0055334B" w:rsidRDefault="00C3529E" w:rsidP="00C3529E">
            <w:pPr>
              <w:spacing w:after="0" w:line="240" w:lineRule="auto"/>
              <w:jc w:val="center"/>
              <w:rPr>
                <w:rFonts w:ascii="Times New Roman" w:hAnsi="Times New Roman" w:cs="Times New Roman"/>
                <w:sz w:val="24"/>
                <w:szCs w:val="24"/>
              </w:rPr>
            </w:pPr>
          </w:p>
        </w:tc>
        <w:tc>
          <w:tcPr>
            <w:tcW w:w="2520" w:type="pct"/>
            <w:gridSpan w:val="5"/>
            <w:tcBorders>
              <w:top w:val="single" w:sz="4" w:space="0" w:color="auto"/>
              <w:left w:val="nil"/>
              <w:bottom w:val="single" w:sz="4" w:space="0" w:color="auto"/>
              <w:right w:val="single" w:sz="4" w:space="0" w:color="auto"/>
            </w:tcBorders>
            <w:shd w:val="clear" w:color="auto" w:fill="auto"/>
            <w:vAlign w:val="bottom"/>
            <w:hideMark/>
          </w:tcPr>
          <w:p w:rsidR="00C3529E" w:rsidRPr="0055334B" w:rsidRDefault="00C3529E"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Сумма  затрат, тыс. руб. (с учетом НДС)</w:t>
            </w:r>
          </w:p>
        </w:tc>
      </w:tr>
      <w:tr w:rsidR="00D75B95" w:rsidRPr="0055334B" w:rsidTr="00C3529E">
        <w:trPr>
          <w:trHeight w:val="30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D75B95" w:rsidRPr="0055334B" w:rsidRDefault="00D75B95" w:rsidP="00C3529E">
            <w:pPr>
              <w:spacing w:after="0" w:line="240" w:lineRule="auto"/>
              <w:jc w:val="center"/>
              <w:rPr>
                <w:rFonts w:ascii="Times New Roman" w:hAnsi="Times New Roman" w:cs="Times New Roman"/>
                <w:sz w:val="24"/>
                <w:szCs w:val="24"/>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rsidR="00D75B95" w:rsidRPr="0055334B" w:rsidRDefault="00D75B95" w:rsidP="00C3529E">
            <w:pPr>
              <w:spacing w:after="0" w:line="240" w:lineRule="auto"/>
              <w:jc w:val="center"/>
              <w:rPr>
                <w:rFonts w:ascii="Times New Roman" w:hAnsi="Times New Roman" w:cs="Times New Roman"/>
                <w:sz w:val="24"/>
                <w:szCs w:val="24"/>
              </w:rPr>
            </w:pPr>
          </w:p>
        </w:tc>
        <w:tc>
          <w:tcPr>
            <w:tcW w:w="472" w:type="pct"/>
            <w:tcBorders>
              <w:top w:val="nil"/>
              <w:left w:val="nil"/>
              <w:bottom w:val="single" w:sz="4" w:space="0" w:color="auto"/>
              <w:right w:val="single" w:sz="4" w:space="0" w:color="auto"/>
            </w:tcBorders>
            <w:shd w:val="clear" w:color="auto" w:fill="auto"/>
            <w:vAlign w:val="center"/>
            <w:hideMark/>
          </w:tcPr>
          <w:p w:rsidR="00D75B95" w:rsidRPr="0055334B" w:rsidRDefault="00D75B95" w:rsidP="008F55F7">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2022</w:t>
            </w:r>
          </w:p>
        </w:tc>
        <w:tc>
          <w:tcPr>
            <w:tcW w:w="499" w:type="pct"/>
            <w:gridSpan w:val="2"/>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2023</w:t>
            </w:r>
          </w:p>
        </w:tc>
        <w:tc>
          <w:tcPr>
            <w:tcW w:w="499" w:type="pct"/>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2024</w:t>
            </w:r>
          </w:p>
        </w:tc>
        <w:tc>
          <w:tcPr>
            <w:tcW w:w="526" w:type="pct"/>
            <w:tcBorders>
              <w:top w:val="nil"/>
              <w:left w:val="nil"/>
              <w:bottom w:val="single" w:sz="4" w:space="0" w:color="auto"/>
              <w:right w:val="single" w:sz="4" w:space="0" w:color="auto"/>
            </w:tcBorders>
            <w:shd w:val="clear" w:color="auto" w:fill="auto"/>
            <w:vAlign w:val="center"/>
            <w:hideMark/>
          </w:tcPr>
          <w:p w:rsidR="00D75B95" w:rsidRPr="00C979E2" w:rsidRDefault="00D75B95" w:rsidP="008F55F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2025</w:t>
            </w:r>
          </w:p>
        </w:tc>
        <w:tc>
          <w:tcPr>
            <w:tcW w:w="525" w:type="pct"/>
            <w:tcBorders>
              <w:top w:val="nil"/>
              <w:left w:val="nil"/>
              <w:bottom w:val="single" w:sz="4" w:space="0" w:color="auto"/>
              <w:right w:val="single" w:sz="4" w:space="0" w:color="auto"/>
            </w:tcBorders>
            <w:vAlign w:val="center"/>
          </w:tcPr>
          <w:p w:rsidR="00D75B95" w:rsidRPr="00C979E2" w:rsidRDefault="00D75B95"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vAlign w:val="center"/>
          </w:tcPr>
          <w:p w:rsidR="00D75B95" w:rsidRPr="00C979E2" w:rsidRDefault="00D75B95" w:rsidP="000E1187">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2027</w:t>
            </w:r>
          </w:p>
        </w:tc>
      </w:tr>
      <w:tr w:rsidR="00D75B95" w:rsidRPr="0055334B" w:rsidTr="00C3529E">
        <w:trPr>
          <w:trHeight w:val="273"/>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B95" w:rsidRPr="0055334B" w:rsidRDefault="00D75B95" w:rsidP="00C3529E">
            <w:pPr>
              <w:spacing w:after="0" w:line="240" w:lineRule="auto"/>
              <w:jc w:val="center"/>
              <w:rPr>
                <w:rFonts w:ascii="Times New Roman" w:hAnsi="Times New Roman" w:cs="Times New Roman"/>
                <w:sz w:val="24"/>
                <w:szCs w:val="24"/>
              </w:rPr>
            </w:pPr>
            <w:r w:rsidRPr="0055334B">
              <w:rPr>
                <w:rFonts w:ascii="Times New Roman" w:hAnsi="Times New Roman" w:cs="Times New Roman"/>
                <w:sz w:val="24"/>
                <w:szCs w:val="24"/>
              </w:rPr>
              <w:t>1</w:t>
            </w:r>
          </w:p>
        </w:tc>
        <w:tc>
          <w:tcPr>
            <w:tcW w:w="1646" w:type="pct"/>
            <w:tcBorders>
              <w:top w:val="single" w:sz="4" w:space="0" w:color="auto"/>
              <w:left w:val="nil"/>
              <w:bottom w:val="single" w:sz="4" w:space="0" w:color="auto"/>
              <w:right w:val="single" w:sz="4" w:space="0" w:color="auto"/>
            </w:tcBorders>
            <w:shd w:val="clear" w:color="auto" w:fill="auto"/>
            <w:vAlign w:val="center"/>
          </w:tcPr>
          <w:p w:rsidR="00D75B95" w:rsidRPr="0055334B" w:rsidRDefault="00D75B95" w:rsidP="00C3529E">
            <w:pPr>
              <w:spacing w:after="0" w:line="240" w:lineRule="auto"/>
              <w:rPr>
                <w:rFonts w:ascii="Times New Roman" w:hAnsi="Times New Roman" w:cs="Times New Roman"/>
                <w:sz w:val="24"/>
                <w:szCs w:val="24"/>
              </w:rPr>
            </w:pPr>
            <w:r w:rsidRPr="0055334B">
              <w:rPr>
                <w:rFonts w:ascii="Times New Roman" w:hAnsi="Times New Roman" w:cs="Times New Roman"/>
                <w:sz w:val="24"/>
                <w:szCs w:val="24"/>
              </w:rPr>
              <w:t>Замена и текущий ремонт котельного оборудования</w:t>
            </w:r>
          </w:p>
        </w:tc>
        <w:tc>
          <w:tcPr>
            <w:tcW w:w="472" w:type="pct"/>
            <w:tcBorders>
              <w:top w:val="single" w:sz="4" w:space="0" w:color="auto"/>
              <w:left w:val="nil"/>
              <w:bottom w:val="single" w:sz="4" w:space="0" w:color="auto"/>
              <w:right w:val="single" w:sz="4" w:space="0" w:color="auto"/>
            </w:tcBorders>
            <w:shd w:val="clear" w:color="auto" w:fill="auto"/>
            <w:vAlign w:val="center"/>
          </w:tcPr>
          <w:p w:rsidR="00D75B95" w:rsidRPr="0055334B"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D75B95" w:rsidRPr="00C979E2" w:rsidRDefault="00D75B95" w:rsidP="008A2CBE">
            <w:pPr>
              <w:spacing w:after="0" w:line="240" w:lineRule="auto"/>
              <w:jc w:val="center"/>
              <w:rPr>
                <w:rFonts w:ascii="Times New Roman" w:hAnsi="Times New Roman" w:cs="Times New Roman"/>
                <w:sz w:val="24"/>
                <w:szCs w:val="24"/>
              </w:rPr>
            </w:pPr>
            <w:r w:rsidRPr="00C979E2">
              <w:rPr>
                <w:rFonts w:ascii="Times New Roman" w:hAnsi="Times New Roman" w:cs="Times New Roman"/>
                <w:sz w:val="24"/>
                <w:szCs w:val="24"/>
              </w:rPr>
              <w:t>1</w:t>
            </w:r>
            <w:r w:rsidR="008A2CBE">
              <w:rPr>
                <w:rFonts w:ascii="Times New Roman" w:hAnsi="Times New Roman" w:cs="Times New Roman"/>
                <w:sz w:val="24"/>
                <w:szCs w:val="24"/>
              </w:rPr>
              <w:t>6</w:t>
            </w:r>
            <w:r w:rsidRPr="00C979E2">
              <w:rPr>
                <w:rFonts w:ascii="Times New Roman" w:hAnsi="Times New Roman" w:cs="Times New Roman"/>
                <w:sz w:val="24"/>
                <w:szCs w:val="24"/>
              </w:rPr>
              <w:t>0,0</w:t>
            </w:r>
          </w:p>
        </w:tc>
        <w:tc>
          <w:tcPr>
            <w:tcW w:w="499" w:type="pct"/>
            <w:tcBorders>
              <w:top w:val="single" w:sz="4" w:space="0" w:color="auto"/>
              <w:left w:val="nil"/>
              <w:bottom w:val="single" w:sz="4" w:space="0" w:color="auto"/>
              <w:right w:val="single" w:sz="4" w:space="0" w:color="auto"/>
            </w:tcBorders>
            <w:shd w:val="clear" w:color="auto" w:fill="auto"/>
            <w:vAlign w:val="center"/>
          </w:tcPr>
          <w:p w:rsidR="00D75B95" w:rsidRPr="00C979E2" w:rsidRDefault="008A2CBE"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sidR="00D75B95" w:rsidRPr="00C979E2">
              <w:rPr>
                <w:rFonts w:ascii="Times New Roman" w:hAnsi="Times New Roman" w:cs="Times New Roman"/>
                <w:sz w:val="24"/>
                <w:szCs w:val="24"/>
              </w:rPr>
              <w:t>,0</w:t>
            </w:r>
          </w:p>
        </w:tc>
        <w:tc>
          <w:tcPr>
            <w:tcW w:w="526" w:type="pct"/>
            <w:tcBorders>
              <w:top w:val="single" w:sz="4" w:space="0" w:color="auto"/>
              <w:left w:val="nil"/>
              <w:bottom w:val="single" w:sz="4" w:space="0" w:color="auto"/>
              <w:right w:val="single" w:sz="4" w:space="0" w:color="auto"/>
            </w:tcBorders>
            <w:shd w:val="clear" w:color="auto" w:fill="auto"/>
            <w:vAlign w:val="center"/>
          </w:tcPr>
          <w:p w:rsidR="00D75B95" w:rsidRPr="00C979E2" w:rsidRDefault="008A2CBE"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tc>
        <w:tc>
          <w:tcPr>
            <w:tcW w:w="525" w:type="pct"/>
            <w:tcBorders>
              <w:top w:val="single" w:sz="4" w:space="0" w:color="auto"/>
              <w:left w:val="nil"/>
              <w:bottom w:val="single" w:sz="4" w:space="0" w:color="auto"/>
              <w:right w:val="single" w:sz="4" w:space="0" w:color="auto"/>
            </w:tcBorders>
            <w:vAlign w:val="center"/>
          </w:tcPr>
          <w:p w:rsidR="00D75B95" w:rsidRPr="00C979E2" w:rsidRDefault="008A2CBE"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523" w:type="pct"/>
            <w:tcBorders>
              <w:top w:val="single" w:sz="4" w:space="0" w:color="auto"/>
              <w:left w:val="single" w:sz="4" w:space="0" w:color="auto"/>
              <w:bottom w:val="single" w:sz="4" w:space="0" w:color="auto"/>
              <w:right w:val="single" w:sz="4" w:space="0" w:color="auto"/>
            </w:tcBorders>
            <w:vAlign w:val="center"/>
          </w:tcPr>
          <w:p w:rsidR="00D75B95" w:rsidRPr="00C979E2" w:rsidRDefault="008A2CBE"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r>
    </w:tbl>
    <w:p w:rsidR="00C979E2" w:rsidRDefault="00C979E2" w:rsidP="00FC3EC7">
      <w:pPr>
        <w:pStyle w:val="a5"/>
        <w:ind w:firstLine="708"/>
        <w:jc w:val="both"/>
        <w:rPr>
          <w:rFonts w:ascii="Times New Roman" w:hAnsi="Times New Roman" w:cs="Times New Roman"/>
          <w:sz w:val="28"/>
          <w:szCs w:val="28"/>
        </w:rPr>
      </w:pPr>
      <w:r>
        <w:rPr>
          <w:rFonts w:ascii="Times New Roman" w:hAnsi="Times New Roman" w:cs="Times New Roman"/>
          <w:sz w:val="28"/>
          <w:szCs w:val="28"/>
        </w:rPr>
        <w:t>202</w:t>
      </w:r>
      <w:r w:rsidR="00D75B95">
        <w:rPr>
          <w:rFonts w:ascii="Times New Roman" w:hAnsi="Times New Roman" w:cs="Times New Roman"/>
          <w:sz w:val="28"/>
          <w:szCs w:val="28"/>
        </w:rPr>
        <w:t>2</w:t>
      </w:r>
      <w:r>
        <w:rPr>
          <w:rFonts w:ascii="Times New Roman" w:hAnsi="Times New Roman" w:cs="Times New Roman"/>
          <w:sz w:val="28"/>
          <w:szCs w:val="28"/>
        </w:rPr>
        <w:t>г., 202</w:t>
      </w:r>
      <w:r w:rsidR="00D75B95">
        <w:rPr>
          <w:rFonts w:ascii="Times New Roman" w:hAnsi="Times New Roman" w:cs="Times New Roman"/>
          <w:sz w:val="28"/>
          <w:szCs w:val="28"/>
        </w:rPr>
        <w:t>3</w:t>
      </w:r>
      <w:r>
        <w:rPr>
          <w:rFonts w:ascii="Times New Roman" w:hAnsi="Times New Roman" w:cs="Times New Roman"/>
          <w:sz w:val="28"/>
          <w:szCs w:val="28"/>
        </w:rPr>
        <w:t>г. – фактически израсходовано.</w:t>
      </w:r>
    </w:p>
    <w:p w:rsidR="00A23A9F" w:rsidRPr="00886FF5" w:rsidRDefault="00CF62F8" w:rsidP="00FC3EC7">
      <w:pPr>
        <w:pStyle w:val="a5"/>
        <w:ind w:firstLine="708"/>
        <w:jc w:val="both"/>
        <w:rPr>
          <w:rFonts w:ascii="Times New Roman" w:hAnsi="Times New Roman" w:cs="Times New Roman"/>
          <w:sz w:val="28"/>
          <w:szCs w:val="28"/>
        </w:rPr>
      </w:pPr>
      <w:r w:rsidRPr="0055334B">
        <w:rPr>
          <w:rFonts w:ascii="Times New Roman" w:hAnsi="Times New Roman" w:cs="Times New Roman"/>
          <w:sz w:val="28"/>
          <w:szCs w:val="28"/>
        </w:rPr>
        <w:t>Общая сумма инвестиций</w:t>
      </w:r>
      <w:r w:rsidR="00C3529E" w:rsidRPr="0055334B">
        <w:rPr>
          <w:rFonts w:ascii="Times New Roman" w:hAnsi="Times New Roman" w:cs="Times New Roman"/>
          <w:sz w:val="28"/>
          <w:szCs w:val="28"/>
        </w:rPr>
        <w:t xml:space="preserve"> </w:t>
      </w:r>
      <w:r w:rsidR="008A2CBE">
        <w:rPr>
          <w:rFonts w:ascii="Times New Roman" w:hAnsi="Times New Roman" w:cs="Times New Roman"/>
          <w:sz w:val="28"/>
          <w:szCs w:val="28"/>
        </w:rPr>
        <w:t>2022-2027г.г. составит в размере 977,0</w:t>
      </w:r>
      <w:r w:rsidR="00C3529E" w:rsidRPr="0055334B">
        <w:rPr>
          <w:rFonts w:ascii="Times New Roman" w:hAnsi="Times New Roman" w:cs="Times New Roman"/>
          <w:sz w:val="28"/>
          <w:szCs w:val="28"/>
        </w:rPr>
        <w:t xml:space="preserve"> </w:t>
      </w:r>
      <w:r w:rsidRPr="0055334B">
        <w:rPr>
          <w:rFonts w:ascii="Times New Roman" w:hAnsi="Times New Roman" w:cs="Times New Roman"/>
          <w:sz w:val="28"/>
          <w:szCs w:val="28"/>
        </w:rPr>
        <w:t xml:space="preserve">  тыс. руб. с учетом НДС</w:t>
      </w:r>
      <w:r w:rsidR="00A23A9F" w:rsidRPr="0055334B">
        <w:rPr>
          <w:rFonts w:ascii="Times New Roman" w:hAnsi="Times New Roman" w:cs="Times New Roman"/>
          <w:sz w:val="28"/>
          <w:szCs w:val="28"/>
        </w:rPr>
        <w:t xml:space="preserve"> и индексов-</w:t>
      </w:r>
      <w:r w:rsidR="00A23A9F" w:rsidRPr="00886FF5">
        <w:rPr>
          <w:rFonts w:ascii="Times New Roman" w:hAnsi="Times New Roman" w:cs="Times New Roman"/>
          <w:sz w:val="28"/>
          <w:szCs w:val="28"/>
        </w:rPr>
        <w:t>дефляторов.</w:t>
      </w:r>
    </w:p>
    <w:p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w:t>
      </w:r>
      <w:r w:rsidR="007B0D0A">
        <w:rPr>
          <w:rFonts w:ascii="Times New Roman" w:hAnsi="Times New Roman" w:cs="Times New Roman"/>
          <w:sz w:val="28"/>
          <w:szCs w:val="28"/>
        </w:rPr>
        <w:t>5</w:t>
      </w:r>
      <w:r w:rsidRPr="00886FF5">
        <w:rPr>
          <w:rFonts w:ascii="Times New Roman" w:hAnsi="Times New Roman" w:cs="Times New Roman"/>
          <w:sz w:val="28"/>
          <w:szCs w:val="28"/>
        </w:rPr>
        <w:t xml:space="preserve"> года (опубликован на сайте Минэкономразвития РФ 01.10.2018 г.);</w:t>
      </w:r>
    </w:p>
    <w:p w:rsidR="00A23A9F" w:rsidRPr="00886FF5" w:rsidRDefault="00A23A9F" w:rsidP="00FC3EC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долгосрочного социально-экономического развития РФ на период до 2036 года (опубликован на сайте Минэкономразвития РФ 18.11.2018 г.)</w:t>
      </w: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4D4E8F">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9B1AF3"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4" w:name="_Toc67909337"/>
      <w:r w:rsidRPr="00257F13">
        <w:rPr>
          <w:rFonts w:ascii="Times New Roman" w:eastAsiaTheme="majorEastAsia" w:hAnsi="Times New Roman" w:cs="Times New Roman"/>
          <w:b/>
          <w:bCs/>
          <w:sz w:val="28"/>
          <w:szCs w:val="28"/>
          <w:lang w:eastAsia="en-US"/>
        </w:rPr>
        <w:lastRenderedPageBreak/>
        <w:t>Глава</w:t>
      </w:r>
      <w:r w:rsidR="00136827" w:rsidRPr="00257F13">
        <w:rPr>
          <w:rFonts w:ascii="Times New Roman" w:eastAsiaTheme="majorEastAsia" w:hAnsi="Times New Roman" w:cs="Times New Roman"/>
          <w:b/>
          <w:bCs/>
          <w:sz w:val="28"/>
          <w:szCs w:val="28"/>
          <w:lang w:eastAsia="en-US"/>
        </w:rPr>
        <w:t xml:space="preserve"> 6</w:t>
      </w:r>
      <w:r w:rsidR="004D4E8F" w:rsidRPr="00257F13">
        <w:rPr>
          <w:rFonts w:ascii="Times New Roman" w:eastAsiaTheme="majorEastAsia" w:hAnsi="Times New Roman" w:cs="Times New Roman"/>
          <w:b/>
          <w:bCs/>
          <w:sz w:val="28"/>
          <w:szCs w:val="28"/>
          <w:lang w:eastAsia="en-US"/>
        </w:rPr>
        <w:t xml:space="preserve">. Предложения по строительству и реконструкции </w:t>
      </w:r>
      <w:r w:rsidR="009B1AF3">
        <w:rPr>
          <w:rFonts w:ascii="Times New Roman" w:eastAsiaTheme="majorEastAsia" w:hAnsi="Times New Roman" w:cs="Times New Roman"/>
          <w:b/>
          <w:bCs/>
          <w:sz w:val="28"/>
          <w:szCs w:val="28"/>
          <w:lang w:eastAsia="en-US"/>
        </w:rPr>
        <w:t>и (или)</w:t>
      </w:r>
      <w:bookmarkEnd w:id="14"/>
      <w:r w:rsidR="009B1AF3">
        <w:rPr>
          <w:rFonts w:ascii="Times New Roman" w:eastAsiaTheme="majorEastAsia" w:hAnsi="Times New Roman" w:cs="Times New Roman"/>
          <w:b/>
          <w:bCs/>
          <w:sz w:val="28"/>
          <w:szCs w:val="28"/>
          <w:lang w:eastAsia="en-US"/>
        </w:rPr>
        <w:t xml:space="preserve"> </w:t>
      </w:r>
    </w:p>
    <w:p w:rsidR="004D4E8F" w:rsidRDefault="009B1AF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5" w:name="_Toc67909338"/>
      <w:r>
        <w:rPr>
          <w:rFonts w:ascii="Times New Roman" w:eastAsiaTheme="majorEastAsia" w:hAnsi="Times New Roman" w:cs="Times New Roman"/>
          <w:b/>
          <w:bCs/>
          <w:sz w:val="28"/>
          <w:szCs w:val="28"/>
          <w:lang w:eastAsia="en-US"/>
        </w:rPr>
        <w:t xml:space="preserve">модернизации </w:t>
      </w:r>
      <w:r w:rsidR="004D4E8F" w:rsidRPr="00257F13">
        <w:rPr>
          <w:rFonts w:ascii="Times New Roman" w:eastAsiaTheme="majorEastAsia" w:hAnsi="Times New Roman" w:cs="Times New Roman"/>
          <w:b/>
          <w:bCs/>
          <w:sz w:val="28"/>
          <w:szCs w:val="28"/>
          <w:lang w:eastAsia="en-US"/>
        </w:rPr>
        <w:t>тепловых сетей</w:t>
      </w:r>
      <w:bookmarkEnd w:id="15"/>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 xml:space="preserve">Основной проблемой организации качественного и надежного теплоснабжения поселения является износ тепловых сетей несоответствие фактических диаметров гидравлическим характеристикам. </w:t>
      </w:r>
    </w:p>
    <w:p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 xml:space="preserve">Средний износ трубопроводов теплосетей в поселении </w:t>
      </w:r>
      <w:r w:rsidR="001C14D8" w:rsidRPr="00D26B4B">
        <w:rPr>
          <w:rFonts w:ascii="Times New Roman" w:hAnsi="Times New Roman" w:cs="Times New Roman"/>
          <w:sz w:val="28"/>
          <w:szCs w:val="28"/>
        </w:rPr>
        <w:t>6</w:t>
      </w:r>
      <w:r w:rsidRPr="00D26B4B">
        <w:rPr>
          <w:rFonts w:ascii="Times New Roman" w:hAnsi="Times New Roman" w:cs="Times New Roman"/>
          <w:sz w:val="28"/>
          <w:szCs w:val="28"/>
        </w:rPr>
        <w:t xml:space="preserve">5%. Всего в </w:t>
      </w:r>
      <w:r w:rsidR="00C3529E" w:rsidRPr="00D26B4B">
        <w:rPr>
          <w:rFonts w:ascii="Times New Roman" w:hAnsi="Times New Roman" w:cs="Times New Roman"/>
          <w:sz w:val="28"/>
          <w:szCs w:val="28"/>
        </w:rPr>
        <w:t>Каратабанском</w:t>
      </w:r>
      <w:r w:rsidRPr="00D26B4B">
        <w:rPr>
          <w:rFonts w:ascii="Times New Roman" w:hAnsi="Times New Roman" w:cs="Times New Roman"/>
          <w:sz w:val="28"/>
          <w:szCs w:val="28"/>
        </w:rPr>
        <w:t xml:space="preserve"> сельском поселении протяженность тепловых сетей составляет </w:t>
      </w:r>
      <w:r w:rsidR="00C3529E" w:rsidRPr="00D26B4B">
        <w:rPr>
          <w:rFonts w:ascii="Times New Roman" w:hAnsi="Times New Roman" w:cs="Times New Roman"/>
          <w:sz w:val="28"/>
          <w:szCs w:val="28"/>
        </w:rPr>
        <w:t>1140</w:t>
      </w:r>
      <w:r w:rsidRPr="00D26B4B">
        <w:rPr>
          <w:rFonts w:ascii="Times New Roman" w:hAnsi="Times New Roman" w:cs="Times New Roman"/>
          <w:sz w:val="28"/>
          <w:szCs w:val="28"/>
        </w:rPr>
        <w:t xml:space="preserve"> метра. Изношенность стальных труб и отсутствие секционной арматуры на сетях является угрозой недопоставки тепла потребителям.</w:t>
      </w:r>
    </w:p>
    <w:p w:rsidR="0071763C" w:rsidRPr="00D26B4B" w:rsidRDefault="0071763C" w:rsidP="0071763C">
      <w:pPr>
        <w:pStyle w:val="a5"/>
        <w:ind w:firstLine="708"/>
        <w:jc w:val="both"/>
        <w:rPr>
          <w:rFonts w:ascii="Times New Roman" w:hAnsi="Times New Roman" w:cs="Times New Roman"/>
          <w:sz w:val="28"/>
          <w:szCs w:val="28"/>
        </w:rPr>
      </w:pPr>
      <w:r w:rsidRPr="00D26B4B">
        <w:rPr>
          <w:rFonts w:ascii="Times New Roman" w:hAnsi="Times New Roman" w:cs="Times New Roman"/>
          <w:sz w:val="28"/>
          <w:szCs w:val="28"/>
        </w:rPr>
        <w:t>В связи с завышенными диаметрами тепловых сетей и дополнительными потерями  присутствует снижения эффективности теплоснабжения в виду повышенных потерь при транспортировке тепловой энергии.</w:t>
      </w:r>
    </w:p>
    <w:p w:rsidR="00257F13" w:rsidRPr="00886FF5" w:rsidRDefault="00257F13" w:rsidP="0071763C">
      <w:pPr>
        <w:pStyle w:val="a5"/>
        <w:ind w:firstLine="708"/>
        <w:jc w:val="both"/>
        <w:rPr>
          <w:rFonts w:ascii="Times New Roman" w:hAnsi="Times New Roman" w:cs="Times New Roman"/>
          <w:color w:val="0000CC"/>
          <w:sz w:val="28"/>
          <w:szCs w:val="28"/>
        </w:rPr>
      </w:pPr>
    </w:p>
    <w:p w:rsidR="002F33C5" w:rsidRPr="00257F13" w:rsidRDefault="004D0A72"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1. Предложения</w:t>
      </w:r>
      <w:r w:rsidR="002F33C5" w:rsidRPr="00257F13">
        <w:rPr>
          <w:rFonts w:ascii="Times New Roman" w:hAnsi="Times New Roman" w:cs="Times New Roman"/>
          <w:b/>
          <w:sz w:val="28"/>
          <w:szCs w:val="28"/>
        </w:rPr>
        <w:t xml:space="preserve">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F33C5" w:rsidRDefault="002F33C5" w:rsidP="00C21A3F">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C21A3F" w:rsidRPr="00886FF5">
        <w:rPr>
          <w:rFonts w:ascii="Times New Roman" w:hAnsi="Times New Roman" w:cs="Times New Roman"/>
          <w:sz w:val="28"/>
          <w:szCs w:val="28"/>
        </w:rPr>
        <w:tab/>
      </w:r>
      <w:r w:rsidRPr="00886FF5">
        <w:rPr>
          <w:rFonts w:ascii="Times New Roman" w:hAnsi="Times New Roman" w:cs="Times New Roman"/>
          <w:sz w:val="28"/>
          <w:szCs w:val="28"/>
        </w:rPr>
        <w:t xml:space="preserve">Учитывая, что Генеральным планом </w:t>
      </w:r>
      <w:r w:rsidR="00C3529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rsidR="00257F13" w:rsidRPr="00886FF5" w:rsidRDefault="00257F13" w:rsidP="00C21A3F">
      <w:pPr>
        <w:pStyle w:val="a5"/>
        <w:jc w:val="both"/>
        <w:rPr>
          <w:rFonts w:ascii="Times New Roman" w:hAnsi="Times New Roman" w:cs="Times New Roman"/>
          <w:sz w:val="28"/>
          <w:szCs w:val="28"/>
        </w:rPr>
      </w:pPr>
    </w:p>
    <w:p w:rsidR="002F33C5" w:rsidRDefault="004D0A72"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2. Предложения</w:t>
      </w:r>
      <w:r w:rsidR="002F33C5" w:rsidRPr="00257F13">
        <w:rPr>
          <w:rFonts w:ascii="Times New Roman" w:hAnsi="Times New Roman" w:cs="Times New Roman"/>
          <w:b/>
          <w:sz w:val="28"/>
          <w:szCs w:val="28"/>
        </w:rPr>
        <w:t xml:space="preserve">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2F33C5" w:rsidRPr="00ED0891" w:rsidRDefault="00ED0891" w:rsidP="00C21A3F">
      <w:pPr>
        <w:pStyle w:val="a5"/>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Развитие системы теплоснабжения поселения не предполагает подключение перспективных приростов тепловой нагрузки</w:t>
      </w:r>
      <w:r w:rsidR="006625D9">
        <w:rPr>
          <w:rFonts w:ascii="Times New Roman" w:hAnsi="Times New Roman" w:cs="Times New Roman"/>
          <w:sz w:val="28"/>
          <w:szCs w:val="28"/>
        </w:rPr>
        <w:t xml:space="preserve"> к котельной, так как вновь осваиваемые районы поселения по жилую, комплексную или производственную застройку </w:t>
      </w:r>
      <w:r>
        <w:rPr>
          <w:rFonts w:ascii="Times New Roman" w:hAnsi="Times New Roman" w:cs="Times New Roman"/>
          <w:sz w:val="28"/>
          <w:szCs w:val="28"/>
        </w:rPr>
        <w:t xml:space="preserve"> </w:t>
      </w:r>
      <w:r w:rsidR="006625D9">
        <w:rPr>
          <w:rFonts w:ascii="Times New Roman" w:hAnsi="Times New Roman" w:cs="Times New Roman"/>
          <w:sz w:val="28"/>
          <w:szCs w:val="28"/>
        </w:rPr>
        <w:t>не планируются.</w:t>
      </w:r>
    </w:p>
    <w:p w:rsidR="00257F13" w:rsidRPr="00886FF5" w:rsidRDefault="00257F13" w:rsidP="00C21A3F">
      <w:pPr>
        <w:pStyle w:val="a5"/>
        <w:jc w:val="both"/>
        <w:rPr>
          <w:rFonts w:ascii="Times New Roman" w:hAnsi="Times New Roman" w:cs="Times New Roman"/>
          <w:sz w:val="28"/>
          <w:szCs w:val="28"/>
        </w:rPr>
      </w:pPr>
    </w:p>
    <w:p w:rsidR="002F33C5" w:rsidRPr="00257F13" w:rsidRDefault="00C21A3F" w:rsidP="00C21A3F">
      <w:pPr>
        <w:pStyle w:val="a5"/>
        <w:jc w:val="both"/>
        <w:rPr>
          <w:rFonts w:ascii="Times New Roman" w:hAnsi="Times New Roman" w:cs="Times New Roman"/>
          <w:b/>
          <w:sz w:val="28"/>
          <w:szCs w:val="28"/>
        </w:rPr>
      </w:pPr>
      <w:r w:rsidRPr="00886FF5">
        <w:rPr>
          <w:rFonts w:ascii="Times New Roman" w:hAnsi="Times New Roman" w:cs="Times New Roman"/>
          <w:sz w:val="28"/>
          <w:szCs w:val="28"/>
        </w:rPr>
        <w:tab/>
      </w:r>
      <w:r w:rsidR="004D0A72"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 xml:space="preserve">.3.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2F33C5" w:rsidRDefault="00C21A3F" w:rsidP="00C21A3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2F33C5" w:rsidRPr="00886FF5">
        <w:rPr>
          <w:rFonts w:ascii="Times New Roman" w:hAnsi="Times New Roman" w:cs="Times New Roman"/>
          <w:sz w:val="28"/>
          <w:szCs w:val="28"/>
        </w:rPr>
        <w:t xml:space="preserve">Учитывая, что Генеральным планом </w:t>
      </w:r>
      <w:r w:rsidR="00C3529E" w:rsidRPr="00886FF5">
        <w:rPr>
          <w:rFonts w:ascii="Times New Roman" w:hAnsi="Times New Roman" w:cs="Times New Roman"/>
          <w:sz w:val="28"/>
          <w:szCs w:val="28"/>
        </w:rPr>
        <w:t>Каратабанского</w:t>
      </w:r>
      <w:r w:rsidR="002F33C5"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257F13" w:rsidRPr="00886FF5" w:rsidRDefault="00257F13" w:rsidP="00C21A3F">
      <w:pPr>
        <w:pStyle w:val="a5"/>
        <w:jc w:val="both"/>
        <w:rPr>
          <w:rFonts w:ascii="Times New Roman" w:hAnsi="Times New Roman" w:cs="Times New Roman"/>
          <w:sz w:val="28"/>
          <w:szCs w:val="28"/>
        </w:rPr>
      </w:pPr>
    </w:p>
    <w:p w:rsidR="004D4E8F" w:rsidRDefault="004A6593"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w:t>
      </w:r>
      <w:r w:rsidR="00036C2A" w:rsidRPr="00257F13">
        <w:rPr>
          <w:rFonts w:ascii="Times New Roman" w:hAnsi="Times New Roman" w:cs="Times New Roman"/>
          <w:b/>
          <w:sz w:val="28"/>
          <w:szCs w:val="28"/>
        </w:rPr>
        <w:t>4. Предложения</w:t>
      </w:r>
      <w:r w:rsidR="002F33C5" w:rsidRPr="00257F13">
        <w:rPr>
          <w:rFonts w:ascii="Times New Roman" w:hAnsi="Times New Roman" w:cs="Times New Roman"/>
          <w:b/>
          <w:sz w:val="28"/>
          <w:szCs w:val="28"/>
        </w:rPr>
        <w:t xml:space="preserve">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w:t>
      </w:r>
      <w:r w:rsidR="00036C2A" w:rsidRPr="00257F13">
        <w:rPr>
          <w:rFonts w:ascii="Times New Roman" w:hAnsi="Times New Roman" w:cs="Times New Roman"/>
          <w:b/>
          <w:sz w:val="28"/>
          <w:szCs w:val="28"/>
        </w:rPr>
        <w:t>котельных по</w:t>
      </w:r>
      <w:r w:rsidR="002F33C5" w:rsidRPr="00257F13">
        <w:rPr>
          <w:rFonts w:ascii="Times New Roman" w:hAnsi="Times New Roman" w:cs="Times New Roman"/>
          <w:b/>
          <w:sz w:val="28"/>
          <w:szCs w:val="28"/>
        </w:rPr>
        <w:t xml:space="preserve"> основаниям</w:t>
      </w:r>
      <w:r w:rsidR="00E70727" w:rsidRPr="00257F13">
        <w:rPr>
          <w:rFonts w:ascii="Times New Roman" w:hAnsi="Times New Roman" w:cs="Times New Roman"/>
          <w:b/>
          <w:sz w:val="28"/>
          <w:szCs w:val="28"/>
        </w:rPr>
        <w:t xml:space="preserve">, изложенным в </w:t>
      </w:r>
      <w:r w:rsidR="00E70727" w:rsidRPr="00257F13">
        <w:rPr>
          <w:rFonts w:ascii="Times New Roman" w:hAnsi="Times New Roman" w:cs="Times New Roman"/>
          <w:b/>
          <w:sz w:val="28"/>
          <w:szCs w:val="28"/>
        </w:rPr>
        <w:lastRenderedPageBreak/>
        <w:t>подпункте «г» п. 10 Постановления Правительства РФ от 22.02.2012г. №154.</w:t>
      </w:r>
    </w:p>
    <w:p w:rsidR="00306DF4" w:rsidRPr="005102CD" w:rsidRDefault="00306DF4" w:rsidP="00306DF4">
      <w:pPr>
        <w:pStyle w:val="a5"/>
        <w:jc w:val="both"/>
        <w:rPr>
          <w:rFonts w:ascii="Times New Roman" w:hAnsi="Times New Roman" w:cs="Times New Roman"/>
          <w:color w:val="000000" w:themeColor="text1"/>
          <w:sz w:val="28"/>
          <w:szCs w:val="28"/>
        </w:rPr>
      </w:pPr>
      <w:r w:rsidRPr="005102CD">
        <w:rPr>
          <w:rFonts w:ascii="Times New Roman" w:hAnsi="Times New Roman" w:cs="Times New Roman"/>
          <w:color w:val="000000" w:themeColor="text1"/>
          <w:sz w:val="28"/>
          <w:szCs w:val="28"/>
        </w:rPr>
        <w:tab/>
        <w:t xml:space="preserve"> </w:t>
      </w:r>
      <w:r w:rsidR="005102CD">
        <w:rPr>
          <w:rFonts w:ascii="Times New Roman" w:hAnsi="Times New Roman" w:cs="Times New Roman"/>
          <w:color w:val="000000" w:themeColor="text1"/>
          <w:sz w:val="28"/>
          <w:szCs w:val="28"/>
        </w:rPr>
        <w:t>Н</w:t>
      </w:r>
      <w:r w:rsidR="005102CD" w:rsidRPr="005102CD">
        <w:rPr>
          <w:rFonts w:ascii="Times New Roman" w:hAnsi="Times New Roman" w:cs="Times New Roman"/>
          <w:sz w:val="28"/>
          <w:szCs w:val="28"/>
        </w:rPr>
        <w:t>ово</w:t>
      </w:r>
      <w:r w:rsidR="005102CD">
        <w:rPr>
          <w:rFonts w:ascii="Times New Roman" w:hAnsi="Times New Roman" w:cs="Times New Roman"/>
          <w:sz w:val="28"/>
          <w:szCs w:val="28"/>
        </w:rPr>
        <w:t>е</w:t>
      </w:r>
      <w:r w:rsidR="005102CD" w:rsidRPr="005102CD">
        <w:rPr>
          <w:rFonts w:ascii="Times New Roman" w:hAnsi="Times New Roman" w:cs="Times New Roman"/>
          <w:sz w:val="28"/>
          <w:szCs w:val="28"/>
        </w:rPr>
        <w:t xml:space="preserve"> строительств</w:t>
      </w:r>
      <w:r w:rsidR="005102CD">
        <w:rPr>
          <w:rFonts w:ascii="Times New Roman" w:hAnsi="Times New Roman" w:cs="Times New Roman"/>
          <w:sz w:val="28"/>
          <w:szCs w:val="28"/>
        </w:rPr>
        <w:t>о</w:t>
      </w:r>
      <w:r w:rsidR="005102CD" w:rsidRPr="005102CD">
        <w:rPr>
          <w:rFonts w:ascii="Times New Roman" w:hAnsi="Times New Roman" w:cs="Times New Roman"/>
          <w:sz w:val="28"/>
          <w:szCs w:val="28"/>
        </w:rPr>
        <w:t xml:space="preserve"> или реконструкци</w:t>
      </w:r>
      <w:r w:rsidR="005102CD">
        <w:rPr>
          <w:rFonts w:ascii="Times New Roman" w:hAnsi="Times New Roman" w:cs="Times New Roman"/>
          <w:sz w:val="28"/>
          <w:szCs w:val="28"/>
        </w:rPr>
        <w:t>я</w:t>
      </w:r>
      <w:r w:rsidR="005102CD" w:rsidRPr="005102CD">
        <w:rPr>
          <w:rFonts w:ascii="Times New Roman" w:hAnsi="Times New Roman" w:cs="Times New Roman"/>
          <w:sz w:val="28"/>
          <w:szCs w:val="28"/>
        </w:rPr>
        <w:t xml:space="preserve"> тепловых сетей</w:t>
      </w:r>
      <w:r w:rsidR="005102CD">
        <w:rPr>
          <w:rFonts w:ascii="Times New Roman" w:hAnsi="Times New Roman" w:cs="Times New Roman"/>
          <w:sz w:val="28"/>
          <w:szCs w:val="28"/>
        </w:rPr>
        <w:t xml:space="preserve"> для</w:t>
      </w:r>
      <w:r w:rsidR="005102CD" w:rsidRPr="005102CD">
        <w:rPr>
          <w:rFonts w:ascii="Times New Roman" w:hAnsi="Times New Roman" w:cs="Times New Roman"/>
          <w:color w:val="000000" w:themeColor="text1"/>
          <w:sz w:val="28"/>
          <w:szCs w:val="28"/>
        </w:rPr>
        <w:t xml:space="preserve"> </w:t>
      </w:r>
      <w:r w:rsidRPr="005102CD">
        <w:rPr>
          <w:rFonts w:ascii="Times New Roman" w:hAnsi="Times New Roman" w:cs="Times New Roman"/>
          <w:color w:val="000000" w:themeColor="text1"/>
          <w:sz w:val="28"/>
          <w:szCs w:val="28"/>
        </w:rPr>
        <w:t xml:space="preserve">повышения эффективности функционирования системы теплоснабжения </w:t>
      </w:r>
      <w:r w:rsidR="005102CD">
        <w:rPr>
          <w:rFonts w:ascii="Times New Roman" w:hAnsi="Times New Roman" w:cs="Times New Roman"/>
          <w:color w:val="000000" w:themeColor="text1"/>
          <w:sz w:val="28"/>
          <w:szCs w:val="28"/>
        </w:rPr>
        <w:t>не требуется</w:t>
      </w:r>
    </w:p>
    <w:p w:rsidR="00257F13" w:rsidRPr="00886FF5" w:rsidRDefault="00257F13" w:rsidP="000A3B5E">
      <w:pPr>
        <w:pStyle w:val="a5"/>
        <w:ind w:firstLine="708"/>
        <w:jc w:val="both"/>
        <w:rPr>
          <w:rFonts w:ascii="Times New Roman" w:hAnsi="Times New Roman" w:cs="Times New Roman"/>
          <w:color w:val="000066"/>
          <w:sz w:val="28"/>
          <w:szCs w:val="28"/>
        </w:rPr>
      </w:pPr>
    </w:p>
    <w:p w:rsidR="002F33C5" w:rsidRDefault="004A6593" w:rsidP="00257F13">
      <w:pPr>
        <w:pStyle w:val="a5"/>
        <w:jc w:val="center"/>
        <w:rPr>
          <w:rFonts w:ascii="Times New Roman" w:hAnsi="Times New Roman" w:cs="Times New Roman"/>
          <w:b/>
          <w:sz w:val="28"/>
          <w:szCs w:val="28"/>
        </w:rPr>
      </w:pPr>
      <w:r w:rsidRPr="00257F13">
        <w:rPr>
          <w:rFonts w:ascii="Times New Roman" w:hAnsi="Times New Roman" w:cs="Times New Roman"/>
          <w:b/>
          <w:sz w:val="28"/>
          <w:szCs w:val="28"/>
        </w:rPr>
        <w:t>6</w:t>
      </w:r>
      <w:r w:rsidR="002F33C5" w:rsidRPr="00257F13">
        <w:rPr>
          <w:rFonts w:ascii="Times New Roman" w:hAnsi="Times New Roman" w:cs="Times New Roman"/>
          <w:b/>
          <w:sz w:val="28"/>
          <w:szCs w:val="28"/>
        </w:rPr>
        <w:t>.5. Предложения по новому строительству и реконструкции тепловых сетей для</w:t>
      </w:r>
      <w:r w:rsidR="00E70727" w:rsidRPr="00257F13">
        <w:rPr>
          <w:rFonts w:ascii="Times New Roman" w:hAnsi="Times New Roman" w:cs="Times New Roman"/>
          <w:b/>
          <w:sz w:val="28"/>
          <w:szCs w:val="28"/>
        </w:rPr>
        <w:t xml:space="preserve"> </w:t>
      </w:r>
      <w:r w:rsidR="002F33C5" w:rsidRPr="00257F13">
        <w:rPr>
          <w:rFonts w:ascii="Times New Roman" w:hAnsi="Times New Roman" w:cs="Times New Roman"/>
          <w:b/>
          <w:sz w:val="28"/>
          <w:szCs w:val="28"/>
        </w:rPr>
        <w:t>обеспечения нормативной надежности безопасности теплоснабжения.</w:t>
      </w:r>
    </w:p>
    <w:p w:rsidR="00A44232" w:rsidRDefault="00A44232" w:rsidP="00A44232">
      <w:pPr>
        <w:pStyle w:val="a5"/>
        <w:jc w:val="right"/>
        <w:rPr>
          <w:rFonts w:ascii="Times New Roman" w:hAnsi="Times New Roman" w:cs="Times New Roman"/>
          <w:sz w:val="28"/>
          <w:szCs w:val="28"/>
        </w:rPr>
      </w:pPr>
      <w:r>
        <w:rPr>
          <w:rFonts w:ascii="Times New Roman" w:hAnsi="Times New Roman" w:cs="Times New Roman"/>
          <w:sz w:val="28"/>
          <w:szCs w:val="28"/>
        </w:rPr>
        <w:t xml:space="preserve"> Таблица 9.</w:t>
      </w:r>
    </w:p>
    <w:p w:rsidR="00A44232" w:rsidRPr="00CD0D45" w:rsidRDefault="00A44232" w:rsidP="00A44232">
      <w:pPr>
        <w:pStyle w:val="a5"/>
        <w:rPr>
          <w:rFonts w:ascii="Times New Roman" w:hAnsi="Times New Roman" w:cs="Times New Roman"/>
          <w:sz w:val="28"/>
          <w:szCs w:val="28"/>
        </w:rPr>
      </w:pPr>
      <w:r w:rsidRPr="00CD0D45">
        <w:rPr>
          <w:rFonts w:ascii="Times New Roman" w:hAnsi="Times New Roman" w:cs="Times New Roman"/>
          <w:sz w:val="28"/>
          <w:szCs w:val="28"/>
        </w:rPr>
        <w:t>Затраты на строительство и реконструкцию.</w:t>
      </w:r>
    </w:p>
    <w:tbl>
      <w:tblPr>
        <w:tblW w:w="5000" w:type="pct"/>
        <w:tblLook w:val="04A0"/>
      </w:tblPr>
      <w:tblGrid>
        <w:gridCol w:w="608"/>
        <w:gridCol w:w="2857"/>
        <w:gridCol w:w="1171"/>
        <w:gridCol w:w="248"/>
        <w:gridCol w:w="883"/>
        <w:gridCol w:w="983"/>
        <w:gridCol w:w="1037"/>
        <w:gridCol w:w="1035"/>
        <w:gridCol w:w="1031"/>
      </w:tblGrid>
      <w:tr w:rsidR="00C3529E" w:rsidRPr="00CD0D45" w:rsidTr="00C3529E">
        <w:trPr>
          <w:trHeight w:val="249"/>
        </w:trPr>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п/п</w:t>
            </w:r>
          </w:p>
        </w:tc>
        <w:tc>
          <w:tcPr>
            <w:tcW w:w="145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Объекты</w:t>
            </w:r>
          </w:p>
        </w:tc>
        <w:tc>
          <w:tcPr>
            <w:tcW w:w="720" w:type="pct"/>
            <w:gridSpan w:val="2"/>
            <w:tcBorders>
              <w:top w:val="single" w:sz="4" w:space="0" w:color="auto"/>
              <w:left w:val="nil"/>
              <w:bottom w:val="single" w:sz="4" w:space="0" w:color="auto"/>
              <w:right w:val="nil"/>
            </w:tcBorders>
          </w:tcPr>
          <w:p w:rsidR="00C3529E" w:rsidRPr="00CD0D45" w:rsidRDefault="00C3529E" w:rsidP="00C3529E">
            <w:pPr>
              <w:spacing w:after="0" w:line="240" w:lineRule="auto"/>
              <w:jc w:val="center"/>
              <w:rPr>
                <w:rFonts w:ascii="Times New Roman" w:hAnsi="Times New Roman" w:cs="Times New Roman"/>
                <w:sz w:val="24"/>
                <w:szCs w:val="24"/>
              </w:rPr>
            </w:pPr>
          </w:p>
        </w:tc>
        <w:tc>
          <w:tcPr>
            <w:tcW w:w="2522" w:type="pct"/>
            <w:gridSpan w:val="5"/>
            <w:tcBorders>
              <w:top w:val="single" w:sz="4" w:space="0" w:color="auto"/>
              <w:left w:val="nil"/>
              <w:bottom w:val="single" w:sz="4" w:space="0" w:color="auto"/>
              <w:right w:val="single" w:sz="4" w:space="0" w:color="auto"/>
            </w:tcBorders>
            <w:shd w:val="clear" w:color="auto" w:fill="auto"/>
            <w:vAlign w:val="bottom"/>
            <w:hideMark/>
          </w:tcPr>
          <w:p w:rsidR="00C3529E" w:rsidRPr="00CD0D45" w:rsidRDefault="00C3529E"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Сумма  затрат, тыс. руб. (без учета НДС)</w:t>
            </w:r>
          </w:p>
        </w:tc>
      </w:tr>
      <w:tr w:rsidR="00D75B95" w:rsidRPr="00CD0D45" w:rsidTr="008F55F7">
        <w:trPr>
          <w:trHeight w:val="300"/>
        </w:trPr>
        <w:tc>
          <w:tcPr>
            <w:tcW w:w="309" w:type="pct"/>
            <w:vMerge/>
            <w:tcBorders>
              <w:top w:val="single" w:sz="4" w:space="0" w:color="auto"/>
              <w:left w:val="single" w:sz="4" w:space="0" w:color="auto"/>
              <w:bottom w:val="single" w:sz="4" w:space="0" w:color="auto"/>
              <w:right w:val="single" w:sz="4" w:space="0" w:color="auto"/>
            </w:tcBorders>
            <w:vAlign w:val="center"/>
            <w:hideMark/>
          </w:tcPr>
          <w:p w:rsidR="00D75B95" w:rsidRPr="00CD0D45" w:rsidRDefault="00D75B95" w:rsidP="00C3529E">
            <w:pPr>
              <w:spacing w:after="0" w:line="240" w:lineRule="auto"/>
              <w:jc w:val="center"/>
              <w:rPr>
                <w:rFonts w:ascii="Times New Roman" w:hAnsi="Times New Roman" w:cs="Times New Roman"/>
                <w:sz w:val="24"/>
                <w:szCs w:val="24"/>
              </w:rPr>
            </w:pPr>
          </w:p>
        </w:tc>
        <w:tc>
          <w:tcPr>
            <w:tcW w:w="1450" w:type="pct"/>
            <w:vMerge/>
            <w:tcBorders>
              <w:top w:val="single" w:sz="4" w:space="0" w:color="auto"/>
              <w:left w:val="single" w:sz="4" w:space="0" w:color="auto"/>
              <w:bottom w:val="single" w:sz="4" w:space="0" w:color="auto"/>
              <w:right w:val="single" w:sz="4" w:space="0" w:color="auto"/>
            </w:tcBorders>
            <w:vAlign w:val="center"/>
            <w:hideMark/>
          </w:tcPr>
          <w:p w:rsidR="00D75B95" w:rsidRPr="00CD0D45" w:rsidRDefault="00D75B95" w:rsidP="00C3529E">
            <w:pPr>
              <w:spacing w:after="0" w:line="240" w:lineRule="auto"/>
              <w:jc w:val="center"/>
              <w:rPr>
                <w:rFonts w:ascii="Times New Roman" w:hAnsi="Times New Roman" w:cs="Times New Roman"/>
                <w:sz w:val="24"/>
                <w:szCs w:val="24"/>
              </w:rPr>
            </w:pPr>
          </w:p>
        </w:tc>
        <w:tc>
          <w:tcPr>
            <w:tcW w:w="594" w:type="pct"/>
            <w:tcBorders>
              <w:top w:val="nil"/>
              <w:left w:val="nil"/>
              <w:bottom w:val="single" w:sz="4" w:space="0" w:color="auto"/>
              <w:right w:val="single" w:sz="4" w:space="0" w:color="auto"/>
            </w:tcBorders>
            <w:shd w:val="clear" w:color="auto" w:fill="auto"/>
            <w:vAlign w:val="bottom"/>
            <w:hideMark/>
          </w:tcPr>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2022</w:t>
            </w:r>
          </w:p>
        </w:tc>
        <w:tc>
          <w:tcPr>
            <w:tcW w:w="574" w:type="pct"/>
            <w:gridSpan w:val="2"/>
            <w:tcBorders>
              <w:top w:val="nil"/>
              <w:left w:val="nil"/>
              <w:bottom w:val="single" w:sz="4" w:space="0" w:color="auto"/>
              <w:right w:val="single" w:sz="4" w:space="0" w:color="auto"/>
            </w:tcBorders>
            <w:shd w:val="clear" w:color="auto" w:fill="auto"/>
            <w:hideMark/>
          </w:tcPr>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xml:space="preserve">        2023</w:t>
            </w:r>
          </w:p>
        </w:tc>
        <w:tc>
          <w:tcPr>
            <w:tcW w:w="499" w:type="pct"/>
            <w:tcBorders>
              <w:top w:val="nil"/>
              <w:left w:val="nil"/>
              <w:bottom w:val="single" w:sz="4" w:space="0" w:color="auto"/>
              <w:right w:val="single" w:sz="4" w:space="0" w:color="auto"/>
            </w:tcBorders>
            <w:shd w:val="clear" w:color="auto" w:fill="auto"/>
            <w:hideMark/>
          </w:tcPr>
          <w:p w:rsidR="00D75B95" w:rsidRPr="00CD0D45" w:rsidRDefault="00D75B95" w:rsidP="008F55F7">
            <w:pPr>
              <w:spacing w:after="0" w:line="240" w:lineRule="auto"/>
              <w:jc w:val="center"/>
              <w:rPr>
                <w:rFonts w:ascii="Times New Roman" w:hAnsi="Times New Roman" w:cs="Times New Roman"/>
                <w:sz w:val="24"/>
                <w:szCs w:val="24"/>
              </w:rPr>
            </w:pP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2024</w:t>
            </w:r>
          </w:p>
        </w:tc>
        <w:tc>
          <w:tcPr>
            <w:tcW w:w="526" w:type="pct"/>
            <w:tcBorders>
              <w:top w:val="nil"/>
              <w:left w:val="nil"/>
              <w:bottom w:val="single" w:sz="4" w:space="0" w:color="auto"/>
              <w:right w:val="single" w:sz="4" w:space="0" w:color="auto"/>
            </w:tcBorders>
            <w:shd w:val="clear" w:color="auto" w:fill="auto"/>
            <w:hideMark/>
          </w:tcPr>
          <w:p w:rsidR="00D75B95" w:rsidRPr="00CD0D45" w:rsidRDefault="00D75B95" w:rsidP="008F55F7">
            <w:pPr>
              <w:spacing w:after="0" w:line="240" w:lineRule="auto"/>
              <w:jc w:val="center"/>
              <w:rPr>
                <w:rFonts w:ascii="Times New Roman" w:hAnsi="Times New Roman" w:cs="Times New Roman"/>
                <w:sz w:val="24"/>
                <w:szCs w:val="24"/>
              </w:rPr>
            </w:pP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2025</w:t>
            </w:r>
          </w:p>
        </w:tc>
        <w:tc>
          <w:tcPr>
            <w:tcW w:w="525" w:type="pct"/>
            <w:tcBorders>
              <w:top w:val="nil"/>
              <w:left w:val="nil"/>
              <w:bottom w:val="single" w:sz="4" w:space="0" w:color="auto"/>
              <w:right w:val="single" w:sz="4" w:space="0" w:color="auto"/>
            </w:tcBorders>
          </w:tcPr>
          <w:p w:rsidR="00D75B95" w:rsidRDefault="00D75B95" w:rsidP="00C3529E">
            <w:pPr>
              <w:spacing w:after="0" w:line="240" w:lineRule="auto"/>
              <w:jc w:val="center"/>
              <w:rPr>
                <w:rFonts w:ascii="Times New Roman" w:hAnsi="Times New Roman" w:cs="Times New Roman"/>
                <w:sz w:val="24"/>
                <w:szCs w:val="24"/>
              </w:rPr>
            </w:pPr>
          </w:p>
          <w:p w:rsidR="00D75B95" w:rsidRPr="00CD0D45" w:rsidRDefault="00D75B95"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tcPr>
          <w:p w:rsidR="00D75B95" w:rsidRDefault="00D75B95" w:rsidP="000E1187">
            <w:pPr>
              <w:spacing w:after="0" w:line="240" w:lineRule="auto"/>
              <w:jc w:val="center"/>
              <w:rPr>
                <w:rFonts w:ascii="Times New Roman" w:hAnsi="Times New Roman" w:cs="Times New Roman"/>
                <w:sz w:val="24"/>
                <w:szCs w:val="24"/>
              </w:rPr>
            </w:pPr>
          </w:p>
          <w:p w:rsidR="00D75B95" w:rsidRPr="00CD0D45" w:rsidRDefault="00D75B95" w:rsidP="000E118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2027</w:t>
            </w:r>
          </w:p>
        </w:tc>
      </w:tr>
      <w:tr w:rsidR="00D75B95" w:rsidRPr="00CD0D45" w:rsidTr="008F55F7">
        <w:trPr>
          <w:trHeight w:val="273"/>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B95" w:rsidRPr="00CD0D45" w:rsidRDefault="00D75B95" w:rsidP="00C3529E">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1</w:t>
            </w:r>
          </w:p>
        </w:tc>
        <w:tc>
          <w:tcPr>
            <w:tcW w:w="1450" w:type="pct"/>
            <w:tcBorders>
              <w:top w:val="single" w:sz="4" w:space="0" w:color="auto"/>
              <w:left w:val="nil"/>
              <w:bottom w:val="single" w:sz="4" w:space="0" w:color="auto"/>
              <w:right w:val="single" w:sz="4" w:space="0" w:color="auto"/>
            </w:tcBorders>
            <w:shd w:val="clear" w:color="auto" w:fill="auto"/>
            <w:vAlign w:val="center"/>
          </w:tcPr>
          <w:p w:rsidR="00D75B95" w:rsidRPr="00CD0D45" w:rsidRDefault="00D75B95" w:rsidP="00C3529E">
            <w:pPr>
              <w:spacing w:after="0" w:line="240" w:lineRule="auto"/>
              <w:rPr>
                <w:rFonts w:ascii="Times New Roman" w:hAnsi="Times New Roman" w:cs="Times New Roman"/>
                <w:sz w:val="24"/>
                <w:szCs w:val="24"/>
              </w:rPr>
            </w:pPr>
            <w:r w:rsidRPr="00CD0D45">
              <w:rPr>
                <w:rFonts w:ascii="Times New Roman" w:hAnsi="Times New Roman" w:cs="Times New Roman"/>
                <w:sz w:val="24"/>
                <w:szCs w:val="24"/>
              </w:rPr>
              <w:t>Замена теплоизоляции участков трубопровода</w:t>
            </w:r>
          </w:p>
        </w:tc>
        <w:tc>
          <w:tcPr>
            <w:tcW w:w="594" w:type="pct"/>
            <w:tcBorders>
              <w:top w:val="single" w:sz="4" w:space="0" w:color="auto"/>
              <w:left w:val="nil"/>
              <w:bottom w:val="single" w:sz="4" w:space="0" w:color="auto"/>
              <w:right w:val="single" w:sz="4" w:space="0" w:color="auto"/>
            </w:tcBorders>
            <w:shd w:val="clear" w:color="auto" w:fill="auto"/>
            <w:vAlign w:val="center"/>
          </w:tcPr>
          <w:p w:rsidR="00D75B95" w:rsidRDefault="00D75B95" w:rsidP="008F55F7">
            <w:pPr>
              <w:spacing w:after="0" w:line="240" w:lineRule="auto"/>
              <w:jc w:val="center"/>
              <w:rPr>
                <w:rFonts w:ascii="Times New Roman" w:hAnsi="Times New Roman" w:cs="Times New Roman"/>
                <w:sz w:val="24"/>
                <w:szCs w:val="24"/>
              </w:rPr>
            </w:pPr>
          </w:p>
          <w:p w:rsidR="00D75B95" w:rsidRPr="00CD0D4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30,0</w:t>
            </w:r>
          </w:p>
        </w:tc>
        <w:tc>
          <w:tcPr>
            <w:tcW w:w="574" w:type="pct"/>
            <w:gridSpan w:val="2"/>
            <w:tcBorders>
              <w:top w:val="single" w:sz="4" w:space="0" w:color="auto"/>
              <w:left w:val="nil"/>
              <w:bottom w:val="single" w:sz="4" w:space="0" w:color="auto"/>
              <w:right w:val="single" w:sz="4" w:space="0" w:color="auto"/>
            </w:tcBorders>
            <w:shd w:val="clear" w:color="auto" w:fill="auto"/>
          </w:tcPr>
          <w:p w:rsidR="00D75B95" w:rsidRDefault="00D75B95" w:rsidP="008F55F7">
            <w:pPr>
              <w:spacing w:after="0" w:line="240" w:lineRule="auto"/>
              <w:jc w:val="center"/>
              <w:rPr>
                <w:rFonts w:ascii="Times New Roman" w:hAnsi="Times New Roman" w:cs="Times New Roman"/>
                <w:sz w:val="24"/>
                <w:szCs w:val="24"/>
              </w:rPr>
            </w:pPr>
            <w:r w:rsidRPr="00CD0D45">
              <w:rPr>
                <w:rFonts w:ascii="Times New Roman" w:hAnsi="Times New Roman" w:cs="Times New Roman"/>
                <w:sz w:val="24"/>
                <w:szCs w:val="24"/>
              </w:rPr>
              <w:t xml:space="preserve">      </w:t>
            </w:r>
          </w:p>
          <w:p w:rsidR="00D75B95" w:rsidRPr="00CD0D45"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499" w:type="pct"/>
            <w:tcBorders>
              <w:top w:val="single" w:sz="4" w:space="0" w:color="auto"/>
              <w:left w:val="nil"/>
              <w:bottom w:val="single" w:sz="4" w:space="0" w:color="auto"/>
              <w:right w:val="single" w:sz="4" w:space="0" w:color="auto"/>
            </w:tcBorders>
            <w:shd w:val="clear" w:color="auto" w:fill="auto"/>
          </w:tcPr>
          <w:p w:rsidR="00D75B95" w:rsidRDefault="00D75B95" w:rsidP="008F55F7">
            <w:pPr>
              <w:spacing w:after="0" w:line="240" w:lineRule="auto"/>
              <w:jc w:val="center"/>
              <w:rPr>
                <w:rFonts w:ascii="Times New Roman" w:hAnsi="Times New Roman" w:cs="Times New Roman"/>
                <w:sz w:val="24"/>
                <w:szCs w:val="24"/>
              </w:rPr>
            </w:pPr>
          </w:p>
          <w:p w:rsidR="00D75B95" w:rsidRPr="00CD0D45"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c>
          <w:tcPr>
            <w:tcW w:w="526" w:type="pct"/>
            <w:tcBorders>
              <w:top w:val="single" w:sz="4" w:space="0" w:color="auto"/>
              <w:left w:val="nil"/>
              <w:bottom w:val="single" w:sz="4" w:space="0" w:color="auto"/>
              <w:right w:val="single" w:sz="4" w:space="0" w:color="auto"/>
            </w:tcBorders>
            <w:shd w:val="clear" w:color="auto" w:fill="auto"/>
          </w:tcPr>
          <w:p w:rsidR="00D75B95" w:rsidRDefault="00D75B95" w:rsidP="008F55F7">
            <w:pPr>
              <w:spacing w:after="0" w:line="240" w:lineRule="auto"/>
              <w:jc w:val="center"/>
              <w:rPr>
                <w:rFonts w:ascii="Times New Roman" w:hAnsi="Times New Roman" w:cs="Times New Roman"/>
                <w:sz w:val="24"/>
                <w:szCs w:val="24"/>
              </w:rPr>
            </w:pPr>
          </w:p>
          <w:p w:rsidR="00D5157F" w:rsidRPr="00CD0D45"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w:t>
            </w:r>
          </w:p>
        </w:tc>
        <w:tc>
          <w:tcPr>
            <w:tcW w:w="525" w:type="pct"/>
            <w:tcBorders>
              <w:top w:val="single" w:sz="4" w:space="0" w:color="auto"/>
              <w:left w:val="nil"/>
              <w:bottom w:val="single" w:sz="4" w:space="0" w:color="auto"/>
              <w:right w:val="single" w:sz="4" w:space="0" w:color="auto"/>
            </w:tcBorders>
          </w:tcPr>
          <w:p w:rsidR="00D75B95" w:rsidRDefault="00D75B95" w:rsidP="00C3529E">
            <w:pPr>
              <w:spacing w:after="0" w:line="240" w:lineRule="auto"/>
              <w:jc w:val="center"/>
              <w:rPr>
                <w:rFonts w:ascii="Times New Roman" w:hAnsi="Times New Roman" w:cs="Times New Roman"/>
                <w:sz w:val="24"/>
                <w:szCs w:val="24"/>
              </w:rPr>
            </w:pPr>
          </w:p>
          <w:p w:rsidR="00D5157F" w:rsidRPr="00CD0D45" w:rsidRDefault="00D5157F"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523" w:type="pct"/>
            <w:tcBorders>
              <w:top w:val="single" w:sz="4" w:space="0" w:color="auto"/>
              <w:left w:val="single" w:sz="4" w:space="0" w:color="auto"/>
              <w:bottom w:val="single" w:sz="4" w:space="0" w:color="auto"/>
              <w:right w:val="single" w:sz="4" w:space="0" w:color="auto"/>
            </w:tcBorders>
            <w:vAlign w:val="center"/>
          </w:tcPr>
          <w:p w:rsidR="00D75B95" w:rsidRPr="00CD0D45" w:rsidRDefault="00D5157F" w:rsidP="00C35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r>
    </w:tbl>
    <w:p w:rsidR="00C3529E" w:rsidRPr="00886FF5" w:rsidRDefault="00C3529E" w:rsidP="00C3529E">
      <w:pPr>
        <w:spacing w:before="240" w:after="0" w:line="240" w:lineRule="auto"/>
        <w:ind w:firstLine="709"/>
        <w:jc w:val="both"/>
        <w:rPr>
          <w:rFonts w:ascii="Times New Roman" w:hAnsi="Times New Roman" w:cs="Times New Roman"/>
          <w:sz w:val="28"/>
          <w:szCs w:val="28"/>
        </w:rPr>
      </w:pPr>
      <w:r w:rsidRPr="00CD0D45">
        <w:rPr>
          <w:rFonts w:ascii="Times New Roman" w:hAnsi="Times New Roman" w:cs="Times New Roman"/>
          <w:sz w:val="28"/>
          <w:szCs w:val="28"/>
        </w:rPr>
        <w:t xml:space="preserve"> </w:t>
      </w:r>
      <w:r w:rsidR="00D75B95">
        <w:rPr>
          <w:rFonts w:ascii="Times New Roman" w:hAnsi="Times New Roman" w:cs="Times New Roman"/>
          <w:sz w:val="28"/>
          <w:szCs w:val="28"/>
        </w:rPr>
        <w:t>2022</w:t>
      </w:r>
      <w:r w:rsidR="00CD0D45" w:rsidRPr="00CD0D45">
        <w:rPr>
          <w:rFonts w:ascii="Times New Roman" w:hAnsi="Times New Roman" w:cs="Times New Roman"/>
          <w:sz w:val="28"/>
          <w:szCs w:val="28"/>
        </w:rPr>
        <w:t>г., 202</w:t>
      </w:r>
      <w:r w:rsidR="00D75B95">
        <w:rPr>
          <w:rFonts w:ascii="Times New Roman" w:hAnsi="Times New Roman" w:cs="Times New Roman"/>
          <w:sz w:val="28"/>
          <w:szCs w:val="28"/>
        </w:rPr>
        <w:t>3</w:t>
      </w:r>
      <w:r w:rsidR="00CD0D45" w:rsidRPr="00CD0D45">
        <w:rPr>
          <w:rFonts w:ascii="Times New Roman" w:hAnsi="Times New Roman" w:cs="Times New Roman"/>
          <w:sz w:val="28"/>
          <w:szCs w:val="28"/>
        </w:rPr>
        <w:t>г. – фактически израсходовано.</w:t>
      </w:r>
    </w:p>
    <w:p w:rsidR="00C3529E" w:rsidRPr="00886FF5" w:rsidRDefault="00C3529E" w:rsidP="00C21A3F">
      <w:pPr>
        <w:pStyle w:val="a5"/>
        <w:jc w:val="both"/>
        <w:rPr>
          <w:rFonts w:ascii="Times New Roman" w:hAnsi="Times New Roman" w:cs="Times New Roman"/>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5102CD" w:rsidRDefault="005102CD"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37498C" w:rsidRDefault="0037498C" w:rsidP="00C860F7">
      <w:pPr>
        <w:pStyle w:val="a5"/>
        <w:ind w:firstLine="708"/>
        <w:rPr>
          <w:rFonts w:ascii="Times New Roman" w:hAnsi="Times New Roman" w:cs="Times New Roman"/>
          <w:color w:val="000066"/>
          <w:sz w:val="28"/>
          <w:szCs w:val="28"/>
        </w:rPr>
      </w:pPr>
    </w:p>
    <w:p w:rsidR="0037498C" w:rsidRDefault="0037498C" w:rsidP="00C860F7">
      <w:pPr>
        <w:pStyle w:val="a5"/>
        <w:ind w:firstLine="708"/>
        <w:rPr>
          <w:rFonts w:ascii="Times New Roman" w:hAnsi="Times New Roman" w:cs="Times New Roman"/>
          <w:color w:val="000066"/>
          <w:sz w:val="28"/>
          <w:szCs w:val="28"/>
        </w:rPr>
      </w:pPr>
    </w:p>
    <w:p w:rsidR="001123E7" w:rsidRDefault="001123E7" w:rsidP="00C860F7">
      <w:pPr>
        <w:pStyle w:val="a5"/>
        <w:ind w:firstLine="708"/>
        <w:rPr>
          <w:rFonts w:ascii="Times New Roman" w:hAnsi="Times New Roman" w:cs="Times New Roman"/>
          <w:color w:val="000066"/>
          <w:sz w:val="28"/>
          <w:szCs w:val="28"/>
        </w:rPr>
      </w:pPr>
    </w:p>
    <w:p w:rsidR="001123E7" w:rsidRDefault="001123E7" w:rsidP="00C860F7">
      <w:pPr>
        <w:pStyle w:val="a5"/>
        <w:ind w:firstLine="708"/>
        <w:rPr>
          <w:rFonts w:ascii="Times New Roman" w:hAnsi="Times New Roman" w:cs="Times New Roman"/>
          <w:color w:val="000066"/>
          <w:sz w:val="28"/>
          <w:szCs w:val="28"/>
        </w:rPr>
      </w:pPr>
    </w:p>
    <w:p w:rsidR="00257F13" w:rsidRDefault="00257F13" w:rsidP="00C860F7">
      <w:pPr>
        <w:pStyle w:val="a5"/>
        <w:ind w:firstLine="708"/>
        <w:rPr>
          <w:rFonts w:ascii="Times New Roman" w:hAnsi="Times New Roman" w:cs="Times New Roman"/>
          <w:color w:val="000066"/>
          <w:sz w:val="28"/>
          <w:szCs w:val="28"/>
        </w:rPr>
      </w:pPr>
    </w:p>
    <w:p w:rsidR="00136827" w:rsidRDefault="00136827"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6" w:name="_Toc67909339"/>
      <w:r w:rsidRPr="00257F13">
        <w:rPr>
          <w:rFonts w:ascii="Times New Roman" w:eastAsiaTheme="majorEastAsia" w:hAnsi="Times New Roman" w:cs="Times New Roman"/>
          <w:b/>
          <w:bCs/>
          <w:sz w:val="28"/>
          <w:szCs w:val="28"/>
          <w:lang w:eastAsia="en-US"/>
        </w:rPr>
        <w:lastRenderedPageBreak/>
        <w:t xml:space="preserve">Глава 7. </w:t>
      </w:r>
      <w:r w:rsidR="009F07D5" w:rsidRPr="00257F13">
        <w:rPr>
          <w:rFonts w:ascii="Times New Roman" w:eastAsiaTheme="majorEastAsia" w:hAnsi="Times New Roman" w:cs="Times New Roman"/>
          <w:b/>
          <w:bCs/>
          <w:sz w:val="28"/>
          <w:szCs w:val="28"/>
          <w:lang w:eastAsia="en-US"/>
        </w:rPr>
        <w:t>Предложение по переводу открытых систем теплоснабжения (горячего водоснабжения) в закрытые системы горячего водоснабжения</w:t>
      </w:r>
      <w:bookmarkEnd w:id="16"/>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F6821" w:rsidRPr="00886FF5" w:rsidRDefault="009F07D5" w:rsidP="009F07D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F6821" w:rsidRPr="00886FF5">
        <w:rPr>
          <w:rFonts w:ascii="Times New Roman" w:hAnsi="Times New Roman" w:cs="Times New Roman"/>
          <w:sz w:val="28"/>
          <w:szCs w:val="28"/>
        </w:rPr>
        <w:t xml:space="preserve">Открытые системы теплоснабжения на территории </w:t>
      </w:r>
      <w:r w:rsidR="00C3529E" w:rsidRPr="00886FF5">
        <w:rPr>
          <w:rFonts w:ascii="Times New Roman" w:hAnsi="Times New Roman" w:cs="Times New Roman"/>
          <w:sz w:val="28"/>
          <w:szCs w:val="28"/>
        </w:rPr>
        <w:t>Каратабанского</w:t>
      </w:r>
      <w:r w:rsidR="004F6821" w:rsidRPr="00886FF5">
        <w:rPr>
          <w:rFonts w:ascii="Times New Roman" w:hAnsi="Times New Roman" w:cs="Times New Roman"/>
          <w:sz w:val="28"/>
          <w:szCs w:val="28"/>
        </w:rPr>
        <w:t xml:space="preserve"> сельского поселения отсутствуют. </w:t>
      </w: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переводу открытых систем теплоснабжения (горячего водоснабжения) в закрытые системы горячего водоснабжения не требуются.</w:t>
      </w:r>
    </w:p>
    <w:p w:rsidR="009F07D5"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 </w:t>
      </w:r>
    </w:p>
    <w:p w:rsidR="004F6821" w:rsidRPr="00886FF5" w:rsidRDefault="004F6821" w:rsidP="009F07D5">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индивидуальных и (или) центральных тепловых пунктов не требуется.</w:t>
      </w:r>
    </w:p>
    <w:p w:rsidR="00257F13" w:rsidRDefault="00257F13" w:rsidP="00F75AF2">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F75AF2">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4D4E8F"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17" w:name="_Toc67909340"/>
      <w:r w:rsidRPr="00257F13">
        <w:rPr>
          <w:rFonts w:ascii="Times New Roman" w:eastAsiaTheme="majorEastAsia" w:hAnsi="Times New Roman" w:cs="Times New Roman"/>
          <w:b/>
          <w:bCs/>
          <w:sz w:val="28"/>
          <w:szCs w:val="28"/>
          <w:lang w:eastAsia="en-US"/>
        </w:rPr>
        <w:lastRenderedPageBreak/>
        <w:t>Глава</w:t>
      </w:r>
      <w:r w:rsidR="00F75AF2" w:rsidRPr="00257F13">
        <w:rPr>
          <w:rFonts w:ascii="Times New Roman" w:eastAsiaTheme="majorEastAsia" w:hAnsi="Times New Roman" w:cs="Times New Roman"/>
          <w:b/>
          <w:bCs/>
          <w:sz w:val="28"/>
          <w:szCs w:val="28"/>
          <w:lang w:eastAsia="en-US"/>
        </w:rPr>
        <w:t xml:space="preserve"> </w:t>
      </w:r>
      <w:r w:rsidR="004F6821" w:rsidRPr="00257F13">
        <w:rPr>
          <w:rFonts w:ascii="Times New Roman" w:eastAsiaTheme="majorEastAsia" w:hAnsi="Times New Roman" w:cs="Times New Roman"/>
          <w:b/>
          <w:bCs/>
          <w:sz w:val="28"/>
          <w:szCs w:val="28"/>
          <w:lang w:eastAsia="en-US"/>
        </w:rPr>
        <w:t>8</w:t>
      </w:r>
      <w:r w:rsidR="004D4E8F" w:rsidRPr="00257F13">
        <w:rPr>
          <w:rFonts w:ascii="Times New Roman" w:eastAsiaTheme="majorEastAsia" w:hAnsi="Times New Roman" w:cs="Times New Roman"/>
          <w:b/>
          <w:bCs/>
          <w:sz w:val="28"/>
          <w:szCs w:val="28"/>
          <w:lang w:eastAsia="en-US"/>
        </w:rPr>
        <w:t>. Перспективные топливные балансы</w:t>
      </w:r>
      <w:bookmarkEnd w:id="17"/>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D4E8F" w:rsidRPr="00886FF5" w:rsidRDefault="002C44B6" w:rsidP="00C465E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4F6821" w:rsidRPr="00886FF5">
        <w:rPr>
          <w:rFonts w:ascii="Times New Roman" w:hAnsi="Times New Roman" w:cs="Times New Roman"/>
          <w:sz w:val="28"/>
          <w:szCs w:val="28"/>
        </w:rPr>
        <w:t>Данная</w:t>
      </w:r>
      <w:r w:rsidRPr="00886FF5">
        <w:rPr>
          <w:rFonts w:ascii="Times New Roman" w:hAnsi="Times New Roman" w:cs="Times New Roman"/>
          <w:sz w:val="28"/>
          <w:szCs w:val="28"/>
        </w:rPr>
        <w:t xml:space="preserve"> </w:t>
      </w:r>
      <w:r w:rsidR="004F6821" w:rsidRPr="00886FF5">
        <w:rPr>
          <w:rFonts w:ascii="Times New Roman" w:hAnsi="Times New Roman" w:cs="Times New Roman"/>
          <w:sz w:val="28"/>
          <w:szCs w:val="28"/>
        </w:rPr>
        <w:t>г</w:t>
      </w:r>
      <w:r w:rsidR="00323D44" w:rsidRPr="00886FF5">
        <w:rPr>
          <w:rFonts w:ascii="Times New Roman" w:hAnsi="Times New Roman" w:cs="Times New Roman"/>
          <w:sz w:val="28"/>
          <w:szCs w:val="28"/>
        </w:rPr>
        <w:t>лава</w:t>
      </w:r>
      <w:r w:rsidRPr="00886FF5">
        <w:rPr>
          <w:rFonts w:ascii="Times New Roman" w:hAnsi="Times New Roman" w:cs="Times New Roman"/>
          <w:sz w:val="28"/>
          <w:szCs w:val="28"/>
        </w:rPr>
        <w:t xml:space="preserve"> содержит перспективный топливный баланс для источников тепловой энергии, расположенных в границе поселения по видам основного, резервного и </w:t>
      </w:r>
      <w:r w:rsidR="00FC3EC7" w:rsidRPr="00886FF5">
        <w:rPr>
          <w:rFonts w:ascii="Times New Roman" w:hAnsi="Times New Roman" w:cs="Times New Roman"/>
          <w:sz w:val="28"/>
          <w:szCs w:val="28"/>
        </w:rPr>
        <w:t>аварийного топлива</w:t>
      </w:r>
      <w:r w:rsidRPr="00886FF5">
        <w:rPr>
          <w:rFonts w:ascii="Times New Roman" w:hAnsi="Times New Roman" w:cs="Times New Roman"/>
          <w:sz w:val="28"/>
          <w:szCs w:val="28"/>
        </w:rPr>
        <w:t xml:space="preserve"> на каждом этапе планируемого периода.</w:t>
      </w:r>
    </w:p>
    <w:p w:rsidR="00A44232" w:rsidRDefault="0045292A" w:rsidP="00A44232">
      <w:pPr>
        <w:pStyle w:val="a5"/>
        <w:jc w:val="right"/>
        <w:rPr>
          <w:rFonts w:ascii="Times New Roman" w:hAnsi="Times New Roman" w:cs="Times New Roman"/>
          <w:sz w:val="28"/>
          <w:szCs w:val="28"/>
        </w:rPr>
      </w:pPr>
      <w:r w:rsidRPr="00886FF5">
        <w:rPr>
          <w:rFonts w:ascii="Times New Roman" w:hAnsi="Times New Roman" w:cs="Times New Roman"/>
          <w:sz w:val="28"/>
          <w:szCs w:val="28"/>
        </w:rPr>
        <w:t xml:space="preserve">Таблица </w:t>
      </w:r>
      <w:r w:rsidR="00A44232">
        <w:rPr>
          <w:rFonts w:ascii="Times New Roman" w:hAnsi="Times New Roman" w:cs="Times New Roman"/>
          <w:sz w:val="28"/>
          <w:szCs w:val="28"/>
        </w:rPr>
        <w:t>10</w:t>
      </w:r>
      <w:r w:rsidR="00036C2A" w:rsidRPr="00886FF5">
        <w:rPr>
          <w:rFonts w:ascii="Times New Roman" w:hAnsi="Times New Roman" w:cs="Times New Roman"/>
          <w:sz w:val="28"/>
          <w:szCs w:val="28"/>
        </w:rPr>
        <w:t>.</w:t>
      </w:r>
    </w:p>
    <w:p w:rsidR="0045292A" w:rsidRPr="00886FF5" w:rsidRDefault="00A44232" w:rsidP="00C465E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5292A" w:rsidRPr="00886FF5">
        <w:rPr>
          <w:rFonts w:ascii="Times New Roman" w:hAnsi="Times New Roman" w:cs="Times New Roman"/>
          <w:sz w:val="28"/>
          <w:szCs w:val="28"/>
        </w:rPr>
        <w:t xml:space="preserve"> </w:t>
      </w:r>
      <w:r w:rsidR="0045292A" w:rsidRPr="00B926DC">
        <w:rPr>
          <w:rFonts w:ascii="Times New Roman" w:hAnsi="Times New Roman" w:cs="Times New Roman"/>
          <w:sz w:val="28"/>
          <w:szCs w:val="28"/>
        </w:rPr>
        <w:t>Показатели работы котельной.</w:t>
      </w:r>
    </w:p>
    <w:tbl>
      <w:tblPr>
        <w:tblW w:w="5000" w:type="pct"/>
        <w:tblLayout w:type="fixed"/>
        <w:tblLook w:val="04A0"/>
      </w:tblPr>
      <w:tblGrid>
        <w:gridCol w:w="2373"/>
        <w:gridCol w:w="849"/>
        <w:gridCol w:w="1419"/>
        <w:gridCol w:w="1984"/>
        <w:gridCol w:w="1612"/>
        <w:gridCol w:w="1616"/>
      </w:tblGrid>
      <w:tr w:rsidR="00DF733B" w:rsidRPr="005A2AD2" w:rsidTr="007F796B">
        <w:trPr>
          <w:trHeight w:val="1516"/>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Наименование источника теплоснабжения</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Вид топлива</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Отпуск тепловой энергии от источника, Гкал</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Нормативный удельный расход условного топлива на отпуск тепловой энергии в сеть, кг.у.т./Гкал.</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Расход условного топлива на производство тепловой энергии, т у.т.</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DF733B" w:rsidRPr="005A2AD2" w:rsidRDefault="00DF733B" w:rsidP="007F796B">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Расход топлива на производство тепловой энергии в натуральном выражении, в тыс. м3</w:t>
            </w:r>
          </w:p>
        </w:tc>
      </w:tr>
      <w:tr w:rsidR="00DF733B" w:rsidRPr="005A2AD2" w:rsidTr="007F796B">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F733B" w:rsidRPr="005A2AD2" w:rsidRDefault="00DF733B" w:rsidP="00D75B95">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202</w:t>
            </w:r>
            <w:r w:rsidR="00D75B95">
              <w:rPr>
                <w:rFonts w:ascii="Times New Roman" w:eastAsia="Times New Roman" w:hAnsi="Times New Roman" w:cs="Times New Roman"/>
                <w:sz w:val="24"/>
                <w:szCs w:val="24"/>
              </w:rPr>
              <w:t>3</w:t>
            </w:r>
            <w:r w:rsidRPr="005A2AD2">
              <w:rPr>
                <w:rFonts w:ascii="Times New Roman" w:eastAsia="Times New Roman" w:hAnsi="Times New Roman" w:cs="Times New Roman"/>
                <w:sz w:val="24"/>
                <w:szCs w:val="24"/>
              </w:rPr>
              <w:t xml:space="preserve"> год</w:t>
            </w:r>
          </w:p>
        </w:tc>
      </w:tr>
      <w:tr w:rsidR="00D75B95" w:rsidRPr="005A2AD2" w:rsidTr="007F796B">
        <w:trPr>
          <w:trHeight w:val="527"/>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 xml:space="preserve">котельная </w:t>
            </w:r>
          </w:p>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rsidR="00D75B95" w:rsidRPr="005A2AD2"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2672,165</w:t>
            </w:r>
          </w:p>
        </w:tc>
        <w:tc>
          <w:tcPr>
            <w:tcW w:w="1007"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D5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D5157F">
              <w:rPr>
                <w:rFonts w:ascii="Times New Roman" w:hAnsi="Times New Roman" w:cs="Times New Roman"/>
                <w:sz w:val="24"/>
                <w:szCs w:val="24"/>
              </w:rPr>
              <w:t>8</w:t>
            </w:r>
            <w:r>
              <w:rPr>
                <w:rFonts w:ascii="Times New Roman" w:hAnsi="Times New Roman" w:cs="Times New Roman"/>
                <w:sz w:val="24"/>
                <w:szCs w:val="24"/>
              </w:rPr>
              <w:t>,</w:t>
            </w:r>
            <w:r w:rsidR="00D5157F">
              <w:rPr>
                <w:rFonts w:ascii="Times New Roman" w:hAnsi="Times New Roman" w:cs="Times New Roman"/>
                <w:sz w:val="24"/>
                <w:szCs w:val="24"/>
              </w:rPr>
              <w:t>58</w:t>
            </w:r>
          </w:p>
        </w:tc>
        <w:tc>
          <w:tcPr>
            <w:tcW w:w="818" w:type="pct"/>
            <w:tcBorders>
              <w:top w:val="nil"/>
              <w:left w:val="nil"/>
              <w:bottom w:val="single" w:sz="4" w:space="0" w:color="auto"/>
              <w:right w:val="single" w:sz="4" w:space="0" w:color="auto"/>
            </w:tcBorders>
            <w:shd w:val="clear" w:color="auto" w:fill="auto"/>
            <w:noWrap/>
            <w:vAlign w:val="center"/>
            <w:hideMark/>
          </w:tcPr>
          <w:p w:rsidR="00D75B95" w:rsidRPr="005A2AD2"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387,0</w:t>
            </w:r>
          </w:p>
        </w:tc>
        <w:tc>
          <w:tcPr>
            <w:tcW w:w="820" w:type="pct"/>
            <w:tcBorders>
              <w:top w:val="nil"/>
              <w:left w:val="nil"/>
              <w:bottom w:val="single" w:sz="4" w:space="0" w:color="auto"/>
              <w:right w:val="single" w:sz="4" w:space="0" w:color="auto"/>
            </w:tcBorders>
            <w:shd w:val="clear" w:color="auto" w:fill="auto"/>
            <w:noWrap/>
            <w:vAlign w:val="center"/>
            <w:hideMark/>
          </w:tcPr>
          <w:p w:rsidR="00D75B95"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342,779</w:t>
            </w:r>
          </w:p>
        </w:tc>
      </w:tr>
      <w:tr w:rsidR="00D75B95" w:rsidRPr="005A2AD2" w:rsidTr="00D179AE">
        <w:trPr>
          <w:trHeight w:val="527"/>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rsidR="00D75B95" w:rsidRDefault="00D75B95" w:rsidP="00D75B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 План (тариф)</w:t>
            </w:r>
          </w:p>
        </w:tc>
      </w:tr>
      <w:tr w:rsidR="00D75B95" w:rsidRPr="005A2AD2" w:rsidTr="007F796B">
        <w:trPr>
          <w:trHeight w:val="527"/>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D75B95" w:rsidRPr="005A2AD2" w:rsidRDefault="00D75B95" w:rsidP="00D179AE">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 xml:space="preserve">котельная </w:t>
            </w:r>
          </w:p>
          <w:p w:rsidR="00D75B95" w:rsidRPr="005A2AD2" w:rsidRDefault="00D75B95" w:rsidP="00D179AE">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rsidR="00D75B95" w:rsidRPr="005A2AD2" w:rsidRDefault="00D75B95" w:rsidP="00D179AE">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2514,43</w:t>
            </w:r>
          </w:p>
        </w:tc>
        <w:tc>
          <w:tcPr>
            <w:tcW w:w="1007"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D5157F">
            <w:pPr>
              <w:spacing w:after="0" w:line="240" w:lineRule="auto"/>
              <w:jc w:val="center"/>
              <w:rPr>
                <w:rFonts w:ascii="Times New Roman" w:hAnsi="Times New Roman" w:cs="Times New Roman"/>
                <w:sz w:val="24"/>
                <w:szCs w:val="24"/>
              </w:rPr>
            </w:pPr>
            <w:r w:rsidRPr="005A2AD2">
              <w:rPr>
                <w:rFonts w:ascii="Times New Roman" w:hAnsi="Times New Roman" w:cs="Times New Roman"/>
                <w:sz w:val="24"/>
                <w:szCs w:val="24"/>
              </w:rPr>
              <w:t>15</w:t>
            </w:r>
            <w:r w:rsidR="00D5157F">
              <w:rPr>
                <w:rFonts w:ascii="Times New Roman" w:hAnsi="Times New Roman" w:cs="Times New Roman"/>
                <w:sz w:val="24"/>
                <w:szCs w:val="24"/>
              </w:rPr>
              <w:t>8</w:t>
            </w:r>
            <w:r w:rsidRPr="005A2AD2">
              <w:rPr>
                <w:rFonts w:ascii="Times New Roman" w:hAnsi="Times New Roman" w:cs="Times New Roman"/>
                <w:sz w:val="24"/>
                <w:szCs w:val="24"/>
              </w:rPr>
              <w:t>,</w:t>
            </w:r>
            <w:r w:rsidR="00D5157F">
              <w:rPr>
                <w:rFonts w:ascii="Times New Roman" w:hAnsi="Times New Roman" w:cs="Times New Roman"/>
                <w:sz w:val="24"/>
                <w:szCs w:val="24"/>
              </w:rPr>
              <w:t>58</w:t>
            </w:r>
          </w:p>
        </w:tc>
        <w:tc>
          <w:tcPr>
            <w:tcW w:w="818" w:type="pct"/>
            <w:tcBorders>
              <w:top w:val="nil"/>
              <w:left w:val="nil"/>
              <w:bottom w:val="single" w:sz="4" w:space="0" w:color="auto"/>
              <w:right w:val="single" w:sz="4" w:space="0" w:color="auto"/>
            </w:tcBorders>
            <w:shd w:val="clear" w:color="auto" w:fill="auto"/>
            <w:noWrap/>
            <w:vAlign w:val="center"/>
            <w:hideMark/>
          </w:tcPr>
          <w:p w:rsidR="00D75B95" w:rsidRPr="005A2AD2"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398,74</w:t>
            </w:r>
          </w:p>
        </w:tc>
        <w:tc>
          <w:tcPr>
            <w:tcW w:w="820" w:type="pct"/>
            <w:tcBorders>
              <w:top w:val="nil"/>
              <w:left w:val="nil"/>
              <w:bottom w:val="single" w:sz="4" w:space="0" w:color="auto"/>
              <w:right w:val="single" w:sz="4" w:space="0" w:color="auto"/>
            </w:tcBorders>
            <w:shd w:val="clear" w:color="auto" w:fill="auto"/>
            <w:noWrap/>
            <w:vAlign w:val="center"/>
            <w:hideMark/>
          </w:tcPr>
          <w:p w:rsidR="00D75B95" w:rsidRPr="00257F13" w:rsidRDefault="00D5157F" w:rsidP="008F55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353,178</w:t>
            </w:r>
          </w:p>
        </w:tc>
      </w:tr>
      <w:tr w:rsidR="00D75B95" w:rsidRPr="005A2AD2" w:rsidTr="007F796B">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75B95" w:rsidRPr="005A2AD2" w:rsidRDefault="00D75B95" w:rsidP="00D75B95">
            <w:pPr>
              <w:spacing w:after="0" w:line="240" w:lineRule="auto"/>
              <w:jc w:val="center"/>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5A2AD2">
              <w:rPr>
                <w:rFonts w:ascii="Times New Roman" w:eastAsia="Times New Roman" w:hAnsi="Times New Roman" w:cs="Times New Roman"/>
                <w:sz w:val="24"/>
                <w:szCs w:val="24"/>
              </w:rPr>
              <w:t>-2027 года (ежегодно)</w:t>
            </w:r>
          </w:p>
        </w:tc>
      </w:tr>
      <w:tr w:rsidR="00D75B95" w:rsidRPr="00257F13" w:rsidTr="007F796B">
        <w:trPr>
          <w:trHeight w:val="513"/>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Котельная</w:t>
            </w:r>
          </w:p>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 xml:space="preserve"> с. Каратабан, ул. Солнечная,  в 30 метрах по направлению на восток от жилого дома № 16</w:t>
            </w:r>
          </w:p>
        </w:tc>
        <w:tc>
          <w:tcPr>
            <w:tcW w:w="431" w:type="pct"/>
            <w:tcBorders>
              <w:top w:val="nil"/>
              <w:left w:val="nil"/>
              <w:bottom w:val="single" w:sz="4" w:space="0" w:color="auto"/>
              <w:right w:val="single" w:sz="4" w:space="0" w:color="auto"/>
            </w:tcBorders>
            <w:shd w:val="clear" w:color="auto" w:fill="auto"/>
            <w:vAlign w:val="center"/>
            <w:hideMark/>
          </w:tcPr>
          <w:p w:rsidR="00D75B95" w:rsidRPr="005A2AD2" w:rsidRDefault="00D75B95" w:rsidP="007F796B">
            <w:pPr>
              <w:spacing w:after="0" w:line="240" w:lineRule="auto"/>
              <w:rPr>
                <w:rFonts w:ascii="Times New Roman" w:eastAsia="Times New Roman" w:hAnsi="Times New Roman" w:cs="Times New Roman"/>
                <w:sz w:val="24"/>
                <w:szCs w:val="24"/>
              </w:rPr>
            </w:pPr>
            <w:r w:rsidRPr="005A2AD2">
              <w:rPr>
                <w:rFonts w:ascii="Times New Roman" w:eastAsia="Times New Roman" w:hAnsi="Times New Roman" w:cs="Times New Roman"/>
                <w:sz w:val="24"/>
                <w:szCs w:val="24"/>
              </w:rPr>
              <w:t>природный газ</w:t>
            </w:r>
          </w:p>
        </w:tc>
        <w:tc>
          <w:tcPr>
            <w:tcW w:w="720" w:type="pct"/>
            <w:tcBorders>
              <w:top w:val="nil"/>
              <w:left w:val="nil"/>
              <w:bottom w:val="single" w:sz="4" w:space="0" w:color="auto"/>
              <w:right w:val="single" w:sz="4" w:space="0" w:color="auto"/>
            </w:tcBorders>
            <w:shd w:val="clear" w:color="auto" w:fill="auto"/>
            <w:noWrap/>
            <w:vAlign w:val="center"/>
            <w:hideMark/>
          </w:tcPr>
          <w:p w:rsidR="00D75B95" w:rsidRPr="005A2AD2" w:rsidRDefault="00D75B95" w:rsidP="00D515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D5157F">
              <w:rPr>
                <w:rFonts w:ascii="Times New Roman" w:hAnsi="Times New Roman" w:cs="Times New Roman"/>
                <w:sz w:val="24"/>
                <w:szCs w:val="24"/>
              </w:rPr>
              <w:t>85,67</w:t>
            </w:r>
          </w:p>
        </w:tc>
        <w:tc>
          <w:tcPr>
            <w:tcW w:w="1007" w:type="pct"/>
            <w:tcBorders>
              <w:top w:val="nil"/>
              <w:left w:val="nil"/>
              <w:bottom w:val="single" w:sz="4" w:space="0" w:color="auto"/>
              <w:right w:val="single" w:sz="4" w:space="0" w:color="auto"/>
            </w:tcBorders>
            <w:shd w:val="clear" w:color="auto" w:fill="auto"/>
            <w:noWrap/>
            <w:vAlign w:val="center"/>
            <w:hideMark/>
          </w:tcPr>
          <w:p w:rsidR="00D75B95" w:rsidRPr="005A2AD2" w:rsidRDefault="00D5157F" w:rsidP="007F79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158,58</w:t>
            </w:r>
          </w:p>
        </w:tc>
        <w:tc>
          <w:tcPr>
            <w:tcW w:w="818" w:type="pct"/>
            <w:tcBorders>
              <w:top w:val="nil"/>
              <w:left w:val="nil"/>
              <w:bottom w:val="single" w:sz="4" w:space="0" w:color="auto"/>
              <w:right w:val="single" w:sz="4" w:space="0" w:color="auto"/>
            </w:tcBorders>
            <w:shd w:val="clear" w:color="auto" w:fill="auto"/>
            <w:noWrap/>
            <w:vAlign w:val="center"/>
            <w:hideMark/>
          </w:tcPr>
          <w:p w:rsidR="00D75B95" w:rsidRPr="005A2AD2" w:rsidRDefault="00D5157F" w:rsidP="007F79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409,6</w:t>
            </w:r>
          </w:p>
        </w:tc>
        <w:tc>
          <w:tcPr>
            <w:tcW w:w="820" w:type="pct"/>
            <w:tcBorders>
              <w:top w:val="nil"/>
              <w:left w:val="nil"/>
              <w:bottom w:val="single" w:sz="4" w:space="0" w:color="auto"/>
              <w:right w:val="single" w:sz="4" w:space="0" w:color="auto"/>
            </w:tcBorders>
            <w:shd w:val="clear" w:color="auto" w:fill="auto"/>
            <w:noWrap/>
            <w:vAlign w:val="center"/>
            <w:hideMark/>
          </w:tcPr>
          <w:p w:rsidR="00D75B95" w:rsidRPr="00257F13" w:rsidRDefault="00D5157F" w:rsidP="007F79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362,76</w:t>
            </w:r>
          </w:p>
        </w:tc>
      </w:tr>
    </w:tbl>
    <w:p w:rsidR="00DF733B" w:rsidRPr="00886FF5" w:rsidRDefault="00DF733B" w:rsidP="00C465E7">
      <w:pPr>
        <w:pStyle w:val="a5"/>
        <w:jc w:val="both"/>
        <w:rPr>
          <w:rFonts w:ascii="Times New Roman" w:hAnsi="Times New Roman" w:cs="Times New Roman"/>
          <w:sz w:val="28"/>
          <w:szCs w:val="28"/>
        </w:rPr>
      </w:pPr>
    </w:p>
    <w:p w:rsidR="0045292A" w:rsidRPr="00886FF5" w:rsidRDefault="00F64ECA"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Резервный вид топлива</w:t>
      </w:r>
      <w:r w:rsidR="00D5157F">
        <w:rPr>
          <w:rFonts w:ascii="Times New Roman" w:hAnsi="Times New Roman" w:cs="Times New Roman"/>
          <w:sz w:val="28"/>
          <w:szCs w:val="28"/>
        </w:rPr>
        <w:t xml:space="preserve"> </w:t>
      </w:r>
      <w:r w:rsidRPr="00886FF5">
        <w:rPr>
          <w:rFonts w:ascii="Times New Roman" w:hAnsi="Times New Roman" w:cs="Times New Roman"/>
          <w:sz w:val="28"/>
          <w:szCs w:val="28"/>
        </w:rPr>
        <w:t>-</w:t>
      </w:r>
      <w:r w:rsidR="00D5157F">
        <w:rPr>
          <w:rFonts w:ascii="Times New Roman" w:hAnsi="Times New Roman" w:cs="Times New Roman"/>
          <w:sz w:val="28"/>
          <w:szCs w:val="28"/>
        </w:rPr>
        <w:t xml:space="preserve"> </w:t>
      </w:r>
      <w:r w:rsidRPr="00886FF5">
        <w:rPr>
          <w:rFonts w:ascii="Times New Roman" w:hAnsi="Times New Roman" w:cs="Times New Roman"/>
          <w:sz w:val="28"/>
          <w:szCs w:val="28"/>
        </w:rPr>
        <w:t>нет, аварийный вид топлива-</w:t>
      </w:r>
      <w:r w:rsidR="00CE319E">
        <w:rPr>
          <w:rFonts w:ascii="Times New Roman" w:hAnsi="Times New Roman" w:cs="Times New Roman"/>
          <w:sz w:val="28"/>
          <w:szCs w:val="28"/>
        </w:rPr>
        <w:t xml:space="preserve"> </w:t>
      </w:r>
      <w:r w:rsidRPr="00886FF5">
        <w:rPr>
          <w:rFonts w:ascii="Times New Roman" w:hAnsi="Times New Roman" w:cs="Times New Roman"/>
          <w:sz w:val="28"/>
          <w:szCs w:val="28"/>
        </w:rPr>
        <w:t>не</w:t>
      </w:r>
      <w:r w:rsidR="00CE319E">
        <w:rPr>
          <w:rFonts w:ascii="Times New Roman" w:hAnsi="Times New Roman" w:cs="Times New Roman"/>
          <w:sz w:val="28"/>
          <w:szCs w:val="28"/>
        </w:rPr>
        <w:t xml:space="preserve"> </w:t>
      </w:r>
      <w:r w:rsidRPr="00886FF5">
        <w:rPr>
          <w:rFonts w:ascii="Times New Roman" w:hAnsi="Times New Roman" w:cs="Times New Roman"/>
          <w:sz w:val="28"/>
          <w:szCs w:val="28"/>
        </w:rPr>
        <w:t>предусмотрен.</w:t>
      </w:r>
    </w:p>
    <w:p w:rsidR="001412BA" w:rsidRDefault="00F64ECA"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расчете объема тепловой энергии, отпускаемой от источника в тепловую сеть </w:t>
      </w:r>
      <w:r w:rsidR="00036C2A" w:rsidRPr="00886FF5">
        <w:rPr>
          <w:rFonts w:ascii="Times New Roman" w:hAnsi="Times New Roman" w:cs="Times New Roman"/>
          <w:sz w:val="28"/>
          <w:szCs w:val="28"/>
        </w:rPr>
        <w:t>использован,</w:t>
      </w:r>
      <w:r w:rsidRPr="00886FF5">
        <w:rPr>
          <w:rFonts w:ascii="Times New Roman" w:hAnsi="Times New Roman" w:cs="Times New Roman"/>
          <w:sz w:val="28"/>
          <w:szCs w:val="28"/>
        </w:rPr>
        <w:t xml:space="preserve"> объем полезного отпуска тепловой энергии потребителям согласно </w:t>
      </w:r>
      <w:r w:rsidR="00411363" w:rsidRPr="00886FF5">
        <w:rPr>
          <w:rFonts w:ascii="Times New Roman" w:hAnsi="Times New Roman" w:cs="Times New Roman"/>
          <w:sz w:val="28"/>
          <w:szCs w:val="28"/>
        </w:rPr>
        <w:t>Главе</w:t>
      </w:r>
      <w:r w:rsidRPr="00886FF5">
        <w:rPr>
          <w:rFonts w:ascii="Times New Roman" w:hAnsi="Times New Roman" w:cs="Times New Roman"/>
          <w:sz w:val="28"/>
          <w:szCs w:val="28"/>
        </w:rPr>
        <w:t xml:space="preserve"> 1 и нормативный объем технологических потерь тепловой энергии при передаче по тепловым сетям. Нормативы технологических потерь при выработке (передаче) тепловой энергии рассчитаны согласно приказа Минэнерго от 30.12.2008г. №</w:t>
      </w:r>
      <w:r w:rsidR="00D5157F">
        <w:rPr>
          <w:rFonts w:ascii="Times New Roman" w:hAnsi="Times New Roman" w:cs="Times New Roman"/>
          <w:sz w:val="28"/>
          <w:szCs w:val="28"/>
        </w:rPr>
        <w:t xml:space="preserve"> </w:t>
      </w:r>
      <w:r w:rsidRPr="00886FF5">
        <w:rPr>
          <w:rFonts w:ascii="Times New Roman" w:hAnsi="Times New Roman" w:cs="Times New Roman"/>
          <w:sz w:val="28"/>
          <w:szCs w:val="28"/>
        </w:rPr>
        <w:t xml:space="preserve">325 «Об организации в Минэнерго РФ работы по утверждению нормативов технологических потерь при передаче тепловой энергии». Нормативные </w:t>
      </w:r>
      <w:r w:rsidRPr="00886FF5">
        <w:rPr>
          <w:rFonts w:ascii="Times New Roman" w:hAnsi="Times New Roman" w:cs="Times New Roman"/>
          <w:sz w:val="28"/>
          <w:szCs w:val="28"/>
        </w:rPr>
        <w:lastRenderedPageBreak/>
        <w:t xml:space="preserve">технологические потери при передаче тепловой энергии </w:t>
      </w:r>
      <w:r w:rsidR="008F5B81">
        <w:rPr>
          <w:rFonts w:ascii="Times New Roman" w:hAnsi="Times New Roman" w:cs="Times New Roman"/>
          <w:sz w:val="28"/>
          <w:szCs w:val="28"/>
        </w:rPr>
        <w:t>в размере</w:t>
      </w:r>
      <w:r w:rsidRPr="00886FF5">
        <w:rPr>
          <w:rFonts w:ascii="Times New Roman" w:hAnsi="Times New Roman" w:cs="Times New Roman"/>
          <w:sz w:val="28"/>
          <w:szCs w:val="28"/>
        </w:rPr>
        <w:t xml:space="preserve"> </w:t>
      </w:r>
      <w:r w:rsidR="00DF733B" w:rsidRPr="001F480C">
        <w:rPr>
          <w:rFonts w:ascii="Times New Roman" w:hAnsi="Times New Roman" w:cs="Times New Roman"/>
          <w:sz w:val="28"/>
          <w:szCs w:val="28"/>
        </w:rPr>
        <w:t>284,31</w:t>
      </w:r>
      <w:r w:rsidRPr="001F480C">
        <w:rPr>
          <w:rFonts w:ascii="Times New Roman" w:hAnsi="Times New Roman" w:cs="Times New Roman"/>
          <w:sz w:val="28"/>
          <w:szCs w:val="28"/>
        </w:rPr>
        <w:t xml:space="preserve"> Гкал</w:t>
      </w:r>
      <w:r w:rsidR="008F5B81">
        <w:rPr>
          <w:rFonts w:ascii="Times New Roman" w:hAnsi="Times New Roman" w:cs="Times New Roman"/>
          <w:sz w:val="28"/>
          <w:szCs w:val="28"/>
        </w:rPr>
        <w:t xml:space="preserve"> </w:t>
      </w:r>
      <w:r w:rsidR="001412BA">
        <w:rPr>
          <w:rFonts w:ascii="Times New Roman" w:hAnsi="Times New Roman" w:cs="Times New Roman"/>
          <w:sz w:val="28"/>
          <w:szCs w:val="28"/>
        </w:rPr>
        <w:t xml:space="preserve">и нормативы удельного расхода топлива в размере 158,58 кг у.т./Гкал для системы теплоснабжения в с.Каратабан </w:t>
      </w:r>
      <w:r w:rsidR="008F5B81">
        <w:rPr>
          <w:rFonts w:ascii="Times New Roman" w:hAnsi="Times New Roman" w:cs="Times New Roman"/>
          <w:sz w:val="28"/>
          <w:szCs w:val="28"/>
        </w:rPr>
        <w:t xml:space="preserve">утверждены Постановлением МТРиЭ </w:t>
      </w:r>
      <w:r w:rsidR="008F5B81" w:rsidRPr="005A2AD2">
        <w:rPr>
          <w:rFonts w:ascii="Times New Roman" w:hAnsi="Times New Roman" w:cs="Times New Roman"/>
          <w:sz w:val="28"/>
          <w:szCs w:val="28"/>
        </w:rPr>
        <w:t xml:space="preserve">Челябинской области от </w:t>
      </w:r>
      <w:r w:rsidR="001412BA">
        <w:rPr>
          <w:rFonts w:ascii="Times New Roman" w:hAnsi="Times New Roman" w:cs="Times New Roman"/>
          <w:sz w:val="28"/>
          <w:szCs w:val="28"/>
        </w:rPr>
        <w:t>31</w:t>
      </w:r>
      <w:r w:rsidR="008F5B81" w:rsidRPr="005A2AD2">
        <w:rPr>
          <w:rFonts w:ascii="Times New Roman" w:hAnsi="Times New Roman" w:cs="Times New Roman"/>
          <w:sz w:val="28"/>
          <w:szCs w:val="28"/>
        </w:rPr>
        <w:t>.</w:t>
      </w:r>
      <w:r w:rsidR="001412BA">
        <w:rPr>
          <w:rFonts w:ascii="Times New Roman" w:hAnsi="Times New Roman" w:cs="Times New Roman"/>
          <w:sz w:val="28"/>
          <w:szCs w:val="28"/>
        </w:rPr>
        <w:t>08.</w:t>
      </w:r>
      <w:r w:rsidR="008F5B81" w:rsidRPr="005A2AD2">
        <w:rPr>
          <w:rFonts w:ascii="Times New Roman" w:hAnsi="Times New Roman" w:cs="Times New Roman"/>
          <w:sz w:val="28"/>
          <w:szCs w:val="28"/>
        </w:rPr>
        <w:t>202</w:t>
      </w:r>
      <w:r w:rsidR="001412BA">
        <w:rPr>
          <w:rFonts w:ascii="Times New Roman" w:hAnsi="Times New Roman" w:cs="Times New Roman"/>
          <w:sz w:val="28"/>
          <w:szCs w:val="28"/>
        </w:rPr>
        <w:t>3</w:t>
      </w:r>
      <w:r w:rsidR="008F5B81" w:rsidRPr="005A2AD2">
        <w:rPr>
          <w:rFonts w:ascii="Times New Roman" w:hAnsi="Times New Roman" w:cs="Times New Roman"/>
          <w:sz w:val="28"/>
          <w:szCs w:val="28"/>
        </w:rPr>
        <w:t xml:space="preserve">г. № </w:t>
      </w:r>
      <w:r w:rsidR="001412BA">
        <w:rPr>
          <w:rFonts w:ascii="Times New Roman" w:hAnsi="Times New Roman" w:cs="Times New Roman"/>
          <w:sz w:val="28"/>
          <w:szCs w:val="28"/>
        </w:rPr>
        <w:t>72/19</w:t>
      </w:r>
      <w:r w:rsidR="001F480C" w:rsidRPr="005A2AD2">
        <w:rPr>
          <w:rFonts w:ascii="Times New Roman" w:hAnsi="Times New Roman" w:cs="Times New Roman"/>
          <w:sz w:val="28"/>
          <w:szCs w:val="28"/>
        </w:rPr>
        <w:t>.</w:t>
      </w:r>
      <w:r w:rsidR="008F5B81" w:rsidRPr="005A2AD2">
        <w:rPr>
          <w:rFonts w:ascii="Times New Roman" w:hAnsi="Times New Roman" w:cs="Times New Roman"/>
          <w:sz w:val="28"/>
          <w:szCs w:val="28"/>
        </w:rPr>
        <w:t xml:space="preserve"> </w:t>
      </w:r>
    </w:p>
    <w:p w:rsidR="002C44B6" w:rsidRDefault="001412BA" w:rsidP="00257F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B81" w:rsidRPr="00D179AE">
        <w:rPr>
          <w:rFonts w:ascii="Times New Roman" w:hAnsi="Times New Roman" w:cs="Times New Roman"/>
          <w:sz w:val="28"/>
          <w:szCs w:val="28"/>
        </w:rPr>
        <w:t>Фактические потери п</w:t>
      </w:r>
      <w:r w:rsidR="00CD0D45">
        <w:rPr>
          <w:rFonts w:ascii="Times New Roman" w:hAnsi="Times New Roman" w:cs="Times New Roman"/>
          <w:sz w:val="28"/>
          <w:szCs w:val="28"/>
        </w:rPr>
        <w:t>р</w:t>
      </w:r>
      <w:r w:rsidR="008F5B81" w:rsidRPr="00D179AE">
        <w:rPr>
          <w:rFonts w:ascii="Times New Roman" w:hAnsi="Times New Roman" w:cs="Times New Roman"/>
          <w:sz w:val="28"/>
          <w:szCs w:val="28"/>
        </w:rPr>
        <w:t>и передаче тепловой энергии по тепловым сетям за 202</w:t>
      </w:r>
      <w:r>
        <w:rPr>
          <w:rFonts w:ascii="Times New Roman" w:hAnsi="Times New Roman" w:cs="Times New Roman"/>
          <w:sz w:val="28"/>
          <w:szCs w:val="28"/>
        </w:rPr>
        <w:t>3</w:t>
      </w:r>
      <w:r w:rsidR="008F5B81" w:rsidRPr="00D179AE">
        <w:rPr>
          <w:rFonts w:ascii="Times New Roman" w:hAnsi="Times New Roman" w:cs="Times New Roman"/>
          <w:sz w:val="28"/>
          <w:szCs w:val="28"/>
        </w:rPr>
        <w:t xml:space="preserve">г. составили </w:t>
      </w:r>
      <w:r>
        <w:rPr>
          <w:rFonts w:ascii="Times New Roman" w:hAnsi="Times New Roman" w:cs="Times New Roman"/>
          <w:sz w:val="28"/>
          <w:szCs w:val="28"/>
        </w:rPr>
        <w:t>207,4</w:t>
      </w:r>
      <w:r w:rsidR="008F5B81" w:rsidRPr="00D179AE">
        <w:rPr>
          <w:rFonts w:ascii="Times New Roman" w:hAnsi="Times New Roman" w:cs="Times New Roman"/>
          <w:sz w:val="28"/>
          <w:szCs w:val="28"/>
        </w:rPr>
        <w:t xml:space="preserve"> Гкал.</w:t>
      </w:r>
    </w:p>
    <w:p w:rsidR="00257F13" w:rsidRDefault="00257F13" w:rsidP="00257F13">
      <w:pPr>
        <w:spacing w:after="0" w:line="240" w:lineRule="auto"/>
        <w:jc w:val="both"/>
        <w:rPr>
          <w:rFonts w:ascii="Times New Roman" w:hAnsi="Times New Roman" w:cs="Times New Roman"/>
          <w:sz w:val="28"/>
          <w:szCs w:val="28"/>
        </w:rPr>
      </w:pPr>
    </w:p>
    <w:p w:rsidR="00257F13" w:rsidRDefault="00257F13"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Default="00E371C9" w:rsidP="00257F13">
      <w:pPr>
        <w:spacing w:after="0" w:line="240" w:lineRule="auto"/>
        <w:jc w:val="both"/>
        <w:rPr>
          <w:rFonts w:ascii="Times New Roman" w:hAnsi="Times New Roman" w:cs="Times New Roman"/>
          <w:sz w:val="28"/>
          <w:szCs w:val="28"/>
          <w:lang w:eastAsia="en-US"/>
        </w:rPr>
      </w:pPr>
    </w:p>
    <w:p w:rsidR="00E371C9" w:rsidRPr="00886FF5" w:rsidRDefault="00E371C9" w:rsidP="00257F13">
      <w:pPr>
        <w:spacing w:after="0" w:line="240" w:lineRule="auto"/>
        <w:jc w:val="both"/>
        <w:rPr>
          <w:rFonts w:ascii="Times New Roman" w:hAnsi="Times New Roman" w:cs="Times New Roman"/>
          <w:sz w:val="28"/>
          <w:szCs w:val="28"/>
          <w:lang w:eastAsia="en-US"/>
        </w:rPr>
      </w:pPr>
    </w:p>
    <w:p w:rsidR="004D4E8F" w:rsidRPr="00257F13" w:rsidRDefault="00323D44" w:rsidP="004D4E8F">
      <w:pPr>
        <w:keepNext/>
        <w:keepLines/>
        <w:spacing w:before="480" w:after="0"/>
        <w:jc w:val="center"/>
        <w:outlineLvl w:val="0"/>
        <w:rPr>
          <w:rFonts w:ascii="Times New Roman" w:eastAsiaTheme="majorEastAsia" w:hAnsi="Times New Roman" w:cs="Times New Roman"/>
          <w:b/>
          <w:bCs/>
          <w:sz w:val="28"/>
          <w:szCs w:val="28"/>
          <w:lang w:eastAsia="en-US"/>
        </w:rPr>
      </w:pPr>
      <w:bookmarkStart w:id="18" w:name="_Toc67909341"/>
      <w:r w:rsidRPr="00257F13">
        <w:rPr>
          <w:rFonts w:ascii="Times New Roman" w:eastAsiaTheme="majorEastAsia" w:hAnsi="Times New Roman" w:cs="Times New Roman"/>
          <w:b/>
          <w:bCs/>
          <w:sz w:val="28"/>
          <w:szCs w:val="28"/>
          <w:lang w:eastAsia="en-US"/>
        </w:rPr>
        <w:lastRenderedPageBreak/>
        <w:t>Глава</w:t>
      </w:r>
      <w:r w:rsidR="005E1C1E" w:rsidRPr="00257F13">
        <w:rPr>
          <w:rFonts w:ascii="Times New Roman" w:eastAsiaTheme="majorEastAsia" w:hAnsi="Times New Roman" w:cs="Times New Roman"/>
          <w:b/>
          <w:bCs/>
          <w:sz w:val="28"/>
          <w:szCs w:val="28"/>
          <w:lang w:eastAsia="en-US"/>
        </w:rPr>
        <w:t xml:space="preserve"> 9</w:t>
      </w:r>
      <w:r w:rsidR="004D4E8F" w:rsidRPr="00257F13">
        <w:rPr>
          <w:rFonts w:ascii="Times New Roman" w:eastAsiaTheme="majorEastAsia" w:hAnsi="Times New Roman" w:cs="Times New Roman"/>
          <w:b/>
          <w:bCs/>
          <w:sz w:val="28"/>
          <w:szCs w:val="28"/>
          <w:lang w:eastAsia="en-US"/>
        </w:rPr>
        <w:t>. Инвестиции в строительство, реконструкцию и техническое перевооружение</w:t>
      </w:r>
      <w:r w:rsidR="008D3486">
        <w:rPr>
          <w:rFonts w:ascii="Times New Roman" w:eastAsiaTheme="majorEastAsia" w:hAnsi="Times New Roman" w:cs="Times New Roman"/>
          <w:b/>
          <w:bCs/>
          <w:sz w:val="28"/>
          <w:szCs w:val="28"/>
          <w:lang w:eastAsia="en-US"/>
        </w:rPr>
        <w:t xml:space="preserve"> и (или) модернизацию</w:t>
      </w:r>
      <w:bookmarkEnd w:id="18"/>
      <w:r w:rsidR="004D4E8F" w:rsidRPr="00257F13">
        <w:rPr>
          <w:rFonts w:ascii="Times New Roman" w:eastAsiaTheme="majorEastAsia" w:hAnsi="Times New Roman" w:cs="Times New Roman"/>
          <w:b/>
          <w:bCs/>
          <w:sz w:val="28"/>
          <w:szCs w:val="28"/>
          <w:lang w:eastAsia="en-US"/>
        </w:rPr>
        <w:t xml:space="preserve"> </w:t>
      </w:r>
    </w:p>
    <w:p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Инвестиции в новое строительство, реконструкцию и техническое перевооружение источников тепловой энергии, те</w:t>
      </w:r>
      <w:r w:rsidR="007D03C7">
        <w:rPr>
          <w:rFonts w:ascii="Times New Roman" w:hAnsi="Times New Roman" w:cs="Times New Roman"/>
          <w:sz w:val="28"/>
          <w:szCs w:val="28"/>
        </w:rPr>
        <w:t xml:space="preserve">пловых сетей </w:t>
      </w:r>
      <w:r w:rsidRPr="00886FF5">
        <w:rPr>
          <w:rFonts w:ascii="Times New Roman" w:hAnsi="Times New Roman" w:cs="Times New Roman"/>
          <w:sz w:val="28"/>
          <w:szCs w:val="28"/>
        </w:rPr>
        <w:t>с. Каратабан не планируются.</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период действия схемы теплоснабжения не планируются следующие инвестиции:</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8402BD"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 инвестиции для перевода открытой системы теплоснабжения (горячего водоснабжения) в закрытую систему горячего водоснабжения.</w:t>
      </w:r>
    </w:p>
    <w:p w:rsidR="00257F13" w:rsidRPr="00886FF5" w:rsidRDefault="00257F13" w:rsidP="008402BD">
      <w:pPr>
        <w:spacing w:after="0" w:line="240" w:lineRule="auto"/>
        <w:ind w:firstLine="708"/>
        <w:jc w:val="both"/>
        <w:rPr>
          <w:rFonts w:ascii="Times New Roman" w:hAnsi="Times New Roman" w:cs="Times New Roman"/>
          <w:sz w:val="28"/>
          <w:szCs w:val="28"/>
        </w:rPr>
      </w:pPr>
    </w:p>
    <w:p w:rsidR="008402BD" w:rsidRDefault="008402BD" w:rsidP="00744FEC">
      <w:pPr>
        <w:spacing w:after="0" w:line="240" w:lineRule="auto"/>
        <w:jc w:val="center"/>
        <w:rPr>
          <w:rFonts w:ascii="Times New Roman" w:hAnsi="Times New Roman" w:cs="Times New Roman"/>
          <w:b/>
          <w:sz w:val="28"/>
          <w:szCs w:val="28"/>
        </w:rPr>
      </w:pPr>
      <w:r w:rsidRPr="00886FF5">
        <w:rPr>
          <w:rFonts w:ascii="Times New Roman" w:hAnsi="Times New Roman" w:cs="Times New Roman"/>
          <w:b/>
          <w:sz w:val="28"/>
          <w:szCs w:val="28"/>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8402BD" w:rsidRPr="00886FF5" w:rsidRDefault="008402BD" w:rsidP="008402BD">
      <w:pPr>
        <w:spacing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Объём инвестиций необходимо уточнять по факту принятия решения о строительстве или реконструкции каждого объекта в индивидуальном порядке, кроме того 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007D03C7">
        <w:rPr>
          <w:rFonts w:ascii="Times New Roman" w:eastAsia="Times New Roman" w:hAnsi="Times New Roman" w:cs="Times New Roman"/>
          <w:sz w:val="28"/>
          <w:szCs w:val="28"/>
        </w:rPr>
        <w:t xml:space="preserve"> 2020г.-2027г.г.</w:t>
      </w:r>
    </w:p>
    <w:p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в) предложения по величине необходимых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8402BD" w:rsidRPr="00886FF5" w:rsidRDefault="008402BD" w:rsidP="008402BD">
      <w:pPr>
        <w:spacing w:after="0"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Температурный график и гидравлический режим в Каратабанском сельском поселении остаются без изменения.</w:t>
      </w:r>
    </w:p>
    <w:p w:rsidR="008402BD" w:rsidRDefault="008402BD" w:rsidP="00744FEC">
      <w:pPr>
        <w:spacing w:before="240"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8402BD" w:rsidRPr="00886FF5" w:rsidRDefault="008402BD" w:rsidP="008402BD">
      <w:pPr>
        <w:spacing w:line="240" w:lineRule="auto"/>
        <w:ind w:firstLine="709"/>
        <w:jc w:val="both"/>
        <w:rPr>
          <w:rFonts w:ascii="Times New Roman" w:eastAsia="Times New Roman" w:hAnsi="Times New Roman" w:cs="Times New Roman"/>
          <w:sz w:val="28"/>
          <w:szCs w:val="28"/>
        </w:rPr>
      </w:pPr>
      <w:r w:rsidRPr="00886FF5">
        <w:rPr>
          <w:rFonts w:ascii="Times New Roman" w:eastAsia="Times New Roman" w:hAnsi="Times New Roman" w:cs="Times New Roman"/>
          <w:sz w:val="28"/>
          <w:szCs w:val="28"/>
        </w:rPr>
        <w:t>В связи с тем, что схема теплоснабжения на территории Каратабанского сельского поселения имеет закрытую систему теплоснабжения, вложение инвестиций в неё не предусмотрено.</w:t>
      </w:r>
    </w:p>
    <w:p w:rsidR="008402BD" w:rsidRPr="00886FF5" w:rsidRDefault="008402BD" w:rsidP="00744FEC">
      <w:pPr>
        <w:spacing w:after="60" w:line="240" w:lineRule="auto"/>
        <w:jc w:val="center"/>
        <w:rPr>
          <w:rFonts w:ascii="Times New Roman" w:eastAsia="Times New Roman" w:hAnsi="Times New Roman" w:cs="Times New Roman"/>
          <w:b/>
          <w:sz w:val="28"/>
          <w:szCs w:val="28"/>
        </w:rPr>
      </w:pPr>
      <w:r w:rsidRPr="00886FF5">
        <w:rPr>
          <w:rFonts w:ascii="Times New Roman" w:eastAsia="Times New Roman" w:hAnsi="Times New Roman" w:cs="Times New Roman"/>
          <w:b/>
          <w:sz w:val="28"/>
          <w:szCs w:val="28"/>
        </w:rPr>
        <w:t>д) оценк</w:t>
      </w:r>
      <w:r w:rsidR="007D03C7">
        <w:rPr>
          <w:rFonts w:ascii="Times New Roman" w:eastAsia="Times New Roman" w:hAnsi="Times New Roman" w:cs="Times New Roman"/>
          <w:b/>
          <w:sz w:val="28"/>
          <w:szCs w:val="28"/>
        </w:rPr>
        <w:t>а</w:t>
      </w:r>
      <w:r w:rsidRPr="00886FF5">
        <w:rPr>
          <w:rFonts w:ascii="Times New Roman" w:eastAsia="Times New Roman" w:hAnsi="Times New Roman" w:cs="Times New Roman"/>
          <w:b/>
          <w:sz w:val="28"/>
          <w:szCs w:val="28"/>
        </w:rPr>
        <w:t xml:space="preserve"> эффективности инвестиций по отдельным предложениям.</w:t>
      </w:r>
    </w:p>
    <w:p w:rsidR="008402BD" w:rsidRPr="00886FF5" w:rsidRDefault="008402BD" w:rsidP="008402BD">
      <w:pPr>
        <w:spacing w:after="0" w:line="240" w:lineRule="auto"/>
        <w:ind w:firstLine="708"/>
        <w:jc w:val="both"/>
        <w:rPr>
          <w:rFonts w:ascii="Times New Roman" w:hAnsi="Times New Roman" w:cs="Times New Roman"/>
          <w:sz w:val="28"/>
          <w:szCs w:val="28"/>
        </w:rPr>
      </w:pPr>
      <w:r w:rsidRPr="00886FF5">
        <w:rPr>
          <w:rFonts w:ascii="Times New Roman" w:hAnsi="Times New Roman" w:cs="Times New Roman"/>
          <w:sz w:val="28"/>
          <w:szCs w:val="28"/>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xml:space="preserve">В качестве критериев оценки эффективности инвестиций использованы: </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lastRenderedPageBreak/>
        <w:t>- 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индекс доходности – это размер дисконтированных результатов, приходящихся на единицу инвестиционных затрат, приведенных к тому же моменту времени;</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 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При расчете эффективности инвестиций учитывается объем финансирования мероприятий, реализация которых предусмотрена за счет средств внебюджетных источников, размер которых определяется с учетом требований доступности услуг теплоснабжения для потребителей.</w:t>
      </w:r>
    </w:p>
    <w:p w:rsidR="008402BD" w:rsidRPr="00886FF5" w:rsidRDefault="008402BD" w:rsidP="008402BD">
      <w:pPr>
        <w:spacing w:after="0" w:line="240" w:lineRule="auto"/>
        <w:ind w:firstLine="709"/>
        <w:jc w:val="both"/>
        <w:rPr>
          <w:rFonts w:ascii="Times New Roman" w:hAnsi="Times New Roman" w:cs="Times New Roman"/>
          <w:sz w:val="28"/>
          <w:szCs w:val="28"/>
        </w:rPr>
      </w:pPr>
      <w:r w:rsidRPr="00886FF5">
        <w:rPr>
          <w:rFonts w:ascii="Times New Roman" w:hAnsi="Times New Roman" w:cs="Times New Roman"/>
          <w:sz w:val="28"/>
          <w:szCs w:val="28"/>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rsidR="008402BD" w:rsidRPr="00886FF5" w:rsidRDefault="008402BD" w:rsidP="00744FEC">
      <w:pPr>
        <w:spacing w:before="240" w:after="60" w:line="240" w:lineRule="auto"/>
        <w:ind w:firstLine="709"/>
        <w:jc w:val="center"/>
        <w:rPr>
          <w:rFonts w:ascii="Times New Roman" w:hAnsi="Times New Roman" w:cs="Times New Roman"/>
          <w:b/>
          <w:spacing w:val="3"/>
          <w:sz w:val="28"/>
          <w:szCs w:val="28"/>
        </w:rPr>
      </w:pPr>
      <w:bookmarkStart w:id="19" w:name="_Toc5693562"/>
      <w:r w:rsidRPr="00886FF5">
        <w:rPr>
          <w:rFonts w:ascii="Times New Roman" w:eastAsia="Times New Roman" w:hAnsi="Times New Roman" w:cs="Times New Roman"/>
          <w:b/>
          <w:sz w:val="28"/>
          <w:szCs w:val="28"/>
          <w:shd w:val="clear" w:color="auto" w:fill="FFFFFF"/>
        </w:rPr>
        <w:t>е) величин</w:t>
      </w:r>
      <w:r w:rsidR="00962791">
        <w:rPr>
          <w:rFonts w:ascii="Times New Roman" w:eastAsia="Times New Roman" w:hAnsi="Times New Roman" w:cs="Times New Roman"/>
          <w:b/>
          <w:sz w:val="28"/>
          <w:szCs w:val="28"/>
          <w:shd w:val="clear" w:color="auto" w:fill="FFFFFF"/>
        </w:rPr>
        <w:t>а</w:t>
      </w:r>
      <w:r w:rsidRPr="00886FF5">
        <w:rPr>
          <w:rFonts w:ascii="Times New Roman" w:eastAsia="Times New Roman" w:hAnsi="Times New Roman" w:cs="Times New Roman"/>
          <w:b/>
          <w:sz w:val="28"/>
          <w:szCs w:val="28"/>
          <w:shd w:val="clear" w:color="auto" w:fill="FFFFFF"/>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9"/>
      <w:r w:rsidRPr="00886FF5">
        <w:rPr>
          <w:rFonts w:ascii="Times New Roman" w:eastAsia="Times New Roman" w:hAnsi="Times New Roman" w:cs="Times New Roman"/>
          <w:b/>
          <w:sz w:val="28"/>
          <w:szCs w:val="28"/>
          <w:shd w:val="clear" w:color="auto" w:fill="FFFFFF"/>
        </w:rPr>
        <w:t>.</w:t>
      </w:r>
    </w:p>
    <w:p w:rsidR="008402BD" w:rsidRPr="00886FF5" w:rsidRDefault="008402BD" w:rsidP="008402BD">
      <w:pPr>
        <w:keepNext/>
        <w:spacing w:after="0" w:line="240" w:lineRule="auto"/>
        <w:ind w:firstLine="709"/>
        <w:jc w:val="both"/>
        <w:outlineLvl w:val="0"/>
        <w:rPr>
          <w:rFonts w:ascii="Times New Roman" w:eastAsiaTheme="majorEastAsia" w:hAnsi="Times New Roman" w:cs="Times New Roman"/>
          <w:bCs/>
          <w:sz w:val="28"/>
          <w:szCs w:val="28"/>
          <w:lang w:eastAsia="en-US"/>
        </w:rPr>
      </w:pPr>
      <w:bookmarkStart w:id="20" w:name="_Toc67909342"/>
      <w:r w:rsidRPr="00886FF5">
        <w:rPr>
          <w:rFonts w:ascii="Times New Roman" w:eastAsia="Times New Roman" w:hAnsi="Times New Roman" w:cs="Times New Roman"/>
          <w:bCs/>
          <w:kern w:val="32"/>
          <w:sz w:val="28"/>
          <w:szCs w:val="28"/>
        </w:rPr>
        <w:t xml:space="preserve">Инвестиции в строительство реконструкцию, техническое перевооружение и </w:t>
      </w:r>
      <w:r w:rsidRPr="00886FF5">
        <w:rPr>
          <w:rFonts w:ascii="Times New Roman" w:hAnsi="Times New Roman" w:cs="Times New Roman"/>
          <w:sz w:val="28"/>
          <w:szCs w:val="28"/>
        </w:rPr>
        <w:t>(</w:t>
      </w:r>
      <w:r w:rsidRPr="00886FF5">
        <w:rPr>
          <w:rFonts w:ascii="Times New Roman" w:eastAsia="Times New Roman" w:hAnsi="Times New Roman" w:cs="Times New Roman"/>
          <w:bCs/>
          <w:kern w:val="32"/>
          <w:sz w:val="28"/>
          <w:szCs w:val="28"/>
          <w:shd w:val="clear" w:color="auto" w:fill="FFFFFF"/>
        </w:rPr>
        <w:t>или) модернизацию объектов теплоснабжения за базовый период и базовый период актуализации не осуществлялись на территории Каратабанского  сельского поселения.</w:t>
      </w:r>
      <w:bookmarkEnd w:id="20"/>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547E4A"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1" w:name="_Toc67909343"/>
      <w:r w:rsidRPr="00257F13">
        <w:rPr>
          <w:rFonts w:ascii="Times New Roman" w:eastAsiaTheme="majorEastAsia" w:hAnsi="Times New Roman" w:cs="Times New Roman"/>
          <w:b/>
          <w:bCs/>
          <w:sz w:val="28"/>
          <w:szCs w:val="28"/>
          <w:lang w:eastAsia="en-US"/>
        </w:rPr>
        <w:lastRenderedPageBreak/>
        <w:t>Глава</w:t>
      </w:r>
      <w:r w:rsidR="00614935" w:rsidRPr="00257F13">
        <w:rPr>
          <w:rFonts w:ascii="Times New Roman" w:eastAsiaTheme="majorEastAsia" w:hAnsi="Times New Roman" w:cs="Times New Roman"/>
          <w:b/>
          <w:bCs/>
          <w:sz w:val="28"/>
          <w:szCs w:val="28"/>
          <w:lang w:eastAsia="en-US"/>
        </w:rPr>
        <w:t xml:space="preserve"> </w:t>
      </w:r>
      <w:r w:rsidR="005E1C1E" w:rsidRPr="00257F13">
        <w:rPr>
          <w:rFonts w:ascii="Times New Roman" w:eastAsiaTheme="majorEastAsia" w:hAnsi="Times New Roman" w:cs="Times New Roman"/>
          <w:b/>
          <w:bCs/>
          <w:sz w:val="28"/>
          <w:szCs w:val="28"/>
          <w:lang w:eastAsia="en-US"/>
        </w:rPr>
        <w:t>10</w:t>
      </w:r>
      <w:r w:rsidR="00614935" w:rsidRPr="00257F13">
        <w:rPr>
          <w:rFonts w:ascii="Times New Roman" w:eastAsiaTheme="majorEastAsia" w:hAnsi="Times New Roman" w:cs="Times New Roman"/>
          <w:b/>
          <w:bCs/>
          <w:sz w:val="28"/>
          <w:szCs w:val="28"/>
          <w:lang w:eastAsia="en-US"/>
        </w:rPr>
        <w:t>. Решение о</w:t>
      </w:r>
      <w:r w:rsidR="00547E4A">
        <w:rPr>
          <w:rFonts w:ascii="Times New Roman" w:eastAsiaTheme="majorEastAsia" w:hAnsi="Times New Roman" w:cs="Times New Roman"/>
          <w:b/>
          <w:bCs/>
          <w:sz w:val="28"/>
          <w:szCs w:val="28"/>
          <w:lang w:eastAsia="en-US"/>
        </w:rPr>
        <w:t xml:space="preserve"> присвоении статуса </w:t>
      </w:r>
      <w:r w:rsidR="00614935" w:rsidRPr="00257F13">
        <w:rPr>
          <w:rFonts w:ascii="Times New Roman" w:eastAsiaTheme="majorEastAsia" w:hAnsi="Times New Roman" w:cs="Times New Roman"/>
          <w:b/>
          <w:bCs/>
          <w:sz w:val="28"/>
          <w:szCs w:val="28"/>
          <w:lang w:eastAsia="en-US"/>
        </w:rPr>
        <w:t xml:space="preserve"> единой теплоснабжающей</w:t>
      </w:r>
      <w:bookmarkEnd w:id="21"/>
      <w:r w:rsidR="00614935" w:rsidRPr="00257F13">
        <w:rPr>
          <w:rFonts w:ascii="Times New Roman" w:eastAsiaTheme="majorEastAsia" w:hAnsi="Times New Roman" w:cs="Times New Roman"/>
          <w:b/>
          <w:bCs/>
          <w:sz w:val="28"/>
          <w:szCs w:val="28"/>
          <w:lang w:eastAsia="en-US"/>
        </w:rPr>
        <w:t xml:space="preserve"> </w:t>
      </w:r>
    </w:p>
    <w:p w:rsidR="00614935" w:rsidRDefault="00614935"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2" w:name="_Toc67909344"/>
      <w:r w:rsidRPr="00257F13">
        <w:rPr>
          <w:rFonts w:ascii="Times New Roman" w:eastAsiaTheme="majorEastAsia" w:hAnsi="Times New Roman" w:cs="Times New Roman"/>
          <w:b/>
          <w:bCs/>
          <w:sz w:val="28"/>
          <w:szCs w:val="28"/>
          <w:lang w:eastAsia="en-US"/>
        </w:rPr>
        <w:t>организации (организаций)</w:t>
      </w:r>
      <w:bookmarkEnd w:id="22"/>
      <w:r w:rsidRPr="00257F13">
        <w:rPr>
          <w:rFonts w:ascii="Times New Roman" w:eastAsiaTheme="majorEastAsia" w:hAnsi="Times New Roman" w:cs="Times New Roman"/>
          <w:b/>
          <w:bCs/>
          <w:sz w:val="28"/>
          <w:szCs w:val="28"/>
          <w:lang w:eastAsia="en-US"/>
        </w:rPr>
        <w:t xml:space="preserve"> </w:t>
      </w:r>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3B2497" w:rsidRPr="00886FF5" w:rsidRDefault="00E5013B"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3B2497" w:rsidRPr="00886FF5">
        <w:rPr>
          <w:rFonts w:ascii="Times New Roman" w:hAnsi="Times New Roman" w:cs="Times New Roman"/>
          <w:sz w:val="28"/>
          <w:szCs w:val="28"/>
        </w:rPr>
        <w:t xml:space="preserve">Понятие «Единая теплоснабжающая организация» введено Федеральным законом от 27.07.2010 г. № 190 «О теплоснабжении» (далее – ФЗ-190). </w:t>
      </w:r>
    </w:p>
    <w:p w:rsidR="000B696F" w:rsidRDefault="003B2497" w:rsidP="003B2497">
      <w:pPr>
        <w:pStyle w:val="a5"/>
        <w:jc w:val="both"/>
        <w:rPr>
          <w:rFonts w:ascii="Times New Roman" w:hAnsi="Times New Roman" w:cs="Times New Roman"/>
          <w:bCs/>
          <w:color w:val="000000" w:themeColor="text1"/>
          <w:sz w:val="30"/>
          <w:szCs w:val="30"/>
          <w:shd w:val="clear" w:color="auto" w:fill="FFFFFF"/>
        </w:rPr>
      </w:pPr>
      <w:r w:rsidRPr="00886FF5">
        <w:rPr>
          <w:rFonts w:ascii="Times New Roman" w:hAnsi="Times New Roman" w:cs="Times New Roman"/>
          <w:sz w:val="28"/>
          <w:szCs w:val="28"/>
        </w:rPr>
        <w:tab/>
        <w:t>В соответствии со ст. 2 ФЗ-190 единая теплоснабжающая организация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w:t>
      </w:r>
      <w:r w:rsidR="00036C2A" w:rsidRPr="00886FF5">
        <w:rPr>
          <w:rFonts w:ascii="Times New Roman" w:hAnsi="Times New Roman" w:cs="Times New Roman"/>
          <w:sz w:val="28"/>
          <w:szCs w:val="28"/>
        </w:rPr>
        <w:t>,</w:t>
      </w:r>
      <w:r w:rsidRPr="00886FF5">
        <w:rPr>
          <w:rFonts w:ascii="Times New Roman" w:hAnsi="Times New Roman" w:cs="Times New Roman"/>
          <w:sz w:val="28"/>
          <w:szCs w:val="28"/>
        </w:rPr>
        <w:t xml:space="preserve"> который установлен правилами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 xml:space="preserve">организации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 xml:space="preserve">теплоснабжения, </w:t>
      </w:r>
      <w:r w:rsidR="000B696F">
        <w:rPr>
          <w:rFonts w:ascii="Times New Roman" w:hAnsi="Times New Roman" w:cs="Times New Roman"/>
          <w:sz w:val="28"/>
          <w:szCs w:val="28"/>
        </w:rPr>
        <w:t xml:space="preserve">   </w:t>
      </w:r>
      <w:r w:rsidRPr="00886FF5">
        <w:rPr>
          <w:rFonts w:ascii="Times New Roman" w:hAnsi="Times New Roman" w:cs="Times New Roman"/>
          <w:sz w:val="28"/>
          <w:szCs w:val="28"/>
        </w:rPr>
        <w:t>утвержденными</w:t>
      </w:r>
      <w:r w:rsidR="000B696F">
        <w:rPr>
          <w:rFonts w:ascii="Times New Roman" w:hAnsi="Times New Roman" w:cs="Times New Roman"/>
          <w:sz w:val="28"/>
          <w:szCs w:val="28"/>
        </w:rPr>
        <w:t xml:space="preserve">      </w:t>
      </w:r>
      <w:r w:rsidR="000B696F" w:rsidRPr="000B696F">
        <w:rPr>
          <w:rFonts w:ascii="Times New Roman" w:hAnsi="Times New Roman" w:cs="Times New Roman"/>
          <w:bCs/>
          <w:color w:val="000000" w:themeColor="text1"/>
          <w:sz w:val="30"/>
          <w:szCs w:val="30"/>
          <w:shd w:val="clear" w:color="auto" w:fill="FFFFFF"/>
        </w:rPr>
        <w:t>Постановлени</w:t>
      </w:r>
      <w:r w:rsidR="000B696F">
        <w:rPr>
          <w:rFonts w:ascii="Times New Roman" w:hAnsi="Times New Roman" w:cs="Times New Roman"/>
          <w:bCs/>
          <w:color w:val="000000" w:themeColor="text1"/>
          <w:sz w:val="30"/>
          <w:szCs w:val="30"/>
          <w:shd w:val="clear" w:color="auto" w:fill="FFFFFF"/>
        </w:rPr>
        <w:t>ем</w:t>
      </w:r>
    </w:p>
    <w:p w:rsidR="003B2497" w:rsidRPr="000B696F" w:rsidRDefault="000B696F" w:rsidP="003B2497">
      <w:pPr>
        <w:pStyle w:val="a5"/>
        <w:jc w:val="both"/>
        <w:rPr>
          <w:rFonts w:ascii="Times New Roman" w:hAnsi="Times New Roman" w:cs="Times New Roman"/>
          <w:color w:val="000000" w:themeColor="text1"/>
          <w:sz w:val="28"/>
          <w:szCs w:val="28"/>
        </w:rPr>
      </w:pPr>
      <w:r w:rsidRPr="000B696F">
        <w:rPr>
          <w:rFonts w:ascii="Times New Roman" w:hAnsi="Times New Roman" w:cs="Times New Roman"/>
          <w:bCs/>
          <w:color w:val="000000" w:themeColor="text1"/>
          <w:sz w:val="30"/>
          <w:szCs w:val="30"/>
          <w:shd w:val="clear" w:color="auto" w:fill="FFFFFF"/>
        </w:rPr>
        <w:t xml:space="preserve"> Правительства РФ от 8 августа 2012 г. N 808</w:t>
      </w:r>
      <w:r w:rsidRPr="000B696F">
        <w:rPr>
          <w:rFonts w:ascii="Times New Roman" w:hAnsi="Times New Roman" w:cs="Times New Roman"/>
          <w:bCs/>
          <w:color w:val="000000" w:themeColor="text1"/>
          <w:sz w:val="30"/>
          <w:szCs w:val="30"/>
        </w:rPr>
        <w:br/>
      </w:r>
      <w:r w:rsidRPr="000B696F">
        <w:rPr>
          <w:rFonts w:ascii="Times New Roman" w:hAnsi="Times New Roman" w:cs="Times New Roman"/>
          <w:bCs/>
          <w:color w:val="000000" w:themeColor="text1"/>
          <w:sz w:val="30"/>
          <w:szCs w:val="30"/>
          <w:shd w:val="clear" w:color="auto" w:fill="FFFFFF"/>
        </w:rPr>
        <w:t>"Об организации теплоснабжения в Российской Федерации и о внесении изменений в некоторые акты Правительства Российской Федерации</w:t>
      </w:r>
      <w:r w:rsidRPr="000B696F">
        <w:rPr>
          <w:rFonts w:ascii="Times New Roman" w:hAnsi="Times New Roman" w:cs="Times New Roman"/>
          <w:b/>
          <w:bCs/>
          <w:color w:val="000000" w:themeColor="text1"/>
          <w:sz w:val="30"/>
          <w:szCs w:val="30"/>
          <w:shd w:val="clear" w:color="auto" w:fill="FFFFFF"/>
        </w:rPr>
        <w:t>"</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Критерии и порядок определения ЕТО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(далее – ПП РФ № 808 от 08.08.2012 г.).</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Обязанности ЕТО установлены ПП РФ от 08.08.2012 № 808. В соответствии п. 12 данного постановления ЕТО обязана:</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3B2497" w:rsidRPr="00886FF5" w:rsidRDefault="003B2497" w:rsidP="003B2497">
      <w:pPr>
        <w:pStyle w:val="a5"/>
        <w:jc w:val="both"/>
        <w:rPr>
          <w:rFonts w:ascii="Times New Roman" w:hAnsi="Times New Roman" w:cs="Times New Roman"/>
          <w:sz w:val="28"/>
          <w:szCs w:val="28"/>
        </w:rPr>
      </w:pPr>
      <w:r w:rsidRPr="00886FF5">
        <w:rPr>
          <w:rFonts w:ascii="Times New Roman" w:hAnsi="Times New Roman" w:cs="Times New Roman"/>
          <w:sz w:val="28"/>
          <w:szCs w:val="28"/>
        </w:rPr>
        <w:tab/>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C76967" w:rsidRPr="00886FF5" w:rsidRDefault="003B2497" w:rsidP="00C7696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момент актуализации схемы теплоснабжения </w:t>
      </w:r>
      <w:r w:rsidR="00C76967" w:rsidRPr="00886FF5">
        <w:rPr>
          <w:rFonts w:ascii="Times New Roman" w:hAnsi="Times New Roman" w:cs="Times New Roman"/>
          <w:sz w:val="28"/>
          <w:szCs w:val="28"/>
        </w:rPr>
        <w:t xml:space="preserve">единственной теплоснабжающей организацией в </w:t>
      </w:r>
      <w:r w:rsidR="008402BD" w:rsidRPr="00886FF5">
        <w:rPr>
          <w:rFonts w:ascii="Times New Roman" w:hAnsi="Times New Roman" w:cs="Times New Roman"/>
          <w:sz w:val="28"/>
          <w:szCs w:val="28"/>
        </w:rPr>
        <w:t>Каратабанском</w:t>
      </w:r>
      <w:r w:rsidR="00C76967" w:rsidRPr="00886FF5">
        <w:rPr>
          <w:rFonts w:ascii="Times New Roman" w:hAnsi="Times New Roman" w:cs="Times New Roman"/>
          <w:sz w:val="28"/>
          <w:szCs w:val="28"/>
        </w:rPr>
        <w:t xml:space="preserve"> сельском поселении является </w:t>
      </w:r>
      <w:r w:rsidR="008402BD" w:rsidRPr="00886FF5">
        <w:rPr>
          <w:rFonts w:ascii="Times New Roman" w:hAnsi="Times New Roman" w:cs="Times New Roman"/>
          <w:sz w:val="28"/>
          <w:szCs w:val="28"/>
        </w:rPr>
        <w:t>ООО «Проф-Терминал Энерго»</w:t>
      </w:r>
      <w:r w:rsidR="00C76967"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ООО «Проф-Терминал Энерго»</w:t>
      </w:r>
      <w:r w:rsidR="00C76967" w:rsidRPr="00886FF5">
        <w:rPr>
          <w:rFonts w:ascii="Times New Roman" w:hAnsi="Times New Roman" w:cs="Times New Roman"/>
          <w:sz w:val="28"/>
          <w:szCs w:val="28"/>
        </w:rPr>
        <w:t xml:space="preserve"> подана заявка на присвоение статуса единой теплоснабжающей организации.</w:t>
      </w:r>
    </w:p>
    <w:p w:rsidR="00C76967" w:rsidRPr="00886FF5" w:rsidRDefault="00F9668C" w:rsidP="00C76967">
      <w:pPr>
        <w:pStyle w:val="a5"/>
        <w:jc w:val="both"/>
        <w:rPr>
          <w:rFonts w:ascii="Times New Roman" w:hAnsi="Times New Roman" w:cs="Times New Roman"/>
          <w:sz w:val="28"/>
          <w:szCs w:val="28"/>
        </w:rPr>
      </w:pPr>
      <w:r w:rsidRPr="00886FF5">
        <w:rPr>
          <w:rFonts w:ascii="Times New Roman" w:hAnsi="Times New Roman" w:cs="Times New Roman"/>
          <w:sz w:val="28"/>
          <w:szCs w:val="28"/>
        </w:rPr>
        <w:tab/>
        <w:t>На основании критериев, определенных пунктами 6-8 постановлением Правительства РФ от 08.08.2012г. №808</w:t>
      </w:r>
      <w:r w:rsidR="00D105CD" w:rsidRPr="00886FF5">
        <w:rPr>
          <w:rFonts w:ascii="Times New Roman" w:hAnsi="Times New Roman" w:cs="Times New Roman"/>
          <w:sz w:val="28"/>
          <w:szCs w:val="28"/>
        </w:rPr>
        <w:t>, статус единой теплоснабжающей ор</w:t>
      </w:r>
      <w:r w:rsidR="00C76967" w:rsidRPr="00886FF5">
        <w:rPr>
          <w:rFonts w:ascii="Times New Roman" w:hAnsi="Times New Roman" w:cs="Times New Roman"/>
          <w:sz w:val="28"/>
          <w:szCs w:val="28"/>
        </w:rPr>
        <w:t xml:space="preserve">ганизации </w:t>
      </w:r>
      <w:r w:rsidR="00D105CD" w:rsidRPr="00886FF5">
        <w:rPr>
          <w:rFonts w:ascii="Times New Roman" w:hAnsi="Times New Roman" w:cs="Times New Roman"/>
          <w:sz w:val="28"/>
          <w:szCs w:val="28"/>
        </w:rPr>
        <w:t>присваивается</w:t>
      </w:r>
      <w:r w:rsidR="00C76967"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ООО «Проф-Терминал Энерго»</w:t>
      </w:r>
      <w:r w:rsidR="000B696F">
        <w:rPr>
          <w:rFonts w:ascii="Times New Roman" w:hAnsi="Times New Roman" w:cs="Times New Roman"/>
          <w:sz w:val="28"/>
          <w:szCs w:val="28"/>
        </w:rPr>
        <w:t>.</w:t>
      </w:r>
      <w:r w:rsidR="00C76967" w:rsidRPr="00886FF5">
        <w:rPr>
          <w:rFonts w:ascii="Times New Roman" w:hAnsi="Times New Roman" w:cs="Times New Roman"/>
          <w:sz w:val="28"/>
          <w:szCs w:val="28"/>
        </w:rPr>
        <w:t xml:space="preserve"> </w:t>
      </w: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614935"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3" w:name="_Toc67909345"/>
      <w:r w:rsidRPr="00257F13">
        <w:rPr>
          <w:rFonts w:ascii="Times New Roman" w:eastAsiaTheme="majorEastAsia" w:hAnsi="Times New Roman" w:cs="Times New Roman"/>
          <w:b/>
          <w:bCs/>
          <w:sz w:val="28"/>
          <w:szCs w:val="28"/>
          <w:lang w:eastAsia="en-US"/>
        </w:rPr>
        <w:lastRenderedPageBreak/>
        <w:t>Глава</w:t>
      </w:r>
      <w:r w:rsidR="005E1C1E" w:rsidRPr="00257F13">
        <w:rPr>
          <w:rFonts w:ascii="Times New Roman" w:eastAsiaTheme="majorEastAsia" w:hAnsi="Times New Roman" w:cs="Times New Roman"/>
          <w:b/>
          <w:bCs/>
          <w:sz w:val="28"/>
          <w:szCs w:val="28"/>
          <w:lang w:eastAsia="en-US"/>
        </w:rPr>
        <w:t xml:space="preserve"> 11</w:t>
      </w:r>
      <w:r w:rsidR="00614935" w:rsidRPr="00257F13">
        <w:rPr>
          <w:rFonts w:ascii="Times New Roman" w:eastAsiaTheme="majorEastAsia" w:hAnsi="Times New Roman" w:cs="Times New Roman"/>
          <w:b/>
          <w:bCs/>
          <w:sz w:val="28"/>
          <w:szCs w:val="28"/>
          <w:lang w:eastAsia="en-US"/>
        </w:rPr>
        <w:t>. Решения о распределении тепловой нагрузки между источниками тепловой энергии</w:t>
      </w:r>
      <w:bookmarkEnd w:id="23"/>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614935" w:rsidRDefault="00C5785F" w:rsidP="00D46FE8">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8402BD" w:rsidRPr="00886FF5">
        <w:rPr>
          <w:rFonts w:ascii="Times New Roman" w:hAnsi="Times New Roman" w:cs="Times New Roman"/>
          <w:sz w:val="28"/>
          <w:szCs w:val="28"/>
        </w:rPr>
        <w:t xml:space="preserve">Каратабанского </w:t>
      </w:r>
      <w:r w:rsidRPr="00886FF5">
        <w:rPr>
          <w:rFonts w:ascii="Times New Roman" w:hAnsi="Times New Roman" w:cs="Times New Roman"/>
          <w:sz w:val="28"/>
          <w:szCs w:val="28"/>
        </w:rPr>
        <w:t>сельского поселения расположен только один источник централизованного теплоснабжения-котельная по адресу</w:t>
      </w:r>
      <w:r w:rsidR="008402BD" w:rsidRPr="00886FF5">
        <w:rPr>
          <w:rFonts w:ascii="Times New Roman" w:hAnsi="Times New Roman" w:cs="Times New Roman"/>
          <w:sz w:val="28"/>
          <w:szCs w:val="28"/>
        </w:rPr>
        <w:t>:</w:t>
      </w:r>
      <w:r w:rsidRPr="00886FF5">
        <w:rPr>
          <w:rFonts w:ascii="Times New Roman" w:hAnsi="Times New Roman" w:cs="Times New Roman"/>
          <w:sz w:val="28"/>
          <w:szCs w:val="28"/>
        </w:rPr>
        <w:t xml:space="preserve"> </w:t>
      </w:r>
      <w:r w:rsidR="008402BD" w:rsidRPr="00886FF5">
        <w:rPr>
          <w:rFonts w:ascii="Times New Roman" w:hAnsi="Times New Roman" w:cs="Times New Roman"/>
          <w:sz w:val="28"/>
          <w:szCs w:val="28"/>
        </w:rPr>
        <w:t>с.</w:t>
      </w:r>
      <w:r w:rsidR="00744FEC">
        <w:rPr>
          <w:rFonts w:ascii="Times New Roman" w:hAnsi="Times New Roman" w:cs="Times New Roman"/>
          <w:sz w:val="28"/>
          <w:szCs w:val="28"/>
        </w:rPr>
        <w:t xml:space="preserve"> </w:t>
      </w:r>
      <w:r w:rsidR="008402BD" w:rsidRPr="00886FF5">
        <w:rPr>
          <w:rFonts w:ascii="Times New Roman" w:hAnsi="Times New Roman" w:cs="Times New Roman"/>
          <w:sz w:val="28"/>
          <w:szCs w:val="28"/>
        </w:rPr>
        <w:t>Каратабан, ул.Солнечная, в 30 метрах по направлению на восток от жилого дома №16</w:t>
      </w:r>
      <w:r w:rsidRPr="00886FF5">
        <w:rPr>
          <w:rFonts w:ascii="Times New Roman" w:hAnsi="Times New Roman" w:cs="Times New Roman"/>
          <w:sz w:val="28"/>
          <w:szCs w:val="28"/>
        </w:rPr>
        <w:t xml:space="preserve">. Как показывает </w:t>
      </w:r>
      <w:r w:rsidR="00323D44" w:rsidRPr="00886FF5">
        <w:rPr>
          <w:rFonts w:ascii="Times New Roman" w:hAnsi="Times New Roman" w:cs="Times New Roman"/>
          <w:sz w:val="28"/>
          <w:szCs w:val="28"/>
        </w:rPr>
        <w:t>Глава</w:t>
      </w:r>
      <w:r w:rsidRPr="00886FF5">
        <w:rPr>
          <w:rFonts w:ascii="Times New Roman" w:hAnsi="Times New Roman" w:cs="Times New Roman"/>
          <w:sz w:val="28"/>
          <w:szCs w:val="28"/>
        </w:rPr>
        <w:t xml:space="preserve"> 1 схемы, котельная на 100% покрывает потребность в тепловой энергии </w:t>
      </w:r>
      <w:r w:rsidR="008402BD" w:rsidRPr="00886FF5">
        <w:rPr>
          <w:rFonts w:ascii="Times New Roman" w:hAnsi="Times New Roman" w:cs="Times New Roman"/>
          <w:sz w:val="28"/>
          <w:szCs w:val="28"/>
        </w:rPr>
        <w:t>с</w:t>
      </w:r>
      <w:r w:rsidRPr="00886FF5">
        <w:rPr>
          <w:rFonts w:ascii="Times New Roman" w:hAnsi="Times New Roman" w:cs="Times New Roman"/>
          <w:sz w:val="28"/>
          <w:szCs w:val="28"/>
        </w:rPr>
        <w:t>.</w:t>
      </w:r>
      <w:r w:rsidR="008402BD"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соответственно необходимость дополнительного централизованного источника тепловой энергии </w:t>
      </w:r>
      <w:r w:rsidR="000F2C43" w:rsidRPr="00886FF5">
        <w:rPr>
          <w:rFonts w:ascii="Times New Roman" w:hAnsi="Times New Roman" w:cs="Times New Roman"/>
          <w:sz w:val="28"/>
          <w:szCs w:val="28"/>
        </w:rPr>
        <w:t>отсутствует, как и необходимость распределения тепловой нагрузки между источниками.</w:t>
      </w:r>
    </w:p>
    <w:p w:rsidR="00A44232" w:rsidRDefault="00A44232" w:rsidP="00A44232">
      <w:pPr>
        <w:pStyle w:val="a5"/>
        <w:jc w:val="right"/>
        <w:rPr>
          <w:rFonts w:ascii="Times New Roman" w:hAnsi="Times New Roman" w:cs="Times New Roman"/>
          <w:sz w:val="28"/>
          <w:szCs w:val="28"/>
        </w:rPr>
      </w:pPr>
      <w:r>
        <w:rPr>
          <w:rFonts w:ascii="Times New Roman" w:hAnsi="Times New Roman" w:cs="Times New Roman"/>
          <w:sz w:val="28"/>
          <w:szCs w:val="28"/>
        </w:rPr>
        <w:t>Таблица 11.</w:t>
      </w:r>
    </w:p>
    <w:p w:rsidR="00A44232" w:rsidRPr="00886FF5" w:rsidRDefault="00A44232" w:rsidP="00A44232">
      <w:pPr>
        <w:pStyle w:val="a5"/>
        <w:rPr>
          <w:rFonts w:ascii="Times New Roman" w:hAnsi="Times New Roman" w:cs="Times New Roman"/>
          <w:sz w:val="28"/>
          <w:szCs w:val="28"/>
        </w:rPr>
      </w:pPr>
      <w:r>
        <w:rPr>
          <w:rFonts w:ascii="Times New Roman" w:hAnsi="Times New Roman" w:cs="Times New Roman"/>
          <w:sz w:val="28"/>
          <w:szCs w:val="28"/>
        </w:rPr>
        <w:t>Распределение тепловой нагрузки</w:t>
      </w:r>
    </w:p>
    <w:tbl>
      <w:tblPr>
        <w:tblStyle w:val="a4"/>
        <w:tblW w:w="0" w:type="auto"/>
        <w:tblLook w:val="04A0"/>
      </w:tblPr>
      <w:tblGrid>
        <w:gridCol w:w="817"/>
        <w:gridCol w:w="3402"/>
        <w:gridCol w:w="2410"/>
        <w:gridCol w:w="2942"/>
      </w:tblGrid>
      <w:tr w:rsidR="00E5183E" w:rsidRPr="00257F13" w:rsidTr="00E71A38">
        <w:tc>
          <w:tcPr>
            <w:tcW w:w="817"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 п/п</w:t>
            </w:r>
          </w:p>
        </w:tc>
        <w:tc>
          <w:tcPr>
            <w:tcW w:w="3402"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Наименование</w:t>
            </w:r>
          </w:p>
        </w:tc>
        <w:tc>
          <w:tcPr>
            <w:tcW w:w="2410"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Установленная мощность, Гкал/час</w:t>
            </w:r>
          </w:p>
        </w:tc>
        <w:tc>
          <w:tcPr>
            <w:tcW w:w="2942"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Подключенная нагрузка потребителей, Гкал/час</w:t>
            </w:r>
          </w:p>
        </w:tc>
      </w:tr>
      <w:tr w:rsidR="00E5183E" w:rsidRPr="00257F13" w:rsidTr="00E71A38">
        <w:tc>
          <w:tcPr>
            <w:tcW w:w="817" w:type="dxa"/>
          </w:tcPr>
          <w:p w:rsidR="00E71A38" w:rsidRPr="00257F13" w:rsidRDefault="00E71A38" w:rsidP="00E71A38">
            <w:pPr>
              <w:jc w:val="center"/>
              <w:rPr>
                <w:rFonts w:ascii="Times New Roman" w:hAnsi="Times New Roman" w:cs="Times New Roman"/>
                <w:sz w:val="24"/>
                <w:szCs w:val="24"/>
              </w:rPr>
            </w:pPr>
            <w:r w:rsidRPr="00257F13">
              <w:rPr>
                <w:rFonts w:ascii="Times New Roman" w:hAnsi="Times New Roman" w:cs="Times New Roman"/>
                <w:sz w:val="24"/>
                <w:szCs w:val="24"/>
              </w:rPr>
              <w:t>1</w:t>
            </w:r>
          </w:p>
        </w:tc>
        <w:tc>
          <w:tcPr>
            <w:tcW w:w="3402" w:type="dxa"/>
          </w:tcPr>
          <w:p w:rsidR="00E71A38" w:rsidRPr="00257F13" w:rsidRDefault="00E71A38" w:rsidP="008402BD">
            <w:pPr>
              <w:jc w:val="both"/>
              <w:rPr>
                <w:rFonts w:ascii="Times New Roman" w:hAnsi="Times New Roman" w:cs="Times New Roman"/>
                <w:sz w:val="24"/>
                <w:szCs w:val="24"/>
              </w:rPr>
            </w:pPr>
            <w:r w:rsidRPr="00257F13">
              <w:rPr>
                <w:rFonts w:ascii="Times New Roman" w:hAnsi="Times New Roman" w:cs="Times New Roman"/>
                <w:sz w:val="24"/>
                <w:szCs w:val="24"/>
              </w:rPr>
              <w:t xml:space="preserve">Котельная по адресу </w:t>
            </w:r>
            <w:r w:rsidR="008402BD" w:rsidRPr="00257F13">
              <w:rPr>
                <w:rFonts w:ascii="Times New Roman" w:hAnsi="Times New Roman" w:cs="Times New Roman"/>
                <w:sz w:val="24"/>
                <w:szCs w:val="24"/>
              </w:rPr>
              <w:t>с.Каратабан, ул.Солнечная, в 30 метрах по направлению на восток от жилого дома №16</w:t>
            </w:r>
          </w:p>
        </w:tc>
        <w:tc>
          <w:tcPr>
            <w:tcW w:w="2410" w:type="dxa"/>
            <w:vAlign w:val="center"/>
          </w:tcPr>
          <w:p w:rsidR="00E71A38" w:rsidRPr="00257F13" w:rsidRDefault="008402BD" w:rsidP="00E71A38">
            <w:pPr>
              <w:jc w:val="center"/>
              <w:rPr>
                <w:rFonts w:ascii="Times New Roman" w:hAnsi="Times New Roman" w:cs="Times New Roman"/>
                <w:sz w:val="24"/>
                <w:szCs w:val="24"/>
              </w:rPr>
            </w:pPr>
            <w:r w:rsidRPr="00257F13">
              <w:rPr>
                <w:rFonts w:ascii="Times New Roman" w:hAnsi="Times New Roman" w:cs="Times New Roman"/>
                <w:sz w:val="24"/>
                <w:szCs w:val="24"/>
              </w:rPr>
              <w:t>1,72</w:t>
            </w:r>
          </w:p>
        </w:tc>
        <w:tc>
          <w:tcPr>
            <w:tcW w:w="2942" w:type="dxa"/>
            <w:vAlign w:val="center"/>
          </w:tcPr>
          <w:p w:rsidR="00E71A38" w:rsidRPr="00257F13" w:rsidRDefault="008402BD" w:rsidP="00E71A38">
            <w:pPr>
              <w:jc w:val="center"/>
              <w:rPr>
                <w:rFonts w:ascii="Times New Roman" w:hAnsi="Times New Roman" w:cs="Times New Roman"/>
                <w:sz w:val="24"/>
                <w:szCs w:val="24"/>
              </w:rPr>
            </w:pPr>
            <w:r w:rsidRPr="00257F13">
              <w:rPr>
                <w:rFonts w:ascii="Times New Roman" w:hAnsi="Times New Roman" w:cs="Times New Roman"/>
                <w:sz w:val="24"/>
                <w:szCs w:val="24"/>
              </w:rPr>
              <w:t>1,174</w:t>
            </w:r>
          </w:p>
        </w:tc>
      </w:tr>
    </w:tbl>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rsidP="00614935">
      <w:pPr>
        <w:keepNext/>
        <w:keepLines/>
        <w:spacing w:before="480" w:after="0"/>
        <w:jc w:val="center"/>
        <w:outlineLvl w:val="0"/>
        <w:rPr>
          <w:rFonts w:ascii="Times New Roman" w:eastAsiaTheme="majorEastAsia" w:hAnsi="Times New Roman" w:cs="Times New Roman"/>
          <w:bCs/>
          <w:sz w:val="28"/>
          <w:szCs w:val="28"/>
          <w:lang w:eastAsia="en-US"/>
        </w:rPr>
      </w:pP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614935" w:rsidRDefault="00323D44"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4" w:name="_Toc67909346"/>
      <w:r w:rsidRPr="00257F13">
        <w:rPr>
          <w:rFonts w:ascii="Times New Roman" w:eastAsiaTheme="majorEastAsia" w:hAnsi="Times New Roman" w:cs="Times New Roman"/>
          <w:b/>
          <w:bCs/>
          <w:sz w:val="28"/>
          <w:szCs w:val="28"/>
          <w:lang w:eastAsia="en-US"/>
        </w:rPr>
        <w:lastRenderedPageBreak/>
        <w:t>Глава</w:t>
      </w:r>
      <w:r w:rsidR="00614935" w:rsidRPr="00257F13">
        <w:rPr>
          <w:rFonts w:ascii="Times New Roman" w:eastAsiaTheme="majorEastAsia" w:hAnsi="Times New Roman" w:cs="Times New Roman"/>
          <w:b/>
          <w:bCs/>
          <w:sz w:val="28"/>
          <w:szCs w:val="28"/>
          <w:lang w:eastAsia="en-US"/>
        </w:rPr>
        <w:t xml:space="preserve"> 1</w:t>
      </w:r>
      <w:r w:rsidR="005E1C1E" w:rsidRPr="00257F13">
        <w:rPr>
          <w:rFonts w:ascii="Times New Roman" w:eastAsiaTheme="majorEastAsia" w:hAnsi="Times New Roman" w:cs="Times New Roman"/>
          <w:b/>
          <w:bCs/>
          <w:sz w:val="28"/>
          <w:szCs w:val="28"/>
          <w:lang w:eastAsia="en-US"/>
        </w:rPr>
        <w:t>2</w:t>
      </w:r>
      <w:r w:rsidR="00614935" w:rsidRPr="00257F13">
        <w:rPr>
          <w:rFonts w:ascii="Times New Roman" w:eastAsiaTheme="majorEastAsia" w:hAnsi="Times New Roman" w:cs="Times New Roman"/>
          <w:b/>
          <w:bCs/>
          <w:sz w:val="28"/>
          <w:szCs w:val="28"/>
          <w:lang w:eastAsia="en-US"/>
        </w:rPr>
        <w:t>. Решения по бесхозяйным тепловым сетям</w:t>
      </w:r>
      <w:bookmarkEnd w:id="24"/>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5514C" w:rsidRPr="00886FF5" w:rsidRDefault="00D5514C" w:rsidP="00257F13">
      <w:pPr>
        <w:spacing w:after="0" w:line="240" w:lineRule="auto"/>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ab/>
        <w:t xml:space="preserve">Статья 15, пункт 6 </w:t>
      </w:r>
      <w:r w:rsidR="000B696F">
        <w:rPr>
          <w:rFonts w:ascii="Times New Roman" w:hAnsi="Times New Roman" w:cs="Times New Roman"/>
          <w:sz w:val="28"/>
          <w:szCs w:val="28"/>
          <w:lang w:eastAsia="en-US"/>
        </w:rPr>
        <w:t>Ф</w:t>
      </w:r>
      <w:r w:rsidRPr="00886FF5">
        <w:rPr>
          <w:rFonts w:ascii="Times New Roman" w:hAnsi="Times New Roman" w:cs="Times New Roman"/>
          <w:sz w:val="28"/>
          <w:szCs w:val="28"/>
          <w:lang w:eastAsia="en-US"/>
        </w:rPr>
        <w:t>едерального закона от 27.07.2010г.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14935" w:rsidRPr="00886FF5" w:rsidRDefault="00D5514C" w:rsidP="00257F13">
      <w:pPr>
        <w:spacing w:after="0" w:line="240" w:lineRule="auto"/>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ab/>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D5514C" w:rsidRPr="00886FF5" w:rsidRDefault="002D1C91"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На момент актуализации схем</w:t>
      </w:r>
      <w:r w:rsidR="000B696F">
        <w:rPr>
          <w:rFonts w:ascii="Times New Roman" w:hAnsi="Times New Roman" w:cs="Times New Roman"/>
          <w:sz w:val="28"/>
          <w:szCs w:val="28"/>
        </w:rPr>
        <w:t>ы</w:t>
      </w:r>
      <w:r w:rsidRPr="00886FF5">
        <w:rPr>
          <w:rFonts w:ascii="Times New Roman" w:hAnsi="Times New Roman" w:cs="Times New Roman"/>
          <w:sz w:val="28"/>
          <w:szCs w:val="28"/>
        </w:rPr>
        <w:t xml:space="preserve"> теплоснабжения  бесхозяйных тепло</w:t>
      </w:r>
      <w:r w:rsidR="000B696F">
        <w:rPr>
          <w:rFonts w:ascii="Times New Roman" w:hAnsi="Times New Roman" w:cs="Times New Roman"/>
          <w:sz w:val="28"/>
          <w:szCs w:val="28"/>
        </w:rPr>
        <w:t>вых сетей на территории Каратабанского сельского поселения нет.</w:t>
      </w:r>
    </w:p>
    <w:p w:rsidR="00257F13" w:rsidRDefault="00257F13">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F9668C" w:rsidRDefault="00F9668C"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25" w:name="_Toc67909347"/>
      <w:r w:rsidRPr="00257F13">
        <w:rPr>
          <w:rFonts w:ascii="Times New Roman" w:eastAsiaTheme="majorEastAsia" w:hAnsi="Times New Roman" w:cs="Times New Roman"/>
          <w:b/>
          <w:bCs/>
          <w:sz w:val="28"/>
          <w:szCs w:val="28"/>
          <w:lang w:eastAsia="en-US"/>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25"/>
    </w:p>
    <w:p w:rsidR="00257F13" w:rsidRPr="00257F13" w:rsidRDefault="00257F13" w:rsidP="00257F13">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F9668C" w:rsidRDefault="00D105CD" w:rsidP="00257F13">
      <w:pPr>
        <w:pStyle w:val="2"/>
        <w:spacing w:before="0" w:line="240" w:lineRule="auto"/>
        <w:jc w:val="center"/>
        <w:rPr>
          <w:rFonts w:ascii="Times New Roman" w:hAnsi="Times New Roman" w:cs="Times New Roman"/>
          <w:color w:val="auto"/>
          <w:sz w:val="28"/>
          <w:szCs w:val="28"/>
        </w:rPr>
      </w:pPr>
      <w:bookmarkStart w:id="26" w:name="_Toc67909348"/>
      <w:r w:rsidRPr="00886FF5">
        <w:rPr>
          <w:rFonts w:ascii="Times New Roman" w:hAnsi="Times New Roman" w:cs="Times New Roman"/>
          <w:color w:val="auto"/>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6"/>
    </w:p>
    <w:p w:rsidR="00F9668C" w:rsidRPr="00886FF5" w:rsidRDefault="00D105CD" w:rsidP="00257F13">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в части газификации </w:t>
      </w:r>
      <w:r w:rsidR="004F0CEF"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предусмотренные настоящей актуализацией Схемы теплоснабжения и региональной программы газификации жилищно-коммунального хозяйства, промышленных и иных организаций в Челябинской области на 201</w:t>
      </w:r>
      <w:r w:rsidR="00D03D67">
        <w:rPr>
          <w:rFonts w:ascii="Times New Roman" w:hAnsi="Times New Roman" w:cs="Times New Roman"/>
          <w:sz w:val="28"/>
          <w:szCs w:val="28"/>
        </w:rPr>
        <w:t>7</w:t>
      </w:r>
      <w:r w:rsidRPr="00886FF5">
        <w:rPr>
          <w:rFonts w:ascii="Times New Roman" w:hAnsi="Times New Roman" w:cs="Times New Roman"/>
          <w:sz w:val="28"/>
          <w:szCs w:val="28"/>
        </w:rPr>
        <w:t>-202</w:t>
      </w:r>
      <w:r w:rsidR="00D03D67">
        <w:rPr>
          <w:rFonts w:ascii="Times New Roman" w:hAnsi="Times New Roman" w:cs="Times New Roman"/>
          <w:sz w:val="28"/>
          <w:szCs w:val="28"/>
        </w:rPr>
        <w:t>6</w:t>
      </w:r>
      <w:r w:rsidRPr="00886FF5">
        <w:rPr>
          <w:rFonts w:ascii="Times New Roman" w:hAnsi="Times New Roman" w:cs="Times New Roman"/>
          <w:sz w:val="28"/>
          <w:szCs w:val="28"/>
        </w:rPr>
        <w:t xml:space="preserve"> годы синхронизированы.</w:t>
      </w:r>
    </w:p>
    <w:p w:rsidR="00F9668C" w:rsidRDefault="00D105CD"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Источником газоснабжения является действующий БГРП. От БГРП газ подается к газорегуляторным пунктам (ГРП), где давление газа снижается с 0,3 МПа до 0,003 Мпа и подается к жилым домам. Природный газ низкого давления используется в жилых домах для отопления, горячего водоснабжения и прочих хозяйственно-бытовых целей.</w:t>
      </w:r>
    </w:p>
    <w:p w:rsidR="00257F13" w:rsidRPr="00886FF5" w:rsidRDefault="00257F13" w:rsidP="00257F13">
      <w:pPr>
        <w:spacing w:after="0" w:line="240" w:lineRule="auto"/>
        <w:jc w:val="both"/>
        <w:rPr>
          <w:rFonts w:ascii="Times New Roman" w:hAnsi="Times New Roman" w:cs="Times New Roman"/>
          <w:sz w:val="28"/>
          <w:szCs w:val="28"/>
        </w:rPr>
      </w:pPr>
    </w:p>
    <w:p w:rsidR="00D105CD" w:rsidRPr="00886FF5" w:rsidRDefault="00D105CD" w:rsidP="00257F13">
      <w:pPr>
        <w:pStyle w:val="2"/>
        <w:spacing w:before="0" w:line="240" w:lineRule="auto"/>
        <w:jc w:val="center"/>
        <w:rPr>
          <w:rFonts w:ascii="Times New Roman" w:hAnsi="Times New Roman" w:cs="Times New Roman"/>
          <w:color w:val="auto"/>
          <w:sz w:val="28"/>
          <w:szCs w:val="28"/>
        </w:rPr>
      </w:pPr>
      <w:bookmarkStart w:id="27" w:name="_Toc67909349"/>
      <w:r w:rsidRPr="00886FF5">
        <w:rPr>
          <w:rFonts w:ascii="Times New Roman" w:hAnsi="Times New Roman" w:cs="Times New Roman"/>
          <w:color w:val="auto"/>
          <w:sz w:val="28"/>
          <w:szCs w:val="28"/>
        </w:rPr>
        <w:t>13.2. Описание проблем организации газоснабжения источников тепловой энергии</w:t>
      </w:r>
      <w:bookmarkEnd w:id="27"/>
    </w:p>
    <w:p w:rsidR="00D105CD" w:rsidRDefault="00D105CD" w:rsidP="00257F13">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Проблемы органи</w:t>
      </w:r>
      <w:r w:rsidR="001E5AA1" w:rsidRPr="00886FF5">
        <w:rPr>
          <w:rFonts w:ascii="Times New Roman" w:hAnsi="Times New Roman" w:cs="Times New Roman"/>
          <w:sz w:val="28"/>
          <w:szCs w:val="28"/>
        </w:rPr>
        <w:t xml:space="preserve">зации газоснабжения источников тепловой энергии на территории </w:t>
      </w:r>
      <w:r w:rsidR="004F0CEF" w:rsidRPr="00886FF5">
        <w:rPr>
          <w:rFonts w:ascii="Times New Roman" w:hAnsi="Times New Roman" w:cs="Times New Roman"/>
          <w:sz w:val="28"/>
          <w:szCs w:val="28"/>
        </w:rPr>
        <w:t>Каратабанского</w:t>
      </w:r>
      <w:r w:rsidR="001E5AA1" w:rsidRPr="00886FF5">
        <w:rPr>
          <w:rFonts w:ascii="Times New Roman" w:hAnsi="Times New Roman" w:cs="Times New Roman"/>
          <w:sz w:val="28"/>
          <w:szCs w:val="28"/>
        </w:rPr>
        <w:t xml:space="preserve"> сельского поселения отсутствуют.</w:t>
      </w:r>
    </w:p>
    <w:p w:rsidR="00257F13" w:rsidRPr="00886FF5" w:rsidRDefault="00257F13" w:rsidP="00257F13">
      <w:pPr>
        <w:spacing w:after="0" w:line="240" w:lineRule="auto"/>
        <w:jc w:val="both"/>
        <w:rPr>
          <w:rFonts w:ascii="Times New Roman" w:hAnsi="Times New Roman" w:cs="Times New Roman"/>
          <w:sz w:val="28"/>
          <w:szCs w:val="28"/>
        </w:rPr>
      </w:pPr>
    </w:p>
    <w:p w:rsidR="001E5AA1" w:rsidRPr="00886FF5" w:rsidRDefault="001E5AA1" w:rsidP="00257F13">
      <w:pPr>
        <w:pStyle w:val="2"/>
        <w:spacing w:before="0" w:line="240" w:lineRule="auto"/>
        <w:jc w:val="center"/>
        <w:rPr>
          <w:rFonts w:ascii="Times New Roman" w:hAnsi="Times New Roman" w:cs="Times New Roman"/>
          <w:color w:val="auto"/>
          <w:sz w:val="28"/>
          <w:szCs w:val="28"/>
        </w:rPr>
      </w:pPr>
      <w:bookmarkStart w:id="28" w:name="_Toc67909350"/>
      <w:r w:rsidRPr="00886FF5">
        <w:rPr>
          <w:rFonts w:ascii="Times New Roman" w:hAnsi="Times New Roman" w:cs="Times New Roman"/>
          <w:color w:val="auto"/>
          <w:sz w:val="28"/>
          <w:szCs w:val="28"/>
        </w:rPr>
        <w:t xml:space="preserve">13.3. Предложения </w:t>
      </w:r>
      <w:r w:rsidR="00BD1C96" w:rsidRPr="00886FF5">
        <w:rPr>
          <w:rFonts w:ascii="Times New Roman" w:hAnsi="Times New Roman" w:cs="Times New Roman"/>
          <w:color w:val="auto"/>
          <w:sz w:val="28"/>
          <w:szCs w:val="28"/>
        </w:rPr>
        <w:t>по корректировке,</w:t>
      </w:r>
      <w:r w:rsidRPr="00886FF5">
        <w:rPr>
          <w:rFonts w:ascii="Times New Roman" w:hAnsi="Times New Roman" w:cs="Times New Roman"/>
          <w:color w:val="auto"/>
          <w:sz w:val="28"/>
          <w:szCs w:val="28"/>
        </w:rPr>
        <w:t xml:space="preserve">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
    </w:p>
    <w:p w:rsidR="00257F13" w:rsidRDefault="001E5AA1" w:rsidP="00257F13">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настоящей актуализации Схемы теплоснабжения для корректировки утвержденной программы газификации жилищно-коммунального хозяйства, промышленных и иных организаций в Челябинской области на 201</w:t>
      </w:r>
      <w:r w:rsidR="00D03D67">
        <w:rPr>
          <w:rFonts w:ascii="Times New Roman" w:hAnsi="Times New Roman" w:cs="Times New Roman"/>
          <w:sz w:val="28"/>
          <w:szCs w:val="28"/>
        </w:rPr>
        <w:t>7</w:t>
      </w:r>
      <w:r w:rsidRPr="00886FF5">
        <w:rPr>
          <w:rFonts w:ascii="Times New Roman" w:hAnsi="Times New Roman" w:cs="Times New Roman"/>
          <w:sz w:val="28"/>
          <w:szCs w:val="28"/>
        </w:rPr>
        <w:t>-202</w:t>
      </w:r>
      <w:r w:rsidR="00D03D67">
        <w:rPr>
          <w:rFonts w:ascii="Times New Roman" w:hAnsi="Times New Roman" w:cs="Times New Roman"/>
          <w:sz w:val="28"/>
          <w:szCs w:val="28"/>
        </w:rPr>
        <w:t>6</w:t>
      </w:r>
      <w:r w:rsidRPr="00886FF5">
        <w:rPr>
          <w:rFonts w:ascii="Times New Roman" w:hAnsi="Times New Roman" w:cs="Times New Roman"/>
          <w:sz w:val="28"/>
          <w:szCs w:val="28"/>
        </w:rPr>
        <w:t xml:space="preserve"> годы не предусмотрены.</w:t>
      </w:r>
    </w:p>
    <w:p w:rsidR="00744FEC" w:rsidRDefault="00744FEC" w:rsidP="00257F13">
      <w:pPr>
        <w:pStyle w:val="a5"/>
        <w:ind w:firstLine="708"/>
        <w:jc w:val="both"/>
        <w:rPr>
          <w:rFonts w:ascii="Times New Roman" w:hAnsi="Times New Roman" w:cs="Times New Roman"/>
          <w:sz w:val="28"/>
          <w:szCs w:val="28"/>
        </w:rPr>
      </w:pPr>
    </w:p>
    <w:p w:rsidR="001E5AA1" w:rsidRPr="00257F13" w:rsidRDefault="001E5AA1" w:rsidP="00257F13">
      <w:pPr>
        <w:pStyle w:val="a5"/>
        <w:ind w:firstLine="708"/>
        <w:jc w:val="center"/>
        <w:rPr>
          <w:rFonts w:ascii="Times New Roman" w:hAnsi="Times New Roman" w:cs="Times New Roman"/>
          <w:b/>
          <w:sz w:val="28"/>
          <w:szCs w:val="28"/>
        </w:rPr>
      </w:pPr>
      <w:r w:rsidRPr="00257F13">
        <w:rPr>
          <w:rFonts w:ascii="Times New Roman" w:hAnsi="Times New Roman" w:cs="Times New Roman"/>
          <w:b/>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1E5AA1" w:rsidRPr="00886FF5" w:rsidRDefault="001E5AA1" w:rsidP="001E5AA1">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4F0CEF"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отсутствуют.</w:t>
      </w:r>
    </w:p>
    <w:p w:rsidR="001E5AA1" w:rsidRDefault="001E5AA1" w:rsidP="00257F13">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ожидается.</w:t>
      </w:r>
    </w:p>
    <w:p w:rsidR="00257F13" w:rsidRPr="00886FF5" w:rsidRDefault="00257F13" w:rsidP="00257F13">
      <w:pPr>
        <w:pStyle w:val="a5"/>
        <w:jc w:val="both"/>
        <w:rPr>
          <w:rFonts w:ascii="Times New Roman" w:hAnsi="Times New Roman" w:cs="Times New Roman"/>
          <w:sz w:val="28"/>
          <w:szCs w:val="28"/>
        </w:rPr>
      </w:pPr>
    </w:p>
    <w:p w:rsidR="001E5AA1" w:rsidRPr="00886FF5" w:rsidRDefault="00096D43" w:rsidP="00257F13">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9" w:name="_Toc67909351"/>
      <w:r w:rsidR="003A6195" w:rsidRPr="00886FF5">
        <w:rPr>
          <w:rFonts w:ascii="Times New Roman" w:hAnsi="Times New Roman" w:cs="Times New Roman"/>
          <w:color w:val="auto"/>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9"/>
    </w:p>
    <w:p w:rsidR="003A6195" w:rsidRDefault="003A6195" w:rsidP="00257F13">
      <w:pPr>
        <w:pStyle w:val="a5"/>
        <w:jc w:val="both"/>
        <w:rPr>
          <w:rFonts w:ascii="Times New Roman" w:hAnsi="Times New Roman" w:cs="Times New Roman"/>
          <w:sz w:val="28"/>
          <w:szCs w:val="28"/>
        </w:rPr>
      </w:pPr>
      <w:r w:rsidRPr="00886FF5">
        <w:rPr>
          <w:rFonts w:ascii="Times New Roman" w:hAnsi="Times New Roman" w:cs="Times New Roman"/>
          <w:sz w:val="28"/>
          <w:szCs w:val="28"/>
        </w:rPr>
        <w:tab/>
        <w:t>Настоящая актуализация Схемы теплоснабжения не содержит предложений по строительству генерирующих объектов, функционирующих в режиме комбинированной выработки электрической и тепловой энергии, для их учета при разработке схемы и программы перспективного развития электроэнергетики Челябинской области, схемы и программы развития Единой энергетической системы России.</w:t>
      </w:r>
    </w:p>
    <w:p w:rsidR="00257F13" w:rsidRPr="00886FF5" w:rsidRDefault="00257F13" w:rsidP="00257F13">
      <w:pPr>
        <w:pStyle w:val="a5"/>
        <w:jc w:val="both"/>
        <w:rPr>
          <w:rFonts w:ascii="Times New Roman" w:hAnsi="Times New Roman" w:cs="Times New Roman"/>
          <w:sz w:val="28"/>
          <w:szCs w:val="28"/>
        </w:rPr>
      </w:pPr>
    </w:p>
    <w:p w:rsidR="001E5AA1" w:rsidRDefault="003A6195" w:rsidP="00257F13">
      <w:pPr>
        <w:pStyle w:val="2"/>
        <w:spacing w:before="0" w:line="240" w:lineRule="auto"/>
        <w:jc w:val="center"/>
        <w:rPr>
          <w:rFonts w:ascii="Times New Roman" w:hAnsi="Times New Roman" w:cs="Times New Roman"/>
          <w:color w:val="auto"/>
          <w:sz w:val="28"/>
          <w:szCs w:val="28"/>
        </w:rPr>
      </w:pPr>
      <w:bookmarkStart w:id="30" w:name="_Toc67909352"/>
      <w:r w:rsidRPr="00886FF5">
        <w:rPr>
          <w:rFonts w:ascii="Times New Roman" w:hAnsi="Times New Roman" w:cs="Times New Roman"/>
          <w:color w:val="auto"/>
          <w:sz w:val="28"/>
          <w:szCs w:val="2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30"/>
    </w:p>
    <w:p w:rsidR="001E5AA1" w:rsidRDefault="003A6195"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Схемой теплоснабжения решения, оказывающие ключевое влияние на развитие</w:t>
      </w:r>
      <w:r w:rsidR="00257F13">
        <w:rPr>
          <w:rFonts w:ascii="Times New Roman" w:hAnsi="Times New Roman" w:cs="Times New Roman"/>
          <w:sz w:val="28"/>
          <w:szCs w:val="28"/>
        </w:rPr>
        <w:t xml:space="preserve"> </w:t>
      </w:r>
      <w:r w:rsidRPr="00886FF5">
        <w:rPr>
          <w:rFonts w:ascii="Times New Roman" w:hAnsi="Times New Roman" w:cs="Times New Roman"/>
          <w:sz w:val="28"/>
          <w:szCs w:val="28"/>
        </w:rPr>
        <w:t xml:space="preserve">систем водоснабжения и водоотведения </w:t>
      </w:r>
      <w:r w:rsidR="000B696F">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не предусматриваются.</w:t>
      </w:r>
    </w:p>
    <w:p w:rsidR="0085776C" w:rsidRPr="00886FF5" w:rsidRDefault="0085776C" w:rsidP="0085776C">
      <w:pPr>
        <w:pStyle w:val="a5"/>
        <w:ind w:firstLine="708"/>
        <w:jc w:val="both"/>
        <w:rPr>
          <w:rFonts w:ascii="Times New Roman" w:hAnsi="Times New Roman" w:cs="Times New Roman"/>
          <w:sz w:val="28"/>
          <w:szCs w:val="28"/>
        </w:rPr>
      </w:pPr>
    </w:p>
    <w:p w:rsidR="001E5AA1" w:rsidRDefault="001E5AA1" w:rsidP="0085776C">
      <w:pPr>
        <w:pStyle w:val="2"/>
        <w:spacing w:before="0" w:line="240" w:lineRule="auto"/>
        <w:jc w:val="center"/>
        <w:rPr>
          <w:rFonts w:ascii="Times New Roman" w:hAnsi="Times New Roman" w:cs="Times New Roman"/>
          <w:color w:val="auto"/>
          <w:sz w:val="28"/>
          <w:szCs w:val="28"/>
        </w:rPr>
      </w:pPr>
      <w:bookmarkStart w:id="31" w:name="_Toc67909353"/>
      <w:r w:rsidRPr="00886FF5">
        <w:rPr>
          <w:rFonts w:ascii="Times New Roman" w:hAnsi="Times New Roman" w:cs="Times New Roman"/>
          <w:color w:val="auto"/>
          <w:sz w:val="28"/>
          <w:szCs w:val="28"/>
        </w:rPr>
        <w:t xml:space="preserve">13.7. Предложения </w:t>
      </w:r>
      <w:r w:rsidR="003A6195" w:rsidRPr="00886FF5">
        <w:rPr>
          <w:rFonts w:ascii="Times New Roman" w:hAnsi="Times New Roman" w:cs="Times New Roman"/>
          <w:color w:val="auto"/>
          <w:sz w:val="28"/>
          <w:szCs w:val="28"/>
        </w:rPr>
        <w:t>по корректировке</w:t>
      </w:r>
      <w:r w:rsidRPr="00886FF5">
        <w:rPr>
          <w:rFonts w:ascii="Times New Roman" w:hAnsi="Times New Roman" w:cs="Times New Roman"/>
          <w:color w:val="auto"/>
          <w:sz w:val="28"/>
          <w:szCs w:val="28"/>
        </w:rPr>
        <w:t xml:space="preserve">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1"/>
    </w:p>
    <w:p w:rsidR="001E5AA1" w:rsidRPr="00886FF5" w:rsidRDefault="001E5AA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Предложения по корректировке утвержденной Схемы водоснабжения не предусматриваются, ввиду отсутствия проектов Схемы теплоснабжения, оказывающих ключевое влияние на развитие систем водоснабжения и водоотведения </w:t>
      </w:r>
      <w:r w:rsidR="003A6195" w:rsidRPr="00886FF5">
        <w:rPr>
          <w:rFonts w:ascii="Times New Roman" w:hAnsi="Times New Roman" w:cs="Times New Roman"/>
          <w:sz w:val="28"/>
          <w:szCs w:val="28"/>
        </w:rPr>
        <w:t>поселения</w:t>
      </w:r>
      <w:r w:rsidRPr="00886FF5">
        <w:rPr>
          <w:rFonts w:ascii="Times New Roman" w:hAnsi="Times New Roman" w:cs="Times New Roman"/>
          <w:sz w:val="28"/>
          <w:szCs w:val="28"/>
        </w:rPr>
        <w:t>.</w:t>
      </w:r>
    </w:p>
    <w:p w:rsidR="0085776C" w:rsidRDefault="0085776C">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7E1809" w:rsidRDefault="007E1809"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2" w:name="_Toc67909354"/>
      <w:r w:rsidRPr="0085776C">
        <w:rPr>
          <w:rFonts w:ascii="Times New Roman" w:eastAsiaTheme="majorEastAsia" w:hAnsi="Times New Roman" w:cs="Times New Roman"/>
          <w:b/>
          <w:bCs/>
          <w:sz w:val="28"/>
          <w:szCs w:val="28"/>
          <w:lang w:eastAsia="en-US"/>
        </w:rPr>
        <w:lastRenderedPageBreak/>
        <w:t xml:space="preserve">Глава 14. Индикаторы </w:t>
      </w:r>
      <w:r w:rsidR="000C1870" w:rsidRPr="0085776C">
        <w:rPr>
          <w:rFonts w:ascii="Times New Roman" w:eastAsiaTheme="majorEastAsia" w:hAnsi="Times New Roman" w:cs="Times New Roman"/>
          <w:b/>
          <w:bCs/>
          <w:sz w:val="28"/>
          <w:szCs w:val="28"/>
          <w:lang w:eastAsia="en-US"/>
        </w:rPr>
        <w:t xml:space="preserve">развития систем теплоснабжения </w:t>
      </w:r>
      <w:r w:rsidRPr="0085776C">
        <w:rPr>
          <w:rFonts w:ascii="Times New Roman" w:eastAsiaTheme="majorEastAsia" w:hAnsi="Times New Roman" w:cs="Times New Roman"/>
          <w:b/>
          <w:bCs/>
          <w:sz w:val="28"/>
          <w:szCs w:val="28"/>
          <w:lang w:eastAsia="en-US"/>
        </w:rPr>
        <w:t>поселения</w:t>
      </w:r>
      <w:bookmarkEnd w:id="32"/>
    </w:p>
    <w:p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тепловых сетях;</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источниках тепловой энергии;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величины технологических потерь тепловой энергии, теплоносителя к материальной характеристике тепловой сети;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коэффициент использования установленной тепловой мощности;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удельная материальная характеристика тепловых сетей, приведенная к расчетной тепловой нагрузке;</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доля отпуска тепловой энергии, осуществляемого потребителям по приборам учета, в общем объеме отпущенной тепловой энергии;</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средневзвешенный (по материальной характеристике) срок эксплуатации тепловых сетей;</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rsidR="000C1870" w:rsidRPr="00886FF5" w:rsidRDefault="000C1870" w:rsidP="000C1870">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0C1870" w:rsidRDefault="00A44232" w:rsidP="00A4423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12.</w:t>
      </w:r>
    </w:p>
    <w:p w:rsidR="00A44232" w:rsidRPr="00886FF5" w:rsidRDefault="00A44232" w:rsidP="00A44232">
      <w:pPr>
        <w:pStyle w:val="a5"/>
        <w:ind w:firstLine="708"/>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w:t>
      </w:r>
    </w:p>
    <w:tbl>
      <w:tblPr>
        <w:tblStyle w:val="a4"/>
        <w:tblW w:w="9587" w:type="dxa"/>
        <w:tblInd w:w="-34" w:type="dxa"/>
        <w:tblLook w:val="04A0"/>
      </w:tblPr>
      <w:tblGrid>
        <w:gridCol w:w="2694"/>
        <w:gridCol w:w="961"/>
        <w:gridCol w:w="956"/>
        <w:gridCol w:w="956"/>
        <w:gridCol w:w="956"/>
        <w:gridCol w:w="766"/>
        <w:gridCol w:w="766"/>
        <w:gridCol w:w="766"/>
        <w:gridCol w:w="766"/>
      </w:tblGrid>
      <w:tr w:rsidR="001412BA" w:rsidRPr="0085776C" w:rsidTr="001412BA">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 xml:space="preserve">Показатель </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Ед.изм.</w:t>
            </w:r>
          </w:p>
        </w:tc>
        <w:tc>
          <w:tcPr>
            <w:tcW w:w="956" w:type="dxa"/>
          </w:tcPr>
          <w:p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w:t>
            </w:r>
            <w:r>
              <w:rPr>
                <w:rFonts w:ascii="Times New Roman" w:hAnsi="Times New Roman" w:cs="Times New Roman"/>
                <w:sz w:val="20"/>
                <w:szCs w:val="20"/>
              </w:rPr>
              <w:t>21</w:t>
            </w:r>
          </w:p>
        </w:tc>
        <w:tc>
          <w:tcPr>
            <w:tcW w:w="956" w:type="dxa"/>
          </w:tcPr>
          <w:p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2</w:t>
            </w:r>
          </w:p>
        </w:tc>
        <w:tc>
          <w:tcPr>
            <w:tcW w:w="956" w:type="dxa"/>
          </w:tcPr>
          <w:p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3</w:t>
            </w:r>
          </w:p>
        </w:tc>
        <w:tc>
          <w:tcPr>
            <w:tcW w:w="766" w:type="dxa"/>
          </w:tcPr>
          <w:p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4</w:t>
            </w:r>
          </w:p>
        </w:tc>
        <w:tc>
          <w:tcPr>
            <w:tcW w:w="766" w:type="dxa"/>
          </w:tcPr>
          <w:p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5</w:t>
            </w:r>
          </w:p>
        </w:tc>
        <w:tc>
          <w:tcPr>
            <w:tcW w:w="766" w:type="dxa"/>
          </w:tcPr>
          <w:p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6</w:t>
            </w:r>
          </w:p>
        </w:tc>
        <w:tc>
          <w:tcPr>
            <w:tcW w:w="766" w:type="dxa"/>
          </w:tcPr>
          <w:p w:rsidR="001412BA" w:rsidRPr="0085776C" w:rsidRDefault="001412BA" w:rsidP="001412BA">
            <w:pPr>
              <w:pStyle w:val="a5"/>
              <w:jc w:val="center"/>
              <w:rPr>
                <w:rFonts w:ascii="Times New Roman" w:hAnsi="Times New Roman" w:cs="Times New Roman"/>
                <w:sz w:val="20"/>
                <w:szCs w:val="20"/>
              </w:rPr>
            </w:pPr>
            <w:r w:rsidRPr="0085776C">
              <w:rPr>
                <w:rFonts w:ascii="Times New Roman" w:hAnsi="Times New Roman" w:cs="Times New Roman"/>
                <w:sz w:val="20"/>
                <w:szCs w:val="20"/>
              </w:rPr>
              <w:t>202</w:t>
            </w:r>
            <w:r>
              <w:rPr>
                <w:rFonts w:ascii="Times New Roman" w:hAnsi="Times New Roman" w:cs="Times New Roman"/>
                <w:sz w:val="20"/>
                <w:szCs w:val="20"/>
              </w:rPr>
              <w:t>7</w:t>
            </w:r>
          </w:p>
        </w:tc>
      </w:tr>
      <w:tr w:rsidR="001412BA" w:rsidRPr="0085776C" w:rsidTr="001412BA">
        <w:trPr>
          <w:trHeight w:val="2228"/>
        </w:trPr>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Шт/год</w:t>
            </w:r>
          </w:p>
        </w:tc>
        <w:tc>
          <w:tcPr>
            <w:tcW w:w="95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r>
      <w:tr w:rsidR="001412BA" w:rsidRPr="0085776C" w:rsidTr="001412BA">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 xml:space="preserve">Количество прекращений подачи тепловой энергии, теплоносителя в результате технологических нарушений </w:t>
            </w:r>
            <w:r w:rsidRPr="0085776C">
              <w:rPr>
                <w:rFonts w:ascii="Times New Roman" w:hAnsi="Times New Roman" w:cs="Times New Roman"/>
                <w:sz w:val="20"/>
                <w:szCs w:val="20"/>
              </w:rPr>
              <w:lastRenderedPageBreak/>
              <w:t>на источниках тепловой энергии</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lastRenderedPageBreak/>
              <w:t>Шт/год</w:t>
            </w:r>
          </w:p>
        </w:tc>
        <w:tc>
          <w:tcPr>
            <w:tcW w:w="95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95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c>
          <w:tcPr>
            <w:tcW w:w="76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0</w:t>
            </w:r>
          </w:p>
        </w:tc>
      </w:tr>
      <w:tr w:rsidR="001412BA" w:rsidRPr="0085776C" w:rsidTr="001412BA">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lastRenderedPageBreak/>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кг</w:t>
            </w:r>
          </w:p>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у.т./Гкал</w:t>
            </w:r>
          </w:p>
        </w:tc>
        <w:tc>
          <w:tcPr>
            <w:tcW w:w="956" w:type="dxa"/>
          </w:tcPr>
          <w:p w:rsidR="001412BA" w:rsidRPr="0085776C" w:rsidRDefault="001412BA" w:rsidP="00F65E09">
            <w:pPr>
              <w:pStyle w:val="a5"/>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956" w:type="dxa"/>
          </w:tcPr>
          <w:p w:rsidR="001412BA" w:rsidRPr="0085776C" w:rsidRDefault="001412BA" w:rsidP="00F65E09">
            <w:pPr>
              <w:jc w:val="center"/>
              <w:rPr>
                <w:rFonts w:ascii="Times New Roman" w:hAnsi="Times New Roman" w:cs="Times New Roman"/>
                <w:sz w:val="20"/>
                <w:szCs w:val="20"/>
              </w:rPr>
            </w:pPr>
            <w:r w:rsidRPr="0085776C">
              <w:rPr>
                <w:rFonts w:ascii="Times New Roman" w:hAnsi="Times New Roman" w:cs="Times New Roman"/>
                <w:sz w:val="20"/>
                <w:szCs w:val="20"/>
              </w:rPr>
              <w:t>159,83</w:t>
            </w:r>
          </w:p>
        </w:tc>
        <w:tc>
          <w:tcPr>
            <w:tcW w:w="956" w:type="dxa"/>
          </w:tcPr>
          <w:p w:rsidR="001412BA" w:rsidRPr="0085776C" w:rsidRDefault="001412BA" w:rsidP="001412BA">
            <w:pPr>
              <w:jc w:val="center"/>
              <w:rPr>
                <w:rFonts w:ascii="Times New Roman" w:hAnsi="Times New Roman" w:cs="Times New Roman"/>
                <w:sz w:val="20"/>
                <w:szCs w:val="20"/>
              </w:rPr>
            </w:pPr>
            <w:r w:rsidRPr="0085776C">
              <w:rPr>
                <w:rFonts w:ascii="Times New Roman" w:hAnsi="Times New Roman" w:cs="Times New Roman"/>
                <w:sz w:val="20"/>
                <w:szCs w:val="20"/>
              </w:rPr>
              <w:t>15</w:t>
            </w:r>
            <w:r>
              <w:rPr>
                <w:rFonts w:ascii="Times New Roman" w:hAnsi="Times New Roman" w:cs="Times New Roman"/>
                <w:sz w:val="20"/>
                <w:szCs w:val="20"/>
              </w:rPr>
              <w:t>8</w:t>
            </w:r>
            <w:r w:rsidRPr="0085776C">
              <w:rPr>
                <w:rFonts w:ascii="Times New Roman" w:hAnsi="Times New Roman" w:cs="Times New Roman"/>
                <w:sz w:val="20"/>
                <w:szCs w:val="20"/>
              </w:rPr>
              <w:t>,</w:t>
            </w:r>
            <w:r>
              <w:rPr>
                <w:rFonts w:ascii="Times New Roman" w:hAnsi="Times New Roman" w:cs="Times New Roman"/>
                <w:sz w:val="20"/>
                <w:szCs w:val="20"/>
              </w:rPr>
              <w:t>58</w:t>
            </w:r>
          </w:p>
        </w:tc>
        <w:tc>
          <w:tcPr>
            <w:tcW w:w="766" w:type="dxa"/>
          </w:tcPr>
          <w:p w:rsidR="001412BA" w:rsidRDefault="001412BA">
            <w:r w:rsidRPr="00C33782">
              <w:rPr>
                <w:rFonts w:ascii="Times New Roman" w:hAnsi="Times New Roman" w:cs="Times New Roman"/>
                <w:sz w:val="20"/>
                <w:szCs w:val="20"/>
              </w:rPr>
              <w:t>158,58</w:t>
            </w:r>
          </w:p>
        </w:tc>
        <w:tc>
          <w:tcPr>
            <w:tcW w:w="766" w:type="dxa"/>
          </w:tcPr>
          <w:p w:rsidR="001412BA" w:rsidRDefault="001412BA">
            <w:r w:rsidRPr="00C33782">
              <w:rPr>
                <w:rFonts w:ascii="Times New Roman" w:hAnsi="Times New Roman" w:cs="Times New Roman"/>
                <w:sz w:val="20"/>
                <w:szCs w:val="20"/>
              </w:rPr>
              <w:t>158,58</w:t>
            </w:r>
          </w:p>
        </w:tc>
        <w:tc>
          <w:tcPr>
            <w:tcW w:w="766" w:type="dxa"/>
          </w:tcPr>
          <w:p w:rsidR="001412BA" w:rsidRDefault="001412BA">
            <w:r w:rsidRPr="00C33782">
              <w:rPr>
                <w:rFonts w:ascii="Times New Roman" w:hAnsi="Times New Roman" w:cs="Times New Roman"/>
                <w:sz w:val="20"/>
                <w:szCs w:val="20"/>
              </w:rPr>
              <w:t>158,58</w:t>
            </w:r>
          </w:p>
        </w:tc>
        <w:tc>
          <w:tcPr>
            <w:tcW w:w="766" w:type="dxa"/>
          </w:tcPr>
          <w:p w:rsidR="001412BA" w:rsidRDefault="001412BA">
            <w:r w:rsidRPr="00C33782">
              <w:rPr>
                <w:rFonts w:ascii="Times New Roman" w:hAnsi="Times New Roman" w:cs="Times New Roman"/>
                <w:sz w:val="20"/>
                <w:szCs w:val="20"/>
              </w:rPr>
              <w:t>158,58</w:t>
            </w:r>
          </w:p>
        </w:tc>
      </w:tr>
      <w:tr w:rsidR="001412BA" w:rsidRPr="0085776C" w:rsidTr="001412BA">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величины технологических потерь тепловой энергии к материальной характеристике тепловой сети</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Гкал/м2</w:t>
            </w:r>
          </w:p>
        </w:tc>
        <w:tc>
          <w:tcPr>
            <w:tcW w:w="956" w:type="dxa"/>
          </w:tcPr>
          <w:p w:rsidR="001412BA" w:rsidRPr="0085776C" w:rsidRDefault="001412BA" w:rsidP="00F65E09">
            <w:pPr>
              <w:pStyle w:val="a5"/>
              <w:jc w:val="center"/>
              <w:rPr>
                <w:rFonts w:ascii="Times New Roman" w:hAnsi="Times New Roman" w:cs="Times New Roman"/>
                <w:sz w:val="20"/>
                <w:szCs w:val="20"/>
              </w:rPr>
            </w:pPr>
          </w:p>
        </w:tc>
        <w:tc>
          <w:tcPr>
            <w:tcW w:w="956" w:type="dxa"/>
          </w:tcPr>
          <w:p w:rsidR="001412BA" w:rsidRPr="0085776C" w:rsidRDefault="001412BA" w:rsidP="00F65E09">
            <w:pPr>
              <w:jc w:val="center"/>
              <w:rPr>
                <w:rFonts w:ascii="Times New Roman" w:hAnsi="Times New Roman" w:cs="Times New Roman"/>
                <w:sz w:val="20"/>
                <w:szCs w:val="20"/>
              </w:rPr>
            </w:pPr>
          </w:p>
        </w:tc>
        <w:tc>
          <w:tcPr>
            <w:tcW w:w="956" w:type="dxa"/>
          </w:tcPr>
          <w:p w:rsidR="001412BA" w:rsidRPr="0085776C" w:rsidRDefault="001412BA" w:rsidP="00F65E09">
            <w:pPr>
              <w:jc w:val="center"/>
              <w:rPr>
                <w:rFonts w:ascii="Times New Roman" w:hAnsi="Times New Roman" w:cs="Times New Roman"/>
                <w:sz w:val="20"/>
                <w:szCs w:val="20"/>
              </w:rPr>
            </w:pPr>
          </w:p>
        </w:tc>
        <w:tc>
          <w:tcPr>
            <w:tcW w:w="766" w:type="dxa"/>
          </w:tcPr>
          <w:p w:rsidR="001412BA" w:rsidRPr="0085776C" w:rsidRDefault="001412BA" w:rsidP="00F65E09">
            <w:pPr>
              <w:jc w:val="center"/>
              <w:rPr>
                <w:rFonts w:ascii="Times New Roman" w:hAnsi="Times New Roman" w:cs="Times New Roman"/>
                <w:sz w:val="20"/>
                <w:szCs w:val="20"/>
              </w:rPr>
            </w:pPr>
          </w:p>
        </w:tc>
        <w:tc>
          <w:tcPr>
            <w:tcW w:w="766" w:type="dxa"/>
          </w:tcPr>
          <w:p w:rsidR="001412BA" w:rsidRPr="0085776C" w:rsidRDefault="001412BA" w:rsidP="00F65E09">
            <w:pPr>
              <w:jc w:val="center"/>
              <w:rPr>
                <w:rFonts w:ascii="Times New Roman" w:hAnsi="Times New Roman" w:cs="Times New Roman"/>
                <w:sz w:val="20"/>
                <w:szCs w:val="20"/>
              </w:rPr>
            </w:pPr>
          </w:p>
        </w:tc>
        <w:tc>
          <w:tcPr>
            <w:tcW w:w="766" w:type="dxa"/>
          </w:tcPr>
          <w:p w:rsidR="001412BA" w:rsidRPr="0085776C" w:rsidRDefault="001412BA" w:rsidP="00F65E09">
            <w:pPr>
              <w:jc w:val="center"/>
              <w:rPr>
                <w:rFonts w:ascii="Times New Roman" w:hAnsi="Times New Roman" w:cs="Times New Roman"/>
                <w:sz w:val="20"/>
                <w:szCs w:val="20"/>
              </w:rPr>
            </w:pPr>
          </w:p>
        </w:tc>
        <w:tc>
          <w:tcPr>
            <w:tcW w:w="766" w:type="dxa"/>
          </w:tcPr>
          <w:p w:rsidR="001412BA" w:rsidRPr="0085776C" w:rsidRDefault="001412BA" w:rsidP="00F65E09">
            <w:pPr>
              <w:jc w:val="center"/>
              <w:rPr>
                <w:rFonts w:ascii="Times New Roman" w:hAnsi="Times New Roman" w:cs="Times New Roman"/>
                <w:sz w:val="20"/>
                <w:szCs w:val="20"/>
              </w:rPr>
            </w:pPr>
          </w:p>
        </w:tc>
      </w:tr>
      <w:tr w:rsidR="001412BA" w:rsidRPr="0085776C" w:rsidTr="001412BA">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w:t>
            </w:r>
          </w:p>
        </w:tc>
        <w:tc>
          <w:tcPr>
            <w:tcW w:w="956" w:type="dxa"/>
          </w:tcPr>
          <w:p w:rsidR="001412BA" w:rsidRPr="00B96F3F" w:rsidRDefault="001412BA" w:rsidP="001412BA">
            <w:pPr>
              <w:jc w:val="center"/>
              <w:rPr>
                <w:rFonts w:ascii="Times New Roman" w:hAnsi="Times New Roman"/>
                <w:sz w:val="24"/>
                <w:szCs w:val="24"/>
              </w:rPr>
            </w:pPr>
            <w:r>
              <w:rPr>
                <w:rFonts w:ascii="Times New Roman" w:hAnsi="Times New Roman"/>
                <w:sz w:val="24"/>
                <w:szCs w:val="24"/>
              </w:rPr>
              <w:t>91,95%</w:t>
            </w:r>
          </w:p>
        </w:tc>
        <w:tc>
          <w:tcPr>
            <w:tcW w:w="956" w:type="dxa"/>
          </w:tcPr>
          <w:p w:rsidR="001412BA" w:rsidRPr="00B96F3F" w:rsidRDefault="001412BA" w:rsidP="001412BA">
            <w:pPr>
              <w:jc w:val="center"/>
              <w:rPr>
                <w:rFonts w:ascii="Times New Roman" w:hAnsi="Times New Roman"/>
                <w:sz w:val="24"/>
                <w:szCs w:val="24"/>
              </w:rPr>
            </w:pPr>
            <w:r>
              <w:rPr>
                <w:rFonts w:ascii="Times New Roman" w:hAnsi="Times New Roman"/>
                <w:sz w:val="24"/>
                <w:szCs w:val="24"/>
              </w:rPr>
              <w:t>91,08%</w:t>
            </w:r>
          </w:p>
        </w:tc>
        <w:tc>
          <w:tcPr>
            <w:tcW w:w="956" w:type="dxa"/>
          </w:tcPr>
          <w:p w:rsidR="001412BA" w:rsidRPr="00B96F3F" w:rsidRDefault="001412BA" w:rsidP="001412BA">
            <w:pPr>
              <w:jc w:val="center"/>
              <w:rPr>
                <w:rFonts w:ascii="Times New Roman" w:hAnsi="Times New Roman"/>
                <w:sz w:val="24"/>
                <w:szCs w:val="24"/>
              </w:rPr>
            </w:pPr>
            <w:r>
              <w:rPr>
                <w:rFonts w:ascii="Times New Roman" w:hAnsi="Times New Roman"/>
                <w:sz w:val="24"/>
                <w:szCs w:val="24"/>
              </w:rPr>
              <w:t>91,95%</w:t>
            </w:r>
          </w:p>
        </w:tc>
        <w:tc>
          <w:tcPr>
            <w:tcW w:w="766" w:type="dxa"/>
          </w:tcPr>
          <w:p w:rsidR="001412BA" w:rsidRPr="00B96F3F" w:rsidRDefault="001412BA" w:rsidP="00101865">
            <w:pPr>
              <w:rPr>
                <w:rFonts w:ascii="Times New Roman" w:hAnsi="Times New Roman"/>
                <w:sz w:val="24"/>
                <w:szCs w:val="24"/>
              </w:rPr>
            </w:pPr>
            <w:r>
              <w:rPr>
                <w:rFonts w:ascii="Times New Roman" w:hAnsi="Times New Roman"/>
                <w:sz w:val="24"/>
                <w:szCs w:val="24"/>
              </w:rPr>
              <w:t>91,95</w:t>
            </w:r>
          </w:p>
        </w:tc>
        <w:tc>
          <w:tcPr>
            <w:tcW w:w="766" w:type="dxa"/>
          </w:tcPr>
          <w:p w:rsidR="001412BA" w:rsidRPr="00B96F3F" w:rsidRDefault="001412BA" w:rsidP="00101865">
            <w:pPr>
              <w:rPr>
                <w:rFonts w:ascii="Times New Roman" w:hAnsi="Times New Roman"/>
                <w:sz w:val="24"/>
                <w:szCs w:val="24"/>
              </w:rPr>
            </w:pPr>
            <w:r w:rsidRPr="00B96F3F">
              <w:rPr>
                <w:rFonts w:ascii="Times New Roman" w:hAnsi="Times New Roman"/>
                <w:sz w:val="24"/>
                <w:szCs w:val="24"/>
              </w:rPr>
              <w:t>100</w:t>
            </w:r>
          </w:p>
        </w:tc>
        <w:tc>
          <w:tcPr>
            <w:tcW w:w="766" w:type="dxa"/>
          </w:tcPr>
          <w:p w:rsidR="001412BA" w:rsidRPr="00B96F3F" w:rsidRDefault="001412BA" w:rsidP="00101865">
            <w:pPr>
              <w:rPr>
                <w:rFonts w:ascii="Times New Roman" w:hAnsi="Times New Roman"/>
                <w:sz w:val="24"/>
                <w:szCs w:val="24"/>
              </w:rPr>
            </w:pPr>
            <w:r w:rsidRPr="00B96F3F">
              <w:rPr>
                <w:rFonts w:ascii="Times New Roman" w:hAnsi="Times New Roman"/>
                <w:sz w:val="24"/>
                <w:szCs w:val="24"/>
              </w:rPr>
              <w:t>100</w:t>
            </w:r>
          </w:p>
        </w:tc>
        <w:tc>
          <w:tcPr>
            <w:tcW w:w="766" w:type="dxa"/>
          </w:tcPr>
          <w:p w:rsidR="001412BA" w:rsidRPr="00B96F3F" w:rsidRDefault="001412BA" w:rsidP="00101865">
            <w:pPr>
              <w:rPr>
                <w:rFonts w:ascii="Times New Roman" w:hAnsi="Times New Roman"/>
                <w:sz w:val="24"/>
                <w:szCs w:val="24"/>
              </w:rPr>
            </w:pPr>
            <w:r w:rsidRPr="00B96F3F">
              <w:rPr>
                <w:rFonts w:ascii="Times New Roman" w:hAnsi="Times New Roman"/>
                <w:sz w:val="24"/>
                <w:szCs w:val="24"/>
              </w:rPr>
              <w:t>100</w:t>
            </w:r>
          </w:p>
        </w:tc>
      </w:tr>
      <w:tr w:rsidR="001412BA" w:rsidRPr="0085776C" w:rsidTr="001412BA">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о.е.</w:t>
            </w:r>
          </w:p>
        </w:tc>
        <w:tc>
          <w:tcPr>
            <w:tcW w:w="95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r>
      <w:tr w:rsidR="001412BA" w:rsidRPr="0085776C" w:rsidTr="001412BA">
        <w:tc>
          <w:tcPr>
            <w:tcW w:w="2694"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61" w:type="dxa"/>
          </w:tcPr>
          <w:p w:rsidR="001412BA" w:rsidRPr="0085776C" w:rsidRDefault="001412BA" w:rsidP="00F65E09">
            <w:pPr>
              <w:pStyle w:val="a5"/>
              <w:jc w:val="both"/>
              <w:rPr>
                <w:rFonts w:ascii="Times New Roman" w:hAnsi="Times New Roman" w:cs="Times New Roman"/>
                <w:sz w:val="20"/>
                <w:szCs w:val="20"/>
              </w:rPr>
            </w:pPr>
            <w:r w:rsidRPr="0085776C">
              <w:rPr>
                <w:rFonts w:ascii="Times New Roman" w:hAnsi="Times New Roman" w:cs="Times New Roman"/>
                <w:sz w:val="20"/>
                <w:szCs w:val="20"/>
              </w:rPr>
              <w:t>о.е.</w:t>
            </w:r>
          </w:p>
        </w:tc>
        <w:tc>
          <w:tcPr>
            <w:tcW w:w="95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95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c>
          <w:tcPr>
            <w:tcW w:w="766" w:type="dxa"/>
          </w:tcPr>
          <w:p w:rsidR="001412BA" w:rsidRPr="0085776C" w:rsidRDefault="001412BA" w:rsidP="00F65E09">
            <w:pPr>
              <w:rPr>
                <w:rFonts w:ascii="Times New Roman" w:hAnsi="Times New Roman" w:cs="Times New Roman"/>
                <w:sz w:val="20"/>
                <w:szCs w:val="20"/>
              </w:rPr>
            </w:pPr>
            <w:r w:rsidRPr="0085776C">
              <w:rPr>
                <w:rFonts w:ascii="Times New Roman" w:hAnsi="Times New Roman" w:cs="Times New Roman"/>
                <w:sz w:val="20"/>
                <w:szCs w:val="20"/>
              </w:rPr>
              <w:t>0,0</w:t>
            </w:r>
          </w:p>
        </w:tc>
      </w:tr>
    </w:tbl>
    <w:p w:rsidR="0085776C" w:rsidRDefault="0085776C" w:rsidP="000C1870">
      <w:pPr>
        <w:keepNext/>
        <w:keepLines/>
        <w:spacing w:before="480" w:after="0"/>
        <w:jc w:val="center"/>
        <w:outlineLvl w:val="0"/>
        <w:rPr>
          <w:rFonts w:ascii="Times New Roman" w:eastAsiaTheme="majorEastAsia" w:hAnsi="Times New Roman" w:cs="Times New Roman"/>
          <w:bCs/>
          <w:sz w:val="28"/>
          <w:szCs w:val="28"/>
          <w:lang w:eastAsia="en-US"/>
        </w:rPr>
      </w:pPr>
    </w:p>
    <w:p w:rsidR="0085776C" w:rsidRDefault="0085776C">
      <w:pPr>
        <w:rPr>
          <w:rFonts w:ascii="Times New Roman" w:eastAsiaTheme="majorEastAsia" w:hAnsi="Times New Roman" w:cs="Times New Roman"/>
          <w:bCs/>
          <w:sz w:val="28"/>
          <w:szCs w:val="28"/>
          <w:lang w:eastAsia="en-US"/>
        </w:rPr>
      </w:pPr>
      <w:r>
        <w:rPr>
          <w:rFonts w:ascii="Times New Roman" w:eastAsiaTheme="majorEastAsia" w:hAnsi="Times New Roman" w:cs="Times New Roman"/>
          <w:bCs/>
          <w:sz w:val="28"/>
          <w:szCs w:val="28"/>
          <w:lang w:eastAsia="en-US"/>
        </w:rPr>
        <w:br w:type="page"/>
      </w:r>
    </w:p>
    <w:p w:rsidR="000C1870" w:rsidRDefault="000C1870"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3" w:name="_Toc67909355"/>
      <w:r w:rsidRPr="0085776C">
        <w:rPr>
          <w:rFonts w:ascii="Times New Roman" w:eastAsiaTheme="majorEastAsia" w:hAnsi="Times New Roman" w:cs="Times New Roman"/>
          <w:b/>
          <w:bCs/>
          <w:sz w:val="28"/>
          <w:szCs w:val="28"/>
          <w:lang w:eastAsia="en-US"/>
        </w:rPr>
        <w:lastRenderedPageBreak/>
        <w:t>Глава 15. Ценовые (тарифные) последствия</w:t>
      </w:r>
      <w:bookmarkEnd w:id="33"/>
      <w:r w:rsidRPr="0085776C">
        <w:rPr>
          <w:rFonts w:ascii="Times New Roman" w:eastAsiaTheme="majorEastAsia" w:hAnsi="Times New Roman" w:cs="Times New Roman"/>
          <w:b/>
          <w:bCs/>
          <w:sz w:val="28"/>
          <w:szCs w:val="28"/>
          <w:lang w:eastAsia="en-US"/>
        </w:rPr>
        <w:t xml:space="preserve"> </w:t>
      </w:r>
    </w:p>
    <w:p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B2BC9" w:rsidRPr="00886FF5" w:rsidRDefault="000C1870" w:rsidP="004E343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Согласно </w:t>
      </w:r>
      <w:r w:rsidR="005B2BC9" w:rsidRPr="00886FF5">
        <w:rPr>
          <w:rFonts w:ascii="Times New Roman" w:hAnsi="Times New Roman" w:cs="Times New Roman"/>
          <w:sz w:val="28"/>
          <w:szCs w:val="28"/>
        </w:rPr>
        <w:t xml:space="preserve">изложенным в Схеме данным основными критериями влияющими на величину тарифа на тепловую энергию  </w:t>
      </w:r>
      <w:r w:rsidR="0036369E" w:rsidRPr="00886FF5">
        <w:rPr>
          <w:rFonts w:ascii="Times New Roman" w:hAnsi="Times New Roman" w:cs="Times New Roman"/>
          <w:sz w:val="28"/>
          <w:szCs w:val="28"/>
        </w:rPr>
        <w:t>являются</w:t>
      </w:r>
      <w:r w:rsidR="005B2BC9" w:rsidRPr="00886FF5">
        <w:rPr>
          <w:rFonts w:ascii="Times New Roman" w:hAnsi="Times New Roman" w:cs="Times New Roman"/>
          <w:sz w:val="28"/>
          <w:szCs w:val="28"/>
        </w:rPr>
        <w:t>:</w:t>
      </w:r>
    </w:p>
    <w:p w:rsidR="001D1E41" w:rsidRDefault="001D1E41" w:rsidP="004E34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рост цен на энергоносители (электроэнергия, газ, вода), рост цен на услуги, изменение оплаты труда по индексам-дефляторам, определенным прогнозом социально-экономического развития РФ.</w:t>
      </w:r>
    </w:p>
    <w:p w:rsidR="0085776C" w:rsidRDefault="001D1E41" w:rsidP="004E3438">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4E3438">
        <w:rPr>
          <w:rFonts w:ascii="Times New Roman" w:hAnsi="Times New Roman" w:cs="Times New Roman"/>
          <w:sz w:val="28"/>
          <w:szCs w:val="28"/>
        </w:rPr>
        <w:tab/>
      </w:r>
      <w:r>
        <w:rPr>
          <w:rFonts w:ascii="Times New Roman" w:hAnsi="Times New Roman" w:cs="Times New Roman"/>
          <w:sz w:val="28"/>
          <w:szCs w:val="28"/>
        </w:rPr>
        <w:t>В соответствии с постановлением № 1075, Приказом ФСТ от 13.06.2013г. № 760-э «Об утверждении методических указаний по расчету регулируемых цен (тарифов) в сфере теплоснабжения МТРиЭ для ООО «ПрофТерминал-Энерго» методом индексации утверждены долгосрочные тарифы на тепловую энергию, поставляемую потребителям Каратабанского сельского поселения на 20</w:t>
      </w:r>
      <w:r w:rsidR="001412BA">
        <w:rPr>
          <w:rFonts w:ascii="Times New Roman" w:hAnsi="Times New Roman" w:cs="Times New Roman"/>
          <w:sz w:val="28"/>
          <w:szCs w:val="28"/>
        </w:rPr>
        <w:t>24</w:t>
      </w:r>
      <w:r>
        <w:rPr>
          <w:rFonts w:ascii="Times New Roman" w:hAnsi="Times New Roman" w:cs="Times New Roman"/>
          <w:sz w:val="28"/>
          <w:szCs w:val="28"/>
        </w:rPr>
        <w:t>-20</w:t>
      </w:r>
      <w:r w:rsidR="001412BA">
        <w:rPr>
          <w:rFonts w:ascii="Times New Roman" w:hAnsi="Times New Roman" w:cs="Times New Roman"/>
          <w:sz w:val="28"/>
          <w:szCs w:val="28"/>
        </w:rPr>
        <w:t>28</w:t>
      </w:r>
      <w:r>
        <w:rPr>
          <w:rFonts w:ascii="Times New Roman" w:hAnsi="Times New Roman" w:cs="Times New Roman"/>
          <w:sz w:val="28"/>
          <w:szCs w:val="28"/>
        </w:rPr>
        <w:t>г.г. Тариф ежегодно индексируется по индексам-дефляторам, определенным прогнозом социально-экономического развития РФ.</w:t>
      </w:r>
      <w:r w:rsidR="0085776C">
        <w:rPr>
          <w:rFonts w:ascii="Times New Roman" w:hAnsi="Times New Roman" w:cs="Times New Roman"/>
          <w:sz w:val="28"/>
          <w:szCs w:val="28"/>
        </w:rPr>
        <w:br w:type="page"/>
      </w:r>
    </w:p>
    <w:p w:rsidR="006F2893" w:rsidRDefault="00E042F6"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4" w:name="_Toc67909356"/>
      <w:r w:rsidRPr="0085776C">
        <w:rPr>
          <w:rFonts w:ascii="Times New Roman" w:eastAsiaTheme="majorEastAsia" w:hAnsi="Times New Roman" w:cs="Times New Roman"/>
          <w:b/>
          <w:bCs/>
          <w:sz w:val="28"/>
          <w:szCs w:val="28"/>
          <w:lang w:eastAsia="en-US"/>
        </w:rPr>
        <w:lastRenderedPageBreak/>
        <w:t>Часть 2.</w:t>
      </w:r>
      <w:r w:rsidR="006F2893" w:rsidRPr="0085776C">
        <w:rPr>
          <w:rFonts w:ascii="Times New Roman" w:eastAsiaTheme="majorEastAsia" w:hAnsi="Times New Roman" w:cs="Times New Roman"/>
          <w:b/>
          <w:bCs/>
          <w:sz w:val="28"/>
          <w:szCs w:val="28"/>
          <w:lang w:eastAsia="en-US"/>
        </w:rPr>
        <w:t xml:space="preserve"> </w:t>
      </w:r>
      <w:r w:rsidR="00763D33" w:rsidRPr="0085776C">
        <w:rPr>
          <w:rFonts w:ascii="Times New Roman" w:eastAsiaTheme="majorEastAsia" w:hAnsi="Times New Roman" w:cs="Times New Roman"/>
          <w:b/>
          <w:bCs/>
          <w:sz w:val="28"/>
          <w:szCs w:val="28"/>
          <w:lang w:eastAsia="en-US"/>
        </w:rPr>
        <w:t xml:space="preserve">Обосновывающие </w:t>
      </w:r>
      <w:r w:rsidR="00856DB7">
        <w:rPr>
          <w:rFonts w:ascii="Times New Roman" w:eastAsiaTheme="majorEastAsia" w:hAnsi="Times New Roman" w:cs="Times New Roman"/>
          <w:b/>
          <w:bCs/>
          <w:sz w:val="28"/>
          <w:szCs w:val="28"/>
          <w:lang w:eastAsia="en-US"/>
        </w:rPr>
        <w:t>материалы к схеме теплоснабжения</w:t>
      </w:r>
      <w:r w:rsidR="006F2893" w:rsidRPr="0085776C">
        <w:rPr>
          <w:rFonts w:ascii="Times New Roman" w:eastAsiaTheme="majorEastAsia" w:hAnsi="Times New Roman" w:cs="Times New Roman"/>
          <w:b/>
          <w:bCs/>
          <w:sz w:val="28"/>
          <w:szCs w:val="28"/>
          <w:lang w:eastAsia="en-US"/>
        </w:rPr>
        <w:t>.</w:t>
      </w:r>
      <w:bookmarkEnd w:id="34"/>
    </w:p>
    <w:p w:rsidR="0085776C" w:rsidRPr="0085776C" w:rsidRDefault="0085776C"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763D33" w:rsidRDefault="00883C08" w:rsidP="0085776C">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35" w:name="_Toc67909357"/>
      <w:r w:rsidRPr="0085776C">
        <w:rPr>
          <w:rFonts w:ascii="Times New Roman" w:eastAsiaTheme="majorEastAsia" w:hAnsi="Times New Roman" w:cs="Times New Roman"/>
          <w:b/>
          <w:bCs/>
          <w:sz w:val="28"/>
          <w:szCs w:val="28"/>
          <w:lang w:eastAsia="en-US"/>
        </w:rPr>
        <w:t>Глава</w:t>
      </w:r>
      <w:r w:rsidR="00763D33" w:rsidRPr="0085776C">
        <w:rPr>
          <w:rFonts w:ascii="Times New Roman" w:eastAsiaTheme="majorEastAsia" w:hAnsi="Times New Roman" w:cs="Times New Roman"/>
          <w:b/>
          <w:bCs/>
          <w:sz w:val="28"/>
          <w:szCs w:val="28"/>
          <w:lang w:eastAsia="en-US"/>
        </w:rPr>
        <w:t xml:space="preserve"> 1. Существующее положение в сфере производства, передачи и потребления тепловой энергии для целей схемы теплоснабжения</w:t>
      </w:r>
      <w:bookmarkEnd w:id="35"/>
    </w:p>
    <w:p w:rsidR="00763D33" w:rsidRPr="0085776C" w:rsidRDefault="00323D44" w:rsidP="0085776C">
      <w:pPr>
        <w:pStyle w:val="2"/>
        <w:spacing w:before="0" w:line="240" w:lineRule="auto"/>
        <w:jc w:val="center"/>
        <w:rPr>
          <w:rFonts w:ascii="Times New Roman" w:hAnsi="Times New Roman" w:cs="Times New Roman"/>
          <w:color w:val="auto"/>
          <w:sz w:val="28"/>
          <w:szCs w:val="28"/>
          <w:lang w:eastAsia="en-US"/>
        </w:rPr>
      </w:pPr>
      <w:r w:rsidRPr="0085776C">
        <w:rPr>
          <w:rFonts w:ascii="Times New Roman" w:hAnsi="Times New Roman" w:cs="Times New Roman"/>
          <w:color w:val="auto"/>
          <w:sz w:val="28"/>
          <w:szCs w:val="28"/>
          <w:lang w:eastAsia="en-US"/>
        </w:rPr>
        <w:t xml:space="preserve"> </w:t>
      </w:r>
      <w:bookmarkStart w:id="36" w:name="_Toc67909358"/>
      <w:r w:rsidR="00763D33" w:rsidRPr="0085776C">
        <w:rPr>
          <w:rFonts w:ascii="Times New Roman" w:hAnsi="Times New Roman" w:cs="Times New Roman"/>
          <w:color w:val="auto"/>
          <w:sz w:val="28"/>
          <w:szCs w:val="28"/>
          <w:lang w:eastAsia="en-US"/>
        </w:rPr>
        <w:t>Территория и климат.</w:t>
      </w:r>
      <w:bookmarkEnd w:id="36"/>
    </w:p>
    <w:p w:rsidR="00763D33" w:rsidRDefault="00600C8E" w:rsidP="0085776C">
      <w:pPr>
        <w:spacing w:after="0" w:line="240" w:lineRule="auto"/>
        <w:ind w:firstLine="708"/>
        <w:jc w:val="both"/>
        <w:rPr>
          <w:rFonts w:ascii="Times New Roman" w:hAnsi="Times New Roman" w:cs="Times New Roman"/>
          <w:sz w:val="28"/>
          <w:szCs w:val="28"/>
          <w:lang w:eastAsia="en-US"/>
        </w:rPr>
      </w:pPr>
      <w:r w:rsidRPr="00A44232">
        <w:rPr>
          <w:rFonts w:ascii="Times New Roman" w:hAnsi="Times New Roman" w:cs="Times New Roman"/>
          <w:sz w:val="28"/>
          <w:szCs w:val="28"/>
          <w:lang w:eastAsia="en-US"/>
        </w:rPr>
        <w:t>Каратабан</w:t>
      </w:r>
      <w:r w:rsidR="00763D33" w:rsidRPr="00A44232">
        <w:rPr>
          <w:rFonts w:ascii="Times New Roman" w:hAnsi="Times New Roman" w:cs="Times New Roman"/>
          <w:sz w:val="28"/>
          <w:szCs w:val="28"/>
          <w:lang w:eastAsia="en-US"/>
        </w:rPr>
        <w:t xml:space="preserve"> </w:t>
      </w:r>
      <w:r w:rsidRPr="00A44232">
        <w:rPr>
          <w:rFonts w:ascii="Times New Roman" w:hAnsi="Times New Roman" w:cs="Times New Roman"/>
          <w:sz w:val="28"/>
          <w:szCs w:val="28"/>
          <w:lang w:eastAsia="en-US"/>
        </w:rPr>
        <w:t>– село.</w:t>
      </w:r>
      <w:r w:rsidR="00763D33" w:rsidRPr="00A44232">
        <w:rPr>
          <w:rFonts w:ascii="Times New Roman" w:hAnsi="Times New Roman" w:cs="Times New Roman"/>
          <w:sz w:val="28"/>
          <w:szCs w:val="28"/>
          <w:lang w:eastAsia="en-US"/>
        </w:rPr>
        <w:t xml:space="preserve"> Это центр  </w:t>
      </w:r>
      <w:r w:rsidRPr="00A44232">
        <w:rPr>
          <w:rFonts w:ascii="Times New Roman" w:hAnsi="Times New Roman" w:cs="Times New Roman"/>
          <w:sz w:val="28"/>
          <w:szCs w:val="28"/>
          <w:lang w:eastAsia="en-US"/>
        </w:rPr>
        <w:t xml:space="preserve">Каратабанского </w:t>
      </w:r>
      <w:r w:rsidR="00763D33" w:rsidRPr="00A44232">
        <w:rPr>
          <w:rFonts w:ascii="Times New Roman" w:hAnsi="Times New Roman" w:cs="Times New Roman"/>
          <w:sz w:val="28"/>
          <w:szCs w:val="28"/>
          <w:lang w:eastAsia="en-US"/>
        </w:rPr>
        <w:t>сельского  поселения Еткульского</w:t>
      </w:r>
      <w:r w:rsidR="000B696F">
        <w:rPr>
          <w:rFonts w:ascii="Times New Roman" w:hAnsi="Times New Roman" w:cs="Times New Roman"/>
          <w:sz w:val="28"/>
          <w:szCs w:val="28"/>
          <w:lang w:eastAsia="en-US"/>
        </w:rPr>
        <w:t xml:space="preserve"> муниципального</w:t>
      </w:r>
      <w:r w:rsidR="00763D33" w:rsidRPr="00A44232">
        <w:rPr>
          <w:rFonts w:ascii="Times New Roman" w:hAnsi="Times New Roman" w:cs="Times New Roman"/>
          <w:sz w:val="28"/>
          <w:szCs w:val="28"/>
          <w:lang w:eastAsia="en-US"/>
        </w:rPr>
        <w:t xml:space="preserve"> района. Площадь </w:t>
      </w:r>
      <w:r w:rsidRPr="00A44232">
        <w:rPr>
          <w:rFonts w:ascii="Times New Roman" w:hAnsi="Times New Roman" w:cs="Times New Roman"/>
          <w:sz w:val="28"/>
          <w:szCs w:val="28"/>
          <w:lang w:eastAsia="en-US"/>
        </w:rPr>
        <w:t>Каратабанского</w:t>
      </w:r>
      <w:r w:rsidR="00763D33" w:rsidRPr="00A44232">
        <w:rPr>
          <w:rFonts w:ascii="Times New Roman" w:hAnsi="Times New Roman" w:cs="Times New Roman"/>
          <w:sz w:val="28"/>
          <w:szCs w:val="28"/>
          <w:lang w:eastAsia="en-US"/>
        </w:rPr>
        <w:t xml:space="preserve"> сельского поселения составляет </w:t>
      </w:r>
      <w:r w:rsidR="007F796B" w:rsidRPr="00A44232">
        <w:rPr>
          <w:rFonts w:ascii="Times New Roman" w:hAnsi="Times New Roman" w:cs="Times New Roman"/>
          <w:sz w:val="28"/>
          <w:szCs w:val="28"/>
          <w:lang w:eastAsia="en-US"/>
        </w:rPr>
        <w:t>35</w:t>
      </w:r>
      <w:r w:rsidR="00E07F36" w:rsidRPr="00A44232">
        <w:rPr>
          <w:rFonts w:ascii="Times New Roman" w:hAnsi="Times New Roman" w:cs="Times New Roman"/>
          <w:sz w:val="28"/>
          <w:szCs w:val="28"/>
          <w:lang w:eastAsia="en-US"/>
        </w:rPr>
        <w:t>,3</w:t>
      </w:r>
      <w:r w:rsidR="00763D33" w:rsidRPr="00A44232">
        <w:rPr>
          <w:rFonts w:ascii="Times New Roman" w:hAnsi="Times New Roman" w:cs="Times New Roman"/>
          <w:sz w:val="28"/>
          <w:szCs w:val="28"/>
          <w:lang w:eastAsia="en-US"/>
        </w:rPr>
        <w:t xml:space="preserve"> кв. км.  Численность населения </w:t>
      </w:r>
      <w:r w:rsidR="00E07F36" w:rsidRPr="00A44232">
        <w:rPr>
          <w:rFonts w:ascii="Times New Roman" w:hAnsi="Times New Roman" w:cs="Times New Roman"/>
          <w:sz w:val="28"/>
          <w:szCs w:val="28"/>
          <w:lang w:eastAsia="en-US"/>
        </w:rPr>
        <w:t>1473</w:t>
      </w:r>
      <w:r w:rsidR="00763D33" w:rsidRPr="00A44232">
        <w:rPr>
          <w:rFonts w:ascii="Times New Roman" w:hAnsi="Times New Roman" w:cs="Times New Roman"/>
          <w:sz w:val="28"/>
          <w:szCs w:val="28"/>
          <w:lang w:eastAsia="en-US"/>
        </w:rPr>
        <w:t xml:space="preserve"> человек, в состав сельского поселения входит </w:t>
      </w:r>
      <w:r w:rsidR="00E07F36" w:rsidRPr="00A44232">
        <w:rPr>
          <w:rFonts w:ascii="Times New Roman" w:hAnsi="Times New Roman" w:cs="Times New Roman"/>
          <w:sz w:val="28"/>
          <w:szCs w:val="28"/>
          <w:lang w:eastAsia="en-US"/>
        </w:rPr>
        <w:t>6</w:t>
      </w:r>
      <w:r w:rsidR="00763D33" w:rsidRPr="00A44232">
        <w:rPr>
          <w:rFonts w:ascii="Times New Roman" w:hAnsi="Times New Roman" w:cs="Times New Roman"/>
          <w:sz w:val="28"/>
          <w:szCs w:val="28"/>
          <w:lang w:eastAsia="en-US"/>
        </w:rPr>
        <w:t xml:space="preserve"> населенны</w:t>
      </w:r>
      <w:r w:rsidR="00E07F36" w:rsidRPr="00A44232">
        <w:rPr>
          <w:rFonts w:ascii="Times New Roman" w:hAnsi="Times New Roman" w:cs="Times New Roman"/>
          <w:sz w:val="28"/>
          <w:szCs w:val="28"/>
          <w:lang w:eastAsia="en-US"/>
        </w:rPr>
        <w:t>х</w:t>
      </w:r>
      <w:r w:rsidR="00763D33" w:rsidRPr="00A44232">
        <w:rPr>
          <w:rFonts w:ascii="Times New Roman" w:hAnsi="Times New Roman" w:cs="Times New Roman"/>
          <w:sz w:val="28"/>
          <w:szCs w:val="28"/>
          <w:lang w:eastAsia="en-US"/>
        </w:rPr>
        <w:t xml:space="preserve"> пункт</w:t>
      </w:r>
      <w:r w:rsidR="00E07F36" w:rsidRPr="00A44232">
        <w:rPr>
          <w:rFonts w:ascii="Times New Roman" w:hAnsi="Times New Roman" w:cs="Times New Roman"/>
          <w:sz w:val="28"/>
          <w:szCs w:val="28"/>
          <w:lang w:eastAsia="en-US"/>
        </w:rPr>
        <w:t>ов</w:t>
      </w:r>
      <w:r w:rsidR="00763D33" w:rsidRPr="00A44232">
        <w:rPr>
          <w:rFonts w:ascii="Times New Roman" w:hAnsi="Times New Roman" w:cs="Times New Roman"/>
          <w:sz w:val="28"/>
          <w:szCs w:val="28"/>
          <w:lang w:eastAsia="en-US"/>
        </w:rPr>
        <w:t xml:space="preserve"> –</w:t>
      </w:r>
      <w:r w:rsidR="00E07F36" w:rsidRPr="00A44232">
        <w:rPr>
          <w:rFonts w:ascii="Times New Roman" w:hAnsi="Times New Roman" w:cs="Times New Roman"/>
          <w:sz w:val="28"/>
          <w:szCs w:val="28"/>
          <w:lang w:eastAsia="en-US"/>
        </w:rPr>
        <w:t xml:space="preserve"> с.Каратабан является центральной усадьбой</w:t>
      </w:r>
      <w:r w:rsidR="00763D33" w:rsidRPr="00A44232">
        <w:rPr>
          <w:rFonts w:ascii="Times New Roman" w:hAnsi="Times New Roman" w:cs="Times New Roman"/>
          <w:sz w:val="28"/>
          <w:szCs w:val="28"/>
          <w:lang w:eastAsia="en-US"/>
        </w:rPr>
        <w:t xml:space="preserve">. По климатическому районированию, территория </w:t>
      </w:r>
      <w:r w:rsidR="00E07F36" w:rsidRPr="00A44232">
        <w:rPr>
          <w:rFonts w:ascii="Times New Roman" w:hAnsi="Times New Roman" w:cs="Times New Roman"/>
          <w:sz w:val="28"/>
          <w:szCs w:val="28"/>
          <w:lang w:eastAsia="en-US"/>
        </w:rPr>
        <w:t>Каратабанского</w:t>
      </w:r>
      <w:r w:rsidR="00763D33" w:rsidRPr="00A44232">
        <w:rPr>
          <w:rFonts w:ascii="Times New Roman" w:hAnsi="Times New Roman" w:cs="Times New Roman"/>
          <w:sz w:val="28"/>
          <w:szCs w:val="28"/>
          <w:lang w:eastAsia="en-US"/>
        </w:rPr>
        <w:t xml:space="preserve"> сельского поселения относится к району с умеренно континентальным климатом, с теплым летом и умеренной зимой. Самым теплым месяцем является июль, средняя температура которого колеблется в пределах </w:t>
      </w:r>
      <w:r w:rsidR="000B696F">
        <w:rPr>
          <w:rFonts w:ascii="Times New Roman" w:hAnsi="Times New Roman" w:cs="Times New Roman"/>
          <w:sz w:val="28"/>
          <w:szCs w:val="28"/>
          <w:lang w:eastAsia="en-US"/>
        </w:rPr>
        <w:t>20</w:t>
      </w:r>
      <w:r w:rsidR="00763D33" w:rsidRPr="00A44232">
        <w:rPr>
          <w:rFonts w:ascii="Times New Roman" w:hAnsi="Times New Roman" w:cs="Times New Roman"/>
          <w:sz w:val="28"/>
          <w:szCs w:val="28"/>
          <w:lang w:eastAsia="en-US"/>
        </w:rPr>
        <w:t xml:space="preserve"> </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w:t>
      </w:r>
      <w:r w:rsidR="000B696F">
        <w:rPr>
          <w:rFonts w:ascii="Times New Roman" w:hAnsi="Times New Roman" w:cs="Times New Roman"/>
          <w:sz w:val="28"/>
          <w:szCs w:val="28"/>
          <w:lang w:eastAsia="en-US"/>
        </w:rPr>
        <w:t>27</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С. Средняя многолетняя температура зимы (январь) составляет (-)16</w:t>
      </w:r>
      <w:r w:rsidR="00763D33" w:rsidRPr="00A44232">
        <w:rPr>
          <w:rFonts w:ascii="Times New Roman" w:hAnsi="Cambria Math" w:cs="Times New Roman"/>
          <w:sz w:val="28"/>
          <w:szCs w:val="28"/>
          <w:lang w:eastAsia="en-US"/>
        </w:rPr>
        <w:t>⁰</w:t>
      </w:r>
      <w:r w:rsidR="00763D33" w:rsidRPr="00A44232">
        <w:rPr>
          <w:rFonts w:ascii="Times New Roman" w:hAnsi="Times New Roman" w:cs="Times New Roman"/>
          <w:sz w:val="28"/>
          <w:szCs w:val="28"/>
          <w:lang w:eastAsia="en-US"/>
        </w:rPr>
        <w:t>С. Продолжительность отопительного периода составляет 21</w:t>
      </w:r>
      <w:r w:rsidR="00E371C9">
        <w:rPr>
          <w:rFonts w:ascii="Times New Roman" w:hAnsi="Times New Roman" w:cs="Times New Roman"/>
          <w:sz w:val="28"/>
          <w:szCs w:val="28"/>
          <w:lang w:eastAsia="en-US"/>
        </w:rPr>
        <w:t>2</w:t>
      </w:r>
      <w:r w:rsidR="00763D33" w:rsidRPr="00A44232">
        <w:rPr>
          <w:rFonts w:ascii="Times New Roman" w:hAnsi="Times New Roman" w:cs="Times New Roman"/>
          <w:sz w:val="28"/>
          <w:szCs w:val="28"/>
          <w:lang w:eastAsia="en-US"/>
        </w:rPr>
        <w:t xml:space="preserve"> дней.</w:t>
      </w:r>
      <w:r w:rsidR="00763D33" w:rsidRPr="00886FF5">
        <w:rPr>
          <w:rFonts w:ascii="Times New Roman" w:hAnsi="Times New Roman" w:cs="Times New Roman"/>
          <w:sz w:val="28"/>
          <w:szCs w:val="28"/>
          <w:lang w:eastAsia="en-US"/>
        </w:rPr>
        <w:t xml:space="preserve"> </w:t>
      </w:r>
    </w:p>
    <w:p w:rsidR="0085776C" w:rsidRPr="00886FF5" w:rsidRDefault="0085776C" w:rsidP="0085776C">
      <w:pPr>
        <w:spacing w:after="0" w:line="240" w:lineRule="auto"/>
        <w:ind w:firstLine="708"/>
        <w:jc w:val="both"/>
        <w:rPr>
          <w:rFonts w:ascii="Times New Roman" w:hAnsi="Times New Roman" w:cs="Times New Roman"/>
          <w:sz w:val="28"/>
          <w:szCs w:val="28"/>
          <w:lang w:eastAsia="en-US"/>
        </w:rPr>
      </w:pPr>
    </w:p>
    <w:p w:rsidR="00763D33" w:rsidRDefault="00C0315B" w:rsidP="0085776C">
      <w:pPr>
        <w:pStyle w:val="2"/>
        <w:spacing w:before="0" w:line="240" w:lineRule="auto"/>
        <w:ind w:left="60"/>
        <w:jc w:val="center"/>
        <w:rPr>
          <w:rFonts w:ascii="Times New Roman" w:hAnsi="Times New Roman" w:cs="Times New Roman"/>
          <w:color w:val="auto"/>
          <w:sz w:val="28"/>
          <w:szCs w:val="28"/>
          <w:lang w:eastAsia="en-US"/>
        </w:rPr>
      </w:pPr>
      <w:bookmarkStart w:id="37" w:name="_Toc67909359"/>
      <w:r w:rsidRPr="00886FF5">
        <w:rPr>
          <w:rFonts w:ascii="Times New Roman" w:hAnsi="Times New Roman" w:cs="Times New Roman"/>
          <w:color w:val="auto"/>
          <w:sz w:val="28"/>
          <w:szCs w:val="28"/>
          <w:lang w:eastAsia="en-US"/>
        </w:rPr>
        <w:t>1.</w:t>
      </w:r>
      <w:r w:rsidR="00763D33" w:rsidRPr="00886FF5">
        <w:rPr>
          <w:rFonts w:ascii="Times New Roman" w:hAnsi="Times New Roman" w:cs="Times New Roman"/>
          <w:color w:val="auto"/>
          <w:sz w:val="28"/>
          <w:szCs w:val="28"/>
          <w:lang w:eastAsia="en-US"/>
        </w:rPr>
        <w:t>Функциональная структура теплоснабжения</w:t>
      </w:r>
      <w:bookmarkEnd w:id="37"/>
    </w:p>
    <w:p w:rsidR="00C0315B" w:rsidRDefault="00C0315B" w:rsidP="0085776C">
      <w:pPr>
        <w:pStyle w:val="a5"/>
        <w:ind w:firstLine="540"/>
        <w:jc w:val="both"/>
        <w:rPr>
          <w:rFonts w:ascii="Times New Roman" w:hAnsi="Times New Roman" w:cs="Times New Roman"/>
          <w:sz w:val="28"/>
          <w:szCs w:val="28"/>
        </w:rPr>
      </w:pPr>
      <w:r w:rsidRPr="00E4482A">
        <w:rPr>
          <w:rFonts w:ascii="Times New Roman" w:hAnsi="Times New Roman" w:cs="Times New Roman"/>
          <w:sz w:val="28"/>
          <w:szCs w:val="28"/>
        </w:rPr>
        <w:t>Здесь и в дальнейшем под базовой версией Схемы теплоснабжения принимается  Схем</w:t>
      </w:r>
      <w:r w:rsidR="008D0309">
        <w:rPr>
          <w:rFonts w:ascii="Times New Roman" w:hAnsi="Times New Roman" w:cs="Times New Roman"/>
          <w:sz w:val="28"/>
          <w:szCs w:val="28"/>
        </w:rPr>
        <w:t>а</w:t>
      </w:r>
      <w:r w:rsidR="00C34BE9" w:rsidRPr="00E4482A">
        <w:rPr>
          <w:rFonts w:ascii="Times New Roman" w:hAnsi="Times New Roman" w:cs="Times New Roman"/>
          <w:sz w:val="28"/>
          <w:szCs w:val="28"/>
        </w:rPr>
        <w:t xml:space="preserve"> теплоснабжения на </w:t>
      </w:r>
      <w:r w:rsidR="008D0309">
        <w:rPr>
          <w:rFonts w:ascii="Times New Roman" w:hAnsi="Times New Roman" w:cs="Times New Roman"/>
          <w:sz w:val="28"/>
          <w:szCs w:val="28"/>
        </w:rPr>
        <w:t>период до 2027 года</w:t>
      </w:r>
      <w:r w:rsidRPr="00E4482A">
        <w:rPr>
          <w:rFonts w:ascii="Times New Roman" w:hAnsi="Times New Roman" w:cs="Times New Roman"/>
          <w:sz w:val="28"/>
          <w:szCs w:val="28"/>
        </w:rPr>
        <w:t>, утвержденн</w:t>
      </w:r>
      <w:r w:rsidR="008D0309">
        <w:rPr>
          <w:rFonts w:ascii="Times New Roman" w:hAnsi="Times New Roman" w:cs="Times New Roman"/>
          <w:sz w:val="28"/>
          <w:szCs w:val="28"/>
        </w:rPr>
        <w:t>ая</w:t>
      </w:r>
      <w:r w:rsidRPr="00E4482A">
        <w:rPr>
          <w:rFonts w:ascii="Times New Roman" w:hAnsi="Times New Roman" w:cs="Times New Roman"/>
          <w:sz w:val="28"/>
          <w:szCs w:val="28"/>
        </w:rPr>
        <w:t xml:space="preserve"> </w:t>
      </w:r>
      <w:r w:rsidRPr="008D0309">
        <w:rPr>
          <w:rFonts w:ascii="Times New Roman" w:hAnsi="Times New Roman" w:cs="Times New Roman"/>
          <w:sz w:val="28"/>
          <w:szCs w:val="28"/>
        </w:rPr>
        <w:t xml:space="preserve">Постановлением </w:t>
      </w:r>
      <w:r w:rsidR="00A44232" w:rsidRPr="008D0309">
        <w:rPr>
          <w:rFonts w:ascii="Times New Roman" w:hAnsi="Times New Roman" w:cs="Times New Roman"/>
          <w:sz w:val="28"/>
          <w:szCs w:val="28"/>
        </w:rPr>
        <w:t>администрации Еткульского муниципального района</w:t>
      </w:r>
      <w:r w:rsidR="00C34BE9" w:rsidRPr="008D0309">
        <w:rPr>
          <w:rFonts w:ascii="Times New Roman" w:hAnsi="Times New Roman" w:cs="Times New Roman"/>
          <w:sz w:val="28"/>
          <w:szCs w:val="28"/>
        </w:rPr>
        <w:t xml:space="preserve"> от </w:t>
      </w:r>
      <w:r w:rsidR="00D75B95">
        <w:rPr>
          <w:rFonts w:ascii="Times New Roman" w:hAnsi="Times New Roman" w:cs="Times New Roman"/>
          <w:sz w:val="28"/>
          <w:szCs w:val="28"/>
        </w:rPr>
        <w:t>30</w:t>
      </w:r>
      <w:r w:rsidR="00C34BE9" w:rsidRPr="008D0309">
        <w:rPr>
          <w:rFonts w:ascii="Times New Roman" w:hAnsi="Times New Roman" w:cs="Times New Roman"/>
          <w:sz w:val="28"/>
          <w:szCs w:val="28"/>
        </w:rPr>
        <w:t>.</w:t>
      </w:r>
      <w:r w:rsidR="000149C9">
        <w:rPr>
          <w:rFonts w:ascii="Times New Roman" w:hAnsi="Times New Roman" w:cs="Times New Roman"/>
          <w:sz w:val="28"/>
          <w:szCs w:val="28"/>
        </w:rPr>
        <w:t>0</w:t>
      </w:r>
      <w:r w:rsidR="00D75B95">
        <w:rPr>
          <w:rFonts w:ascii="Times New Roman" w:hAnsi="Times New Roman" w:cs="Times New Roman"/>
          <w:sz w:val="28"/>
          <w:szCs w:val="28"/>
        </w:rPr>
        <w:t>3</w:t>
      </w:r>
      <w:r w:rsidR="00C34BE9" w:rsidRPr="008D0309">
        <w:rPr>
          <w:rFonts w:ascii="Times New Roman" w:hAnsi="Times New Roman" w:cs="Times New Roman"/>
          <w:sz w:val="28"/>
          <w:szCs w:val="28"/>
        </w:rPr>
        <w:t>.</w:t>
      </w:r>
      <w:r w:rsidRPr="008D0309">
        <w:rPr>
          <w:rFonts w:ascii="Times New Roman" w:hAnsi="Times New Roman" w:cs="Times New Roman"/>
          <w:sz w:val="28"/>
          <w:szCs w:val="28"/>
        </w:rPr>
        <w:t>20</w:t>
      </w:r>
      <w:r w:rsidR="00843535">
        <w:rPr>
          <w:rFonts w:ascii="Times New Roman" w:hAnsi="Times New Roman" w:cs="Times New Roman"/>
          <w:sz w:val="28"/>
          <w:szCs w:val="28"/>
        </w:rPr>
        <w:t>2</w:t>
      </w:r>
      <w:r w:rsidR="00D75B95">
        <w:rPr>
          <w:rFonts w:ascii="Times New Roman" w:hAnsi="Times New Roman" w:cs="Times New Roman"/>
          <w:sz w:val="28"/>
          <w:szCs w:val="28"/>
        </w:rPr>
        <w:t>3</w:t>
      </w:r>
      <w:r w:rsidRPr="008D0309">
        <w:rPr>
          <w:rFonts w:ascii="Times New Roman" w:hAnsi="Times New Roman" w:cs="Times New Roman"/>
          <w:sz w:val="28"/>
          <w:szCs w:val="28"/>
        </w:rPr>
        <w:t xml:space="preserve"> г. №</w:t>
      </w:r>
      <w:r w:rsidR="00E07F36" w:rsidRPr="008D0309">
        <w:rPr>
          <w:rFonts w:ascii="Times New Roman" w:hAnsi="Times New Roman" w:cs="Times New Roman"/>
          <w:sz w:val="28"/>
          <w:szCs w:val="28"/>
        </w:rPr>
        <w:t xml:space="preserve"> </w:t>
      </w:r>
      <w:r w:rsidR="00D75B95">
        <w:rPr>
          <w:rFonts w:ascii="Times New Roman" w:hAnsi="Times New Roman" w:cs="Times New Roman"/>
          <w:sz w:val="28"/>
          <w:szCs w:val="28"/>
        </w:rPr>
        <w:t>305</w:t>
      </w:r>
      <w:r w:rsidRPr="008D0309">
        <w:rPr>
          <w:rFonts w:ascii="Times New Roman" w:hAnsi="Times New Roman" w:cs="Times New Roman"/>
          <w:sz w:val="28"/>
          <w:szCs w:val="28"/>
        </w:rPr>
        <w:t>.</w:t>
      </w:r>
    </w:p>
    <w:p w:rsidR="0085776C" w:rsidRPr="00886FF5" w:rsidRDefault="0085776C" w:rsidP="0085776C">
      <w:pPr>
        <w:pStyle w:val="a5"/>
        <w:ind w:firstLine="540"/>
        <w:jc w:val="both"/>
        <w:rPr>
          <w:rFonts w:ascii="Times New Roman" w:hAnsi="Times New Roman" w:cs="Times New Roman"/>
          <w:sz w:val="28"/>
          <w:szCs w:val="28"/>
        </w:rPr>
      </w:pPr>
    </w:p>
    <w:p w:rsidR="00C0315B" w:rsidRPr="00886FF5" w:rsidRDefault="00C0315B" w:rsidP="0085776C">
      <w:pPr>
        <w:pStyle w:val="2"/>
        <w:spacing w:before="0" w:line="240" w:lineRule="auto"/>
        <w:jc w:val="center"/>
        <w:rPr>
          <w:rFonts w:ascii="Times New Roman" w:hAnsi="Times New Roman" w:cs="Times New Roman"/>
          <w:color w:val="auto"/>
          <w:sz w:val="28"/>
          <w:szCs w:val="28"/>
        </w:rPr>
      </w:pPr>
      <w:bookmarkStart w:id="38" w:name="_Toc67909360"/>
      <w:r w:rsidRPr="00886FF5">
        <w:rPr>
          <w:rFonts w:ascii="Times New Roman" w:hAnsi="Times New Roman" w:cs="Times New Roman"/>
          <w:color w:val="auto"/>
          <w:sz w:val="28"/>
          <w:szCs w:val="28"/>
        </w:rPr>
        <w:t>1.</w:t>
      </w:r>
      <w:r w:rsidR="00A665F5" w:rsidRPr="00886FF5">
        <w:rPr>
          <w:rFonts w:ascii="Times New Roman" w:hAnsi="Times New Roman" w:cs="Times New Roman"/>
          <w:color w:val="auto"/>
          <w:sz w:val="28"/>
          <w:szCs w:val="28"/>
        </w:rPr>
        <w:t>1. Описание</w:t>
      </w:r>
      <w:r w:rsidRPr="00886FF5">
        <w:rPr>
          <w:rFonts w:ascii="Times New Roman" w:hAnsi="Times New Roman" w:cs="Times New Roman"/>
          <w:color w:val="auto"/>
          <w:sz w:val="28"/>
          <w:szCs w:val="28"/>
        </w:rPr>
        <w:t xml:space="preserve"> изменений, произошедших в функциональной структуре теплоснабжения </w:t>
      </w:r>
      <w:r w:rsidR="000B696F">
        <w:rPr>
          <w:rFonts w:ascii="Times New Roman" w:hAnsi="Times New Roman" w:cs="Times New Roman"/>
          <w:color w:val="auto"/>
          <w:sz w:val="28"/>
          <w:szCs w:val="28"/>
        </w:rPr>
        <w:t>Каратабанского сельского поселения</w:t>
      </w:r>
      <w:r w:rsidRPr="00886FF5">
        <w:rPr>
          <w:rFonts w:ascii="Times New Roman" w:hAnsi="Times New Roman" w:cs="Times New Roman"/>
          <w:color w:val="auto"/>
          <w:sz w:val="28"/>
          <w:szCs w:val="28"/>
        </w:rPr>
        <w:t xml:space="preserve"> за период, предшествующий актуализации схемы теплоснабжения</w:t>
      </w:r>
      <w:bookmarkEnd w:id="38"/>
    </w:p>
    <w:p w:rsidR="00C0315B" w:rsidRDefault="00852760" w:rsidP="0085776C">
      <w:pPr>
        <w:pStyle w:val="a5"/>
        <w:ind w:firstLine="540"/>
        <w:jc w:val="both"/>
        <w:rPr>
          <w:rFonts w:ascii="Times New Roman" w:hAnsi="Times New Roman" w:cs="Times New Roman"/>
          <w:sz w:val="28"/>
          <w:szCs w:val="28"/>
        </w:rPr>
      </w:pPr>
      <w:r w:rsidRPr="00886FF5">
        <w:rPr>
          <w:rFonts w:ascii="Times New Roman" w:hAnsi="Times New Roman" w:cs="Times New Roman"/>
          <w:sz w:val="28"/>
          <w:szCs w:val="28"/>
        </w:rPr>
        <w:t xml:space="preserve">С момента актуализации схемы теплоснабжения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на 202</w:t>
      </w:r>
      <w:r w:rsidR="008F55F7">
        <w:rPr>
          <w:rFonts w:ascii="Times New Roman" w:hAnsi="Times New Roman" w:cs="Times New Roman"/>
          <w:sz w:val="28"/>
          <w:szCs w:val="28"/>
        </w:rPr>
        <w:t>3</w:t>
      </w:r>
      <w:r w:rsidRPr="00886FF5">
        <w:rPr>
          <w:rFonts w:ascii="Times New Roman" w:hAnsi="Times New Roman" w:cs="Times New Roman"/>
          <w:sz w:val="28"/>
          <w:szCs w:val="28"/>
        </w:rPr>
        <w:t xml:space="preserve"> год изменений в функциональной структуре теплоснабжения поселения не происходило.</w:t>
      </w:r>
    </w:p>
    <w:p w:rsidR="0085776C" w:rsidRPr="00886FF5" w:rsidRDefault="0085776C" w:rsidP="0085776C">
      <w:pPr>
        <w:pStyle w:val="a5"/>
        <w:ind w:firstLine="540"/>
        <w:jc w:val="both"/>
        <w:rPr>
          <w:rFonts w:ascii="Times New Roman" w:hAnsi="Times New Roman" w:cs="Times New Roman"/>
          <w:sz w:val="28"/>
          <w:szCs w:val="28"/>
        </w:rPr>
      </w:pPr>
    </w:p>
    <w:p w:rsidR="00C0315B" w:rsidRDefault="00C0315B" w:rsidP="0085776C">
      <w:pPr>
        <w:pStyle w:val="2"/>
        <w:spacing w:before="0" w:line="240" w:lineRule="auto"/>
        <w:jc w:val="center"/>
        <w:rPr>
          <w:rFonts w:ascii="Times New Roman" w:hAnsi="Times New Roman" w:cs="Times New Roman"/>
          <w:color w:val="auto"/>
          <w:sz w:val="28"/>
          <w:szCs w:val="28"/>
        </w:rPr>
      </w:pPr>
      <w:bookmarkStart w:id="39" w:name="_Toc67909361"/>
      <w:r w:rsidRPr="00886FF5">
        <w:rPr>
          <w:rFonts w:ascii="Times New Roman" w:hAnsi="Times New Roman" w:cs="Times New Roman"/>
          <w:color w:val="auto"/>
          <w:sz w:val="28"/>
          <w:szCs w:val="28"/>
        </w:rPr>
        <w:t>1.</w:t>
      </w:r>
      <w:r w:rsidR="00A665F5" w:rsidRPr="00886FF5">
        <w:rPr>
          <w:rFonts w:ascii="Times New Roman" w:hAnsi="Times New Roman" w:cs="Times New Roman"/>
          <w:color w:val="auto"/>
          <w:sz w:val="28"/>
          <w:szCs w:val="28"/>
        </w:rPr>
        <w:t>2. Описание</w:t>
      </w:r>
      <w:r w:rsidRPr="00886FF5">
        <w:rPr>
          <w:rFonts w:ascii="Times New Roman" w:hAnsi="Times New Roman" w:cs="Times New Roman"/>
          <w:color w:val="auto"/>
          <w:sz w:val="28"/>
          <w:szCs w:val="28"/>
        </w:rPr>
        <w:t xml:space="preserve"> зон деятельности (эксплуатационной ответственности) теплоснабжающих и теплосетевых организаций.</w:t>
      </w:r>
      <w:bookmarkEnd w:id="39"/>
    </w:p>
    <w:p w:rsidR="00323D44" w:rsidRPr="00886FF5" w:rsidRDefault="00323D44"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Теплоснабжение жилого и общественного фонда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осуществляется одним централизованным и индивидуальными источниками тепловой энергии. Централизованное теплоснабжение осуществляется от котельной по адресу:</w:t>
      </w:r>
      <w:r w:rsidR="00316B30" w:rsidRPr="00886FF5">
        <w:rPr>
          <w:rFonts w:ascii="Times New Roman" w:hAnsi="Times New Roman" w:cs="Times New Roman"/>
          <w:sz w:val="28"/>
          <w:szCs w:val="28"/>
        </w:rPr>
        <w:t xml:space="preserve"> с.Каратабан, ул.Солнечная, в 30 метрах по направлению на восток от жилого дома №16</w:t>
      </w:r>
    </w:p>
    <w:p w:rsidR="00852760" w:rsidRPr="00886FF5" w:rsidRDefault="00763D33"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административных границах </w:t>
      </w:r>
      <w:r w:rsidR="00316B30"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w:t>
      </w:r>
      <w:r w:rsidR="00E5130A" w:rsidRPr="00886FF5">
        <w:rPr>
          <w:rFonts w:ascii="Times New Roman" w:hAnsi="Times New Roman" w:cs="Times New Roman"/>
          <w:sz w:val="28"/>
          <w:szCs w:val="28"/>
        </w:rPr>
        <w:t>деятельность по производству, распределению и передаче тепловой энергии осуществляет 1 теплоснабжающая организация.</w:t>
      </w:r>
      <w:r w:rsidR="00323D44" w:rsidRPr="00886FF5">
        <w:rPr>
          <w:rFonts w:ascii="Times New Roman" w:hAnsi="Times New Roman" w:cs="Times New Roman"/>
          <w:sz w:val="28"/>
          <w:szCs w:val="28"/>
        </w:rPr>
        <w:t xml:space="preserve"> По договору аренды на период с </w:t>
      </w:r>
      <w:r w:rsidR="00456E02" w:rsidRPr="00456E02">
        <w:rPr>
          <w:rFonts w:ascii="Times New Roman" w:hAnsi="Times New Roman" w:cs="Times New Roman"/>
          <w:sz w:val="28"/>
          <w:szCs w:val="28"/>
        </w:rPr>
        <w:t>30</w:t>
      </w:r>
      <w:r w:rsidR="00323D44" w:rsidRPr="00456E02">
        <w:rPr>
          <w:rFonts w:ascii="Times New Roman" w:hAnsi="Times New Roman" w:cs="Times New Roman"/>
          <w:sz w:val="28"/>
          <w:szCs w:val="28"/>
        </w:rPr>
        <w:t>.</w:t>
      </w:r>
      <w:r w:rsidR="00456E02" w:rsidRPr="00456E02">
        <w:rPr>
          <w:rFonts w:ascii="Times New Roman" w:hAnsi="Times New Roman" w:cs="Times New Roman"/>
          <w:sz w:val="28"/>
          <w:szCs w:val="28"/>
        </w:rPr>
        <w:t>12</w:t>
      </w:r>
      <w:r w:rsidR="00323D44" w:rsidRPr="00456E02">
        <w:rPr>
          <w:rFonts w:ascii="Times New Roman" w:hAnsi="Times New Roman" w:cs="Times New Roman"/>
          <w:sz w:val="28"/>
          <w:szCs w:val="28"/>
        </w:rPr>
        <w:t>.20</w:t>
      </w:r>
      <w:r w:rsidR="00456E02" w:rsidRPr="00456E02">
        <w:rPr>
          <w:rFonts w:ascii="Times New Roman" w:hAnsi="Times New Roman" w:cs="Times New Roman"/>
          <w:sz w:val="28"/>
          <w:szCs w:val="28"/>
        </w:rPr>
        <w:t>15</w:t>
      </w:r>
      <w:r w:rsidR="00323D44" w:rsidRPr="00456E02">
        <w:rPr>
          <w:rFonts w:ascii="Times New Roman" w:hAnsi="Times New Roman" w:cs="Times New Roman"/>
          <w:sz w:val="28"/>
          <w:szCs w:val="28"/>
        </w:rPr>
        <w:t>г. по 3</w:t>
      </w:r>
      <w:r w:rsidR="00456E02" w:rsidRPr="00456E02">
        <w:rPr>
          <w:rFonts w:ascii="Times New Roman" w:hAnsi="Times New Roman" w:cs="Times New Roman"/>
          <w:sz w:val="28"/>
          <w:szCs w:val="28"/>
        </w:rPr>
        <w:t>0</w:t>
      </w:r>
      <w:r w:rsidR="00323D44" w:rsidRPr="00456E02">
        <w:rPr>
          <w:rFonts w:ascii="Times New Roman" w:hAnsi="Times New Roman" w:cs="Times New Roman"/>
          <w:sz w:val="28"/>
          <w:szCs w:val="28"/>
        </w:rPr>
        <w:t>.</w:t>
      </w:r>
      <w:r w:rsidR="00456E02" w:rsidRPr="00456E02">
        <w:rPr>
          <w:rFonts w:ascii="Times New Roman" w:hAnsi="Times New Roman" w:cs="Times New Roman"/>
          <w:sz w:val="28"/>
          <w:szCs w:val="28"/>
        </w:rPr>
        <w:t>12</w:t>
      </w:r>
      <w:r w:rsidR="00323D44" w:rsidRPr="00456E02">
        <w:rPr>
          <w:rFonts w:ascii="Times New Roman" w:hAnsi="Times New Roman" w:cs="Times New Roman"/>
          <w:sz w:val="28"/>
          <w:szCs w:val="28"/>
        </w:rPr>
        <w:t>.20</w:t>
      </w:r>
      <w:r w:rsidR="00456E02" w:rsidRPr="00456E02">
        <w:rPr>
          <w:rFonts w:ascii="Times New Roman" w:hAnsi="Times New Roman" w:cs="Times New Roman"/>
          <w:sz w:val="28"/>
          <w:szCs w:val="28"/>
        </w:rPr>
        <w:t>26</w:t>
      </w:r>
      <w:r w:rsidR="00323D44" w:rsidRPr="00456E02">
        <w:rPr>
          <w:rFonts w:ascii="Times New Roman" w:hAnsi="Times New Roman" w:cs="Times New Roman"/>
          <w:sz w:val="28"/>
          <w:szCs w:val="28"/>
        </w:rPr>
        <w:t xml:space="preserve">г. тепловые сети </w:t>
      </w:r>
      <w:r w:rsidR="00852760" w:rsidRPr="00456E02">
        <w:rPr>
          <w:rFonts w:ascii="Times New Roman" w:hAnsi="Times New Roman" w:cs="Times New Roman"/>
          <w:sz w:val="28"/>
          <w:szCs w:val="28"/>
        </w:rPr>
        <w:t xml:space="preserve"> </w:t>
      </w:r>
      <w:r w:rsidR="00323D44" w:rsidRPr="00456E02">
        <w:rPr>
          <w:rFonts w:ascii="Times New Roman" w:hAnsi="Times New Roman" w:cs="Times New Roman"/>
          <w:sz w:val="28"/>
          <w:szCs w:val="28"/>
        </w:rPr>
        <w:t xml:space="preserve">переданы во временное пользование </w:t>
      </w:r>
      <w:r w:rsidR="00316B30" w:rsidRPr="00456E02">
        <w:rPr>
          <w:rFonts w:ascii="Times New Roman" w:hAnsi="Times New Roman" w:cs="Times New Roman"/>
          <w:sz w:val="28"/>
          <w:szCs w:val="28"/>
        </w:rPr>
        <w:t>ООО «Проф-Терминал Энерго»</w:t>
      </w:r>
      <w:r w:rsidR="00941D22" w:rsidRPr="00456E02">
        <w:rPr>
          <w:rFonts w:ascii="Times New Roman" w:hAnsi="Times New Roman" w:cs="Times New Roman"/>
          <w:sz w:val="28"/>
          <w:szCs w:val="28"/>
        </w:rPr>
        <w:t>.</w:t>
      </w:r>
      <w:r w:rsidR="00941D22" w:rsidRPr="00886FF5">
        <w:rPr>
          <w:rFonts w:ascii="Times New Roman" w:hAnsi="Times New Roman" w:cs="Times New Roman"/>
          <w:sz w:val="28"/>
          <w:szCs w:val="28"/>
        </w:rPr>
        <w:t xml:space="preserve"> </w:t>
      </w:r>
    </w:p>
    <w:p w:rsidR="006D6420" w:rsidRDefault="006D6420" w:rsidP="006D6420">
      <w:pPr>
        <w:spacing w:after="0" w:line="240" w:lineRule="auto"/>
        <w:ind w:firstLine="708"/>
        <w:jc w:val="right"/>
        <w:rPr>
          <w:rFonts w:ascii="Times New Roman" w:hAnsi="Times New Roman" w:cs="Times New Roman"/>
          <w:sz w:val="28"/>
          <w:szCs w:val="28"/>
          <w:lang w:eastAsia="en-US"/>
        </w:rPr>
      </w:pPr>
      <w:r>
        <w:rPr>
          <w:rFonts w:ascii="Times New Roman" w:hAnsi="Times New Roman" w:cs="Times New Roman"/>
          <w:sz w:val="28"/>
          <w:szCs w:val="28"/>
          <w:lang w:eastAsia="en-US"/>
        </w:rPr>
        <w:t>Таблица 13.</w:t>
      </w:r>
    </w:p>
    <w:p w:rsidR="00E5130A" w:rsidRPr="00886FF5" w:rsidRDefault="00E5130A" w:rsidP="0085776C">
      <w:pPr>
        <w:spacing w:after="0" w:line="240" w:lineRule="auto"/>
        <w:ind w:firstLine="708"/>
        <w:jc w:val="both"/>
        <w:rPr>
          <w:rFonts w:ascii="Times New Roman" w:hAnsi="Times New Roman" w:cs="Times New Roman"/>
          <w:sz w:val="28"/>
          <w:szCs w:val="28"/>
          <w:lang w:eastAsia="en-US"/>
        </w:rPr>
      </w:pPr>
      <w:r w:rsidRPr="00886FF5">
        <w:rPr>
          <w:rFonts w:ascii="Times New Roman" w:hAnsi="Times New Roman" w:cs="Times New Roman"/>
          <w:sz w:val="28"/>
          <w:szCs w:val="28"/>
          <w:lang w:eastAsia="en-US"/>
        </w:rPr>
        <w:t xml:space="preserve">Теплоснабжающая организация </w:t>
      </w:r>
      <w:r w:rsidR="00316B30" w:rsidRPr="00886FF5">
        <w:rPr>
          <w:rFonts w:ascii="Times New Roman" w:hAnsi="Times New Roman" w:cs="Times New Roman"/>
          <w:sz w:val="28"/>
          <w:szCs w:val="28"/>
          <w:lang w:eastAsia="en-US"/>
        </w:rPr>
        <w:t>ООО «Проф-Терминал Энерго»</w:t>
      </w:r>
      <w:r w:rsidRPr="00886FF5">
        <w:rPr>
          <w:rFonts w:ascii="Times New Roman" w:hAnsi="Times New Roman" w:cs="Times New Roman"/>
          <w:sz w:val="28"/>
          <w:szCs w:val="28"/>
          <w:lang w:eastAsia="en-US"/>
        </w:rPr>
        <w:t xml:space="preserve"> </w:t>
      </w:r>
    </w:p>
    <w:tbl>
      <w:tblPr>
        <w:tblStyle w:val="a4"/>
        <w:tblW w:w="4757" w:type="pct"/>
        <w:jc w:val="center"/>
        <w:tblInd w:w="-262" w:type="dxa"/>
        <w:tblLook w:val="04A0"/>
      </w:tblPr>
      <w:tblGrid>
        <w:gridCol w:w="2199"/>
        <w:gridCol w:w="2462"/>
        <w:gridCol w:w="4713"/>
      </w:tblGrid>
      <w:tr w:rsidR="001123E7" w:rsidRPr="0085776C" w:rsidTr="001123E7">
        <w:trPr>
          <w:jc w:val="center"/>
        </w:trPr>
        <w:tc>
          <w:tcPr>
            <w:tcW w:w="1173" w:type="pct"/>
          </w:tcPr>
          <w:p w:rsidR="001123E7" w:rsidRPr="0085776C" w:rsidRDefault="001123E7" w:rsidP="00763D33">
            <w:pPr>
              <w:jc w:val="both"/>
              <w:rPr>
                <w:rFonts w:ascii="Times New Roman" w:hAnsi="Times New Roman" w:cs="Times New Roman"/>
                <w:sz w:val="24"/>
                <w:szCs w:val="24"/>
              </w:rPr>
            </w:pPr>
            <w:r w:rsidRPr="0085776C">
              <w:rPr>
                <w:rFonts w:ascii="Times New Roman" w:hAnsi="Times New Roman" w:cs="Times New Roman"/>
                <w:sz w:val="24"/>
                <w:szCs w:val="24"/>
              </w:rPr>
              <w:t>Наименование организации</w:t>
            </w:r>
          </w:p>
        </w:tc>
        <w:tc>
          <w:tcPr>
            <w:tcW w:w="1313" w:type="pct"/>
          </w:tcPr>
          <w:p w:rsidR="001123E7" w:rsidRPr="0085776C" w:rsidRDefault="001123E7" w:rsidP="00E5130A">
            <w:pPr>
              <w:jc w:val="center"/>
              <w:rPr>
                <w:rFonts w:ascii="Times New Roman" w:hAnsi="Times New Roman" w:cs="Times New Roman"/>
                <w:sz w:val="24"/>
                <w:szCs w:val="24"/>
              </w:rPr>
            </w:pPr>
            <w:r w:rsidRPr="0085776C">
              <w:rPr>
                <w:rFonts w:ascii="Times New Roman" w:hAnsi="Times New Roman" w:cs="Times New Roman"/>
                <w:sz w:val="24"/>
                <w:szCs w:val="24"/>
              </w:rPr>
              <w:t>Адрес</w:t>
            </w:r>
          </w:p>
        </w:tc>
        <w:tc>
          <w:tcPr>
            <w:tcW w:w="2514" w:type="pct"/>
          </w:tcPr>
          <w:p w:rsidR="001123E7" w:rsidRPr="0085776C" w:rsidRDefault="001123E7" w:rsidP="00E5130A">
            <w:pPr>
              <w:jc w:val="center"/>
              <w:rPr>
                <w:rFonts w:ascii="Times New Roman" w:hAnsi="Times New Roman" w:cs="Times New Roman"/>
                <w:sz w:val="24"/>
                <w:szCs w:val="24"/>
              </w:rPr>
            </w:pPr>
            <w:r w:rsidRPr="0085776C">
              <w:rPr>
                <w:rFonts w:ascii="Times New Roman" w:hAnsi="Times New Roman" w:cs="Times New Roman"/>
                <w:sz w:val="24"/>
                <w:szCs w:val="24"/>
              </w:rPr>
              <w:t>Вид деятельности</w:t>
            </w:r>
          </w:p>
        </w:tc>
      </w:tr>
      <w:tr w:rsidR="001123E7" w:rsidRPr="0085776C" w:rsidTr="001123E7">
        <w:trPr>
          <w:jc w:val="center"/>
        </w:trPr>
        <w:tc>
          <w:tcPr>
            <w:tcW w:w="1173" w:type="pct"/>
          </w:tcPr>
          <w:p w:rsidR="001123E7" w:rsidRPr="0085776C" w:rsidRDefault="001123E7" w:rsidP="00763D33">
            <w:pPr>
              <w:jc w:val="both"/>
              <w:rPr>
                <w:rFonts w:ascii="Times New Roman" w:hAnsi="Times New Roman" w:cs="Times New Roman"/>
                <w:sz w:val="24"/>
                <w:szCs w:val="24"/>
              </w:rPr>
            </w:pPr>
            <w:r w:rsidRPr="0085776C">
              <w:rPr>
                <w:rFonts w:ascii="Times New Roman" w:hAnsi="Times New Roman" w:cs="Times New Roman"/>
                <w:sz w:val="24"/>
                <w:szCs w:val="24"/>
              </w:rPr>
              <w:lastRenderedPageBreak/>
              <w:t>ООО «Проф-Терминал Энеро»</w:t>
            </w:r>
          </w:p>
        </w:tc>
        <w:tc>
          <w:tcPr>
            <w:tcW w:w="1313" w:type="pct"/>
          </w:tcPr>
          <w:p w:rsidR="001123E7" w:rsidRPr="00456E02" w:rsidRDefault="001123E7" w:rsidP="00E5130A">
            <w:pPr>
              <w:rPr>
                <w:rFonts w:ascii="Times New Roman" w:hAnsi="Times New Roman" w:cs="Times New Roman"/>
                <w:sz w:val="24"/>
                <w:szCs w:val="24"/>
              </w:rPr>
            </w:pPr>
            <w:r w:rsidRPr="00456E02">
              <w:rPr>
                <w:rFonts w:ascii="Times New Roman" w:hAnsi="Times New Roman" w:cs="Times New Roman"/>
                <w:sz w:val="24"/>
                <w:szCs w:val="24"/>
              </w:rPr>
              <w:t>Ч</w:t>
            </w:r>
            <w:r>
              <w:rPr>
                <w:rFonts w:ascii="Times New Roman" w:hAnsi="Times New Roman" w:cs="Times New Roman"/>
                <w:sz w:val="24"/>
                <w:szCs w:val="24"/>
              </w:rPr>
              <w:t>елябинская область, Еманжелинский район, пос.Зауральский, 1А</w:t>
            </w:r>
          </w:p>
        </w:tc>
        <w:tc>
          <w:tcPr>
            <w:tcW w:w="2514" w:type="pct"/>
          </w:tcPr>
          <w:p w:rsidR="001123E7" w:rsidRPr="001123E7" w:rsidRDefault="001123E7" w:rsidP="001123E7">
            <w:pPr>
              <w:pStyle w:val="Default"/>
              <w:jc w:val="both"/>
              <w:rPr>
                <w:color w:val="auto"/>
              </w:rPr>
            </w:pPr>
            <w:r w:rsidRPr="0085776C">
              <w:rPr>
                <w:color w:val="auto"/>
              </w:rPr>
              <w:t>Ресурсоснабжаюшая организация (транспортировка тепла, обслуживание сетей, выработка тепловой энергии, реализация тепловой энергии)</w:t>
            </w:r>
          </w:p>
        </w:tc>
      </w:tr>
    </w:tbl>
    <w:p w:rsidR="00E37E85" w:rsidRPr="00886FF5" w:rsidRDefault="00E37E85" w:rsidP="00E37E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Технологическая структура централизованного теплоснабжения:</w:t>
      </w:r>
    </w:p>
    <w:p w:rsidR="005E5064" w:rsidRPr="00886FF5" w:rsidRDefault="00E37E85" w:rsidP="00E37E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температурный график котельной - 95/70°C</w:t>
      </w:r>
      <w:r w:rsidR="005E5064"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 «качественном» централизованном регулировании отпуска теплоты потребителям</w:t>
      </w:r>
      <w:r w:rsidR="005E5064" w:rsidRPr="00886FF5">
        <w:rPr>
          <w:rFonts w:ascii="Times New Roman" w:hAnsi="Times New Roman" w:cs="Times New Roman"/>
          <w:sz w:val="28"/>
          <w:szCs w:val="28"/>
        </w:rPr>
        <w:t>;</w:t>
      </w:r>
    </w:p>
    <w:p w:rsidR="00E37E85" w:rsidRPr="00886FF5" w:rsidRDefault="005E5064"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w:t>
      </w:r>
      <w:r w:rsidR="00E37E85" w:rsidRPr="00886FF5">
        <w:rPr>
          <w:rFonts w:ascii="Times New Roman" w:hAnsi="Times New Roman" w:cs="Times New Roman"/>
          <w:sz w:val="28"/>
          <w:szCs w:val="28"/>
        </w:rPr>
        <w:t>ранспорт</w:t>
      </w:r>
      <w:r w:rsidRPr="00886FF5">
        <w:rPr>
          <w:rFonts w:ascii="Times New Roman" w:hAnsi="Times New Roman" w:cs="Times New Roman"/>
          <w:sz w:val="28"/>
          <w:szCs w:val="28"/>
        </w:rPr>
        <w:t>ировка</w:t>
      </w:r>
      <w:r w:rsidR="00E37E85" w:rsidRPr="00886FF5">
        <w:rPr>
          <w:rFonts w:ascii="Times New Roman" w:hAnsi="Times New Roman" w:cs="Times New Roman"/>
          <w:sz w:val="28"/>
          <w:szCs w:val="28"/>
        </w:rPr>
        <w:t xml:space="preserve"> тепловой энергии к потребителям </w:t>
      </w:r>
      <w:r w:rsidR="00BD1C96" w:rsidRPr="00886FF5">
        <w:rPr>
          <w:rFonts w:ascii="Times New Roman" w:hAnsi="Times New Roman" w:cs="Times New Roman"/>
          <w:sz w:val="28"/>
          <w:szCs w:val="28"/>
        </w:rPr>
        <w:t>осуществляется по</w:t>
      </w:r>
      <w:r w:rsidR="00323D44" w:rsidRPr="00886FF5">
        <w:rPr>
          <w:rFonts w:ascii="Times New Roman" w:hAnsi="Times New Roman" w:cs="Times New Roman"/>
          <w:sz w:val="28"/>
          <w:szCs w:val="28"/>
        </w:rPr>
        <w:t xml:space="preserve"> тепловым сетям без ЦТП;</w:t>
      </w:r>
    </w:p>
    <w:p w:rsidR="00E20BE3" w:rsidRPr="00886FF5" w:rsidRDefault="00BD1C96"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Теплоснабжение </w:t>
      </w:r>
      <w:r w:rsidR="007F796B" w:rsidRPr="00886FF5">
        <w:rPr>
          <w:rFonts w:ascii="Times New Roman" w:hAnsi="Times New Roman" w:cs="Times New Roman"/>
          <w:sz w:val="28"/>
          <w:szCs w:val="28"/>
        </w:rPr>
        <w:t>Каратабанского</w:t>
      </w:r>
      <w:r w:rsidR="00594BD5" w:rsidRPr="00886FF5">
        <w:rPr>
          <w:rFonts w:ascii="Times New Roman" w:hAnsi="Times New Roman" w:cs="Times New Roman"/>
          <w:sz w:val="28"/>
          <w:szCs w:val="28"/>
        </w:rPr>
        <w:t xml:space="preserve"> сельского поселения, не подключенных к </w:t>
      </w:r>
      <w:r w:rsidRPr="00886FF5">
        <w:rPr>
          <w:rFonts w:ascii="Times New Roman" w:hAnsi="Times New Roman" w:cs="Times New Roman"/>
          <w:sz w:val="28"/>
          <w:szCs w:val="28"/>
        </w:rPr>
        <w:t>централизованному источнику</w:t>
      </w:r>
      <w:r w:rsidR="00594BD5" w:rsidRPr="00886FF5">
        <w:rPr>
          <w:rFonts w:ascii="Times New Roman" w:hAnsi="Times New Roman" w:cs="Times New Roman"/>
          <w:sz w:val="28"/>
          <w:szCs w:val="28"/>
        </w:rPr>
        <w:t xml:space="preserve"> тепловой энергии, </w:t>
      </w:r>
      <w:r w:rsidRPr="00886FF5">
        <w:rPr>
          <w:rFonts w:ascii="Times New Roman" w:hAnsi="Times New Roman" w:cs="Times New Roman"/>
          <w:sz w:val="28"/>
          <w:szCs w:val="28"/>
        </w:rPr>
        <w:t>осуществляется от</w:t>
      </w:r>
      <w:r w:rsidR="00594BD5" w:rsidRPr="00886FF5">
        <w:rPr>
          <w:rFonts w:ascii="Times New Roman" w:hAnsi="Times New Roman" w:cs="Times New Roman"/>
          <w:sz w:val="28"/>
          <w:szCs w:val="28"/>
        </w:rPr>
        <w:t xml:space="preserve"> индивидуальных встроенно-пристроенных газовых котельных и индивидуальных источников теплоснабжения.</w:t>
      </w:r>
    </w:p>
    <w:p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Зона действия индивидуальных источников тепла распространяется на всю территорию поселка, </w:t>
      </w:r>
      <w:r w:rsidR="00BD1C96" w:rsidRPr="00886FF5">
        <w:rPr>
          <w:rFonts w:ascii="Times New Roman" w:hAnsi="Times New Roman" w:cs="Times New Roman"/>
          <w:sz w:val="28"/>
          <w:szCs w:val="28"/>
        </w:rPr>
        <w:t>включая индивидуальные</w:t>
      </w:r>
      <w:r w:rsidRPr="00886FF5">
        <w:rPr>
          <w:rFonts w:ascii="Times New Roman" w:hAnsi="Times New Roman" w:cs="Times New Roman"/>
          <w:sz w:val="28"/>
          <w:szCs w:val="28"/>
        </w:rPr>
        <w:t xml:space="preserve"> жилые дома.</w:t>
      </w:r>
    </w:p>
    <w:p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 настоящему времени поселок газифицирован.</w:t>
      </w:r>
    </w:p>
    <w:p w:rsidR="00594BD5" w:rsidRPr="00886FF5" w:rsidRDefault="00594BD5"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Природный газ является основным топливом для </w:t>
      </w:r>
      <w:r w:rsidR="00BD1C96" w:rsidRPr="00886FF5">
        <w:rPr>
          <w:rFonts w:ascii="Times New Roman" w:hAnsi="Times New Roman" w:cs="Times New Roman"/>
          <w:sz w:val="28"/>
          <w:szCs w:val="28"/>
        </w:rPr>
        <w:t>котельной.</w:t>
      </w:r>
      <w:r w:rsidRPr="00886FF5">
        <w:rPr>
          <w:rFonts w:ascii="Times New Roman" w:hAnsi="Times New Roman" w:cs="Times New Roman"/>
          <w:sz w:val="28"/>
          <w:szCs w:val="28"/>
        </w:rPr>
        <w:t xml:space="preserve">  а также используется для индивидуально-бытовых нужд населения.</w:t>
      </w:r>
    </w:p>
    <w:p w:rsidR="0085776C" w:rsidRDefault="0085776C" w:rsidP="0085776C">
      <w:pPr>
        <w:pStyle w:val="2"/>
        <w:spacing w:before="0" w:line="240" w:lineRule="auto"/>
        <w:jc w:val="center"/>
        <w:rPr>
          <w:rFonts w:ascii="Times New Roman" w:hAnsi="Times New Roman" w:cs="Times New Roman"/>
          <w:color w:val="auto"/>
          <w:sz w:val="28"/>
          <w:szCs w:val="28"/>
          <w:lang w:eastAsia="en-US"/>
        </w:rPr>
      </w:pPr>
    </w:p>
    <w:p w:rsidR="00594BD5" w:rsidRDefault="004E3438" w:rsidP="0085776C">
      <w:pPr>
        <w:pStyle w:val="2"/>
        <w:spacing w:before="0" w:line="240" w:lineRule="auto"/>
        <w:jc w:val="center"/>
        <w:rPr>
          <w:rFonts w:ascii="Times New Roman" w:hAnsi="Times New Roman" w:cs="Times New Roman"/>
          <w:color w:val="auto"/>
          <w:sz w:val="28"/>
          <w:szCs w:val="28"/>
          <w:lang w:eastAsia="en-US"/>
        </w:rPr>
      </w:pPr>
      <w:r w:rsidRPr="006625D9">
        <w:rPr>
          <w:rFonts w:ascii="Times New Roman" w:hAnsi="Times New Roman" w:cs="Times New Roman"/>
          <w:color w:val="auto"/>
          <w:sz w:val="28"/>
          <w:szCs w:val="28"/>
          <w:lang w:eastAsia="en-US"/>
        </w:rPr>
        <w:t xml:space="preserve"> </w:t>
      </w:r>
      <w:r w:rsidR="006625D9">
        <w:rPr>
          <w:rFonts w:ascii="Times New Roman" w:hAnsi="Times New Roman" w:cs="Times New Roman"/>
          <w:color w:val="auto"/>
          <w:sz w:val="28"/>
          <w:szCs w:val="28"/>
          <w:lang w:eastAsia="en-US"/>
        </w:rPr>
        <w:t xml:space="preserve"> </w:t>
      </w:r>
      <w:bookmarkStart w:id="40" w:name="_Toc67909362"/>
      <w:r w:rsidR="00986F26" w:rsidRPr="006625D9">
        <w:rPr>
          <w:rFonts w:ascii="Times New Roman" w:hAnsi="Times New Roman" w:cs="Times New Roman"/>
          <w:color w:val="auto"/>
          <w:sz w:val="28"/>
          <w:szCs w:val="28"/>
          <w:lang w:eastAsia="en-US"/>
        </w:rPr>
        <w:t>2</w:t>
      </w:r>
      <w:r w:rsidR="00594BD5" w:rsidRPr="006625D9">
        <w:rPr>
          <w:rFonts w:ascii="Times New Roman" w:hAnsi="Times New Roman" w:cs="Times New Roman"/>
          <w:color w:val="auto"/>
          <w:sz w:val="28"/>
          <w:szCs w:val="28"/>
          <w:lang w:eastAsia="en-US"/>
        </w:rPr>
        <w:t>. Источники</w:t>
      </w:r>
      <w:r w:rsidR="00594BD5" w:rsidRPr="00886FF5">
        <w:rPr>
          <w:rFonts w:ascii="Times New Roman" w:hAnsi="Times New Roman" w:cs="Times New Roman"/>
          <w:color w:val="auto"/>
          <w:sz w:val="28"/>
          <w:szCs w:val="28"/>
          <w:lang w:eastAsia="en-US"/>
        </w:rPr>
        <w:t xml:space="preserve"> тепловой энергии</w:t>
      </w:r>
      <w:bookmarkEnd w:id="40"/>
    </w:p>
    <w:p w:rsidR="0085776C" w:rsidRPr="0085776C" w:rsidRDefault="0085776C" w:rsidP="00285A17">
      <w:pPr>
        <w:spacing w:after="0" w:line="240" w:lineRule="auto"/>
        <w:rPr>
          <w:lang w:eastAsia="en-US"/>
        </w:rPr>
      </w:pPr>
    </w:p>
    <w:p w:rsidR="00986F26" w:rsidRDefault="00986F26" w:rsidP="0085776C">
      <w:pPr>
        <w:pStyle w:val="2"/>
        <w:spacing w:before="0" w:line="240" w:lineRule="auto"/>
        <w:jc w:val="center"/>
        <w:rPr>
          <w:rFonts w:ascii="Times New Roman" w:hAnsi="Times New Roman" w:cs="Times New Roman"/>
          <w:color w:val="auto"/>
          <w:sz w:val="28"/>
          <w:szCs w:val="28"/>
        </w:rPr>
      </w:pPr>
      <w:bookmarkStart w:id="41" w:name="_Toc67909363"/>
      <w:r w:rsidRPr="00886FF5">
        <w:rPr>
          <w:rFonts w:ascii="Times New Roman" w:hAnsi="Times New Roman" w:cs="Times New Roman"/>
          <w:color w:val="auto"/>
          <w:sz w:val="28"/>
          <w:szCs w:val="28"/>
        </w:rPr>
        <w:t>2.1.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41"/>
    </w:p>
    <w:p w:rsidR="00986F26" w:rsidRDefault="00986F26"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 момента утверждения базовой версии Схемы теплоснабжения изменений технических характеристик основного оборудования источника тепловой энергии не происходило.</w:t>
      </w:r>
    </w:p>
    <w:p w:rsidR="0085776C" w:rsidRPr="00886FF5" w:rsidRDefault="0085776C" w:rsidP="0085776C">
      <w:pPr>
        <w:pStyle w:val="a5"/>
        <w:ind w:firstLine="708"/>
        <w:jc w:val="both"/>
        <w:rPr>
          <w:rFonts w:ascii="Times New Roman" w:hAnsi="Times New Roman" w:cs="Times New Roman"/>
          <w:sz w:val="28"/>
          <w:szCs w:val="28"/>
        </w:rPr>
      </w:pPr>
    </w:p>
    <w:p w:rsidR="00986F26" w:rsidRPr="00886FF5" w:rsidRDefault="00986F26" w:rsidP="0085776C">
      <w:pPr>
        <w:pStyle w:val="2"/>
        <w:spacing w:before="0" w:line="240" w:lineRule="auto"/>
        <w:jc w:val="center"/>
        <w:rPr>
          <w:rFonts w:ascii="Times New Roman" w:hAnsi="Times New Roman" w:cs="Times New Roman"/>
          <w:color w:val="auto"/>
          <w:sz w:val="28"/>
          <w:szCs w:val="28"/>
        </w:rPr>
      </w:pPr>
      <w:bookmarkStart w:id="42" w:name="_Toc67909364"/>
      <w:r w:rsidRPr="00886FF5">
        <w:rPr>
          <w:rFonts w:ascii="Times New Roman" w:hAnsi="Times New Roman" w:cs="Times New Roman"/>
          <w:color w:val="auto"/>
          <w:sz w:val="28"/>
          <w:szCs w:val="28"/>
        </w:rPr>
        <w:t>2.2. Структура и технические характеристики основного оборудования</w:t>
      </w:r>
      <w:bookmarkEnd w:id="42"/>
    </w:p>
    <w:p w:rsidR="00456E02" w:rsidRDefault="00C974D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 котельной установлено 2 водогрейных котла.</w:t>
      </w:r>
    </w:p>
    <w:p w:rsidR="00456E02" w:rsidRDefault="00456E02" w:rsidP="00456E0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14.</w:t>
      </w:r>
      <w:r w:rsidR="00C974DC" w:rsidRPr="00886FF5">
        <w:rPr>
          <w:rFonts w:ascii="Times New Roman" w:hAnsi="Times New Roman" w:cs="Times New Roman"/>
          <w:sz w:val="28"/>
          <w:szCs w:val="28"/>
        </w:rPr>
        <w:t xml:space="preserve">  </w:t>
      </w:r>
    </w:p>
    <w:p w:rsidR="00594BD5" w:rsidRPr="00886FF5" w:rsidRDefault="00BD1C96"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Характеристика котельного</w:t>
      </w:r>
      <w:r w:rsidR="00456E02">
        <w:rPr>
          <w:rFonts w:ascii="Times New Roman" w:hAnsi="Times New Roman" w:cs="Times New Roman"/>
          <w:sz w:val="28"/>
          <w:szCs w:val="28"/>
        </w:rPr>
        <w:t xml:space="preserve"> оборудования</w:t>
      </w:r>
      <w:r w:rsidR="00C974DC" w:rsidRPr="00886FF5">
        <w:rPr>
          <w:rFonts w:ascii="Times New Roman" w:hAnsi="Times New Roman" w:cs="Times New Roman"/>
          <w:sz w:val="28"/>
          <w:szCs w:val="28"/>
        </w:rPr>
        <w:t>:</w:t>
      </w:r>
    </w:p>
    <w:tbl>
      <w:tblPr>
        <w:tblStyle w:val="a4"/>
        <w:tblW w:w="9226" w:type="dxa"/>
        <w:jc w:val="center"/>
        <w:tblLayout w:type="fixed"/>
        <w:tblLook w:val="04A0"/>
      </w:tblPr>
      <w:tblGrid>
        <w:gridCol w:w="540"/>
        <w:gridCol w:w="2403"/>
        <w:gridCol w:w="1560"/>
        <w:gridCol w:w="1417"/>
        <w:gridCol w:w="1870"/>
        <w:gridCol w:w="1436"/>
      </w:tblGrid>
      <w:tr w:rsidR="007F796B" w:rsidRPr="0085776C" w:rsidTr="00285A17">
        <w:trPr>
          <w:jc w:val="center"/>
        </w:trPr>
        <w:tc>
          <w:tcPr>
            <w:tcW w:w="540" w:type="dxa"/>
            <w:vMerge w:val="restart"/>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 п/п</w:t>
            </w:r>
          </w:p>
        </w:tc>
        <w:tc>
          <w:tcPr>
            <w:tcW w:w="2403" w:type="dxa"/>
            <w:vMerge w:val="restart"/>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Марка котла</w:t>
            </w:r>
          </w:p>
        </w:tc>
        <w:tc>
          <w:tcPr>
            <w:tcW w:w="6283" w:type="dxa"/>
            <w:gridSpan w:val="4"/>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Котельное оборудование</w:t>
            </w:r>
          </w:p>
        </w:tc>
      </w:tr>
      <w:tr w:rsidR="007F796B" w:rsidRPr="0085776C" w:rsidTr="00285A17">
        <w:trPr>
          <w:jc w:val="center"/>
        </w:trPr>
        <w:tc>
          <w:tcPr>
            <w:tcW w:w="540"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2403"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2977" w:type="dxa"/>
            <w:gridSpan w:val="2"/>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номинальная теплопроизводительность</w:t>
            </w:r>
          </w:p>
        </w:tc>
        <w:tc>
          <w:tcPr>
            <w:tcW w:w="1870" w:type="dxa"/>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УРУТ на выработку 1 Гкал</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КПД котла</w:t>
            </w:r>
          </w:p>
        </w:tc>
      </w:tr>
      <w:tr w:rsidR="007F796B" w:rsidRPr="0085776C" w:rsidTr="00285A17">
        <w:trPr>
          <w:jc w:val="center"/>
        </w:trPr>
        <w:tc>
          <w:tcPr>
            <w:tcW w:w="540"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2403" w:type="dxa"/>
            <w:vMerge/>
            <w:vAlign w:val="center"/>
          </w:tcPr>
          <w:p w:rsidR="007F796B" w:rsidRPr="0085776C" w:rsidRDefault="007F796B" w:rsidP="007F796B">
            <w:pPr>
              <w:pStyle w:val="a5"/>
              <w:jc w:val="center"/>
              <w:rPr>
                <w:rFonts w:ascii="Times New Roman" w:hAnsi="Times New Roman" w:cs="Times New Roman"/>
                <w:sz w:val="24"/>
                <w:szCs w:val="24"/>
              </w:rPr>
            </w:pPr>
          </w:p>
        </w:tc>
        <w:tc>
          <w:tcPr>
            <w:tcW w:w="156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Гкал/час</w:t>
            </w:r>
          </w:p>
        </w:tc>
        <w:tc>
          <w:tcPr>
            <w:tcW w:w="1417"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МВт</w:t>
            </w:r>
          </w:p>
        </w:tc>
        <w:tc>
          <w:tcPr>
            <w:tcW w:w="1870" w:type="dxa"/>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кг.у.т./Гкал</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7F796B" w:rsidRPr="0085776C" w:rsidTr="00285A17">
        <w:trPr>
          <w:trHeight w:val="679"/>
          <w:jc w:val="center"/>
        </w:trPr>
        <w:tc>
          <w:tcPr>
            <w:tcW w:w="54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2403" w:type="dxa"/>
            <w:vAlign w:val="center"/>
          </w:tcPr>
          <w:p w:rsidR="007F796B" w:rsidRPr="0085776C" w:rsidRDefault="007F796B" w:rsidP="00285A17">
            <w:pPr>
              <w:jc w:val="center"/>
              <w:rPr>
                <w:rFonts w:ascii="Times New Roman" w:hAnsi="Times New Roman" w:cs="Times New Roman"/>
                <w:sz w:val="24"/>
                <w:szCs w:val="24"/>
              </w:rPr>
            </w:pPr>
            <w:r w:rsidRPr="0085776C">
              <w:rPr>
                <w:rFonts w:ascii="Times New Roman" w:hAnsi="Times New Roman" w:cs="Times New Roman"/>
                <w:sz w:val="24"/>
                <w:szCs w:val="24"/>
              </w:rPr>
              <w:t xml:space="preserve">Buderus logano SK 755-1040    </w:t>
            </w:r>
          </w:p>
        </w:tc>
        <w:tc>
          <w:tcPr>
            <w:tcW w:w="156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0,86</w:t>
            </w:r>
          </w:p>
        </w:tc>
        <w:tc>
          <w:tcPr>
            <w:tcW w:w="1417"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87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156,4</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91</w:t>
            </w:r>
          </w:p>
        </w:tc>
      </w:tr>
      <w:tr w:rsidR="007F796B" w:rsidRPr="0085776C" w:rsidTr="00285A17">
        <w:trPr>
          <w:jc w:val="center"/>
        </w:trPr>
        <w:tc>
          <w:tcPr>
            <w:tcW w:w="54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2403" w:type="dxa"/>
            <w:vAlign w:val="center"/>
          </w:tcPr>
          <w:p w:rsidR="007F796B" w:rsidRPr="0085776C" w:rsidRDefault="007F796B" w:rsidP="00285A17">
            <w:pPr>
              <w:jc w:val="center"/>
              <w:rPr>
                <w:rFonts w:ascii="Times New Roman" w:hAnsi="Times New Roman" w:cs="Times New Roman"/>
                <w:sz w:val="24"/>
                <w:szCs w:val="24"/>
              </w:rPr>
            </w:pPr>
            <w:r w:rsidRPr="0085776C">
              <w:rPr>
                <w:rFonts w:ascii="Times New Roman" w:hAnsi="Times New Roman" w:cs="Times New Roman"/>
                <w:sz w:val="24"/>
                <w:szCs w:val="24"/>
              </w:rPr>
              <w:t xml:space="preserve">Buderus logano SK 755-1040    </w:t>
            </w:r>
          </w:p>
        </w:tc>
        <w:tc>
          <w:tcPr>
            <w:tcW w:w="156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0,86                                                                                                                                                                                                                                                                                                                                                                                                                                                                                                                                                                                                                                                                                                                                                                                                                                                                                                                                                                                                                                                                                                                                                                                                  </w:t>
            </w:r>
          </w:p>
        </w:tc>
        <w:tc>
          <w:tcPr>
            <w:tcW w:w="1417"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870"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156,4</w:t>
            </w:r>
          </w:p>
        </w:tc>
        <w:tc>
          <w:tcPr>
            <w:tcW w:w="1436" w:type="dxa"/>
            <w:vAlign w:val="center"/>
          </w:tcPr>
          <w:p w:rsidR="007F796B" w:rsidRPr="0085776C" w:rsidRDefault="007F796B"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91</w:t>
            </w:r>
          </w:p>
        </w:tc>
      </w:tr>
    </w:tbl>
    <w:p w:rsidR="007F796B" w:rsidRPr="00886FF5" w:rsidRDefault="007F796B" w:rsidP="007F796B">
      <w:pPr>
        <w:pStyle w:val="a5"/>
        <w:ind w:firstLine="708"/>
        <w:jc w:val="both"/>
        <w:rPr>
          <w:rFonts w:ascii="Times New Roman" w:eastAsia="Times New Roman" w:hAnsi="Times New Roman" w:cs="Times New Roman"/>
          <w:bCs/>
          <w:sz w:val="28"/>
          <w:szCs w:val="28"/>
        </w:rPr>
      </w:pPr>
      <w:r w:rsidRPr="00886FF5">
        <w:rPr>
          <w:rFonts w:ascii="Times New Roman" w:eastAsia="Times New Roman" w:hAnsi="Times New Roman" w:cs="Times New Roman"/>
          <w:bCs/>
          <w:sz w:val="28"/>
          <w:szCs w:val="28"/>
        </w:rPr>
        <w:t xml:space="preserve"> Установленная мощность котельной- 1,72 Гкал/час (2 МВт);</w:t>
      </w:r>
    </w:p>
    <w:p w:rsidR="00F36052" w:rsidRPr="00886FF5" w:rsidRDefault="00084021" w:rsidP="005E506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Ограничения тепловой мощности отсутствуют</w:t>
      </w:r>
      <w:r w:rsidR="00F36052" w:rsidRPr="00886FF5">
        <w:rPr>
          <w:rFonts w:ascii="Times New Roman" w:hAnsi="Times New Roman" w:cs="Times New Roman"/>
          <w:sz w:val="28"/>
          <w:szCs w:val="28"/>
        </w:rPr>
        <w:t>;</w:t>
      </w:r>
    </w:p>
    <w:p w:rsidR="007A3CBB" w:rsidRPr="00886FF5" w:rsidRDefault="00084021" w:rsidP="007A3CBB">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7A3CBB" w:rsidRPr="00886FF5">
        <w:rPr>
          <w:rFonts w:ascii="Times New Roman" w:hAnsi="Times New Roman" w:cs="Times New Roman"/>
          <w:sz w:val="28"/>
          <w:szCs w:val="28"/>
        </w:rPr>
        <w:t>Котельная рассчитана на непосредственное присоединение потребителей, и работает по графику 9</w:t>
      </w:r>
      <w:r w:rsidR="00D179AE">
        <w:rPr>
          <w:rFonts w:ascii="Times New Roman" w:hAnsi="Times New Roman" w:cs="Times New Roman"/>
          <w:sz w:val="28"/>
          <w:szCs w:val="28"/>
        </w:rPr>
        <w:t>0</w:t>
      </w:r>
      <w:r w:rsidR="007A3CBB" w:rsidRPr="00886FF5">
        <w:rPr>
          <w:rFonts w:ascii="Times New Roman" w:hAnsi="Times New Roman" w:cs="Times New Roman"/>
          <w:sz w:val="28"/>
          <w:szCs w:val="28"/>
        </w:rPr>
        <w:t>/70 °C.</w:t>
      </w:r>
      <w:r w:rsidR="00FC3E4B" w:rsidRPr="00886FF5">
        <w:rPr>
          <w:rFonts w:ascii="Times New Roman" w:hAnsi="Times New Roman" w:cs="Times New Roman"/>
          <w:sz w:val="28"/>
          <w:szCs w:val="28"/>
        </w:rPr>
        <w:t xml:space="preserve"> Утвержденный температурный график –Приложение 1 к данному документу.</w:t>
      </w:r>
    </w:p>
    <w:p w:rsidR="00F36052"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r>
      <w:r w:rsidR="00F36052" w:rsidRPr="00886FF5">
        <w:rPr>
          <w:rFonts w:ascii="Times New Roman" w:hAnsi="Times New Roman" w:cs="Times New Roman"/>
          <w:sz w:val="28"/>
          <w:szCs w:val="28"/>
        </w:rPr>
        <w:t xml:space="preserve">Способ регулирования отпуска тепловой энергии от источника – </w:t>
      </w:r>
      <w:r w:rsidR="00BD1C96" w:rsidRPr="00886FF5">
        <w:rPr>
          <w:rFonts w:ascii="Times New Roman" w:hAnsi="Times New Roman" w:cs="Times New Roman"/>
          <w:sz w:val="28"/>
          <w:szCs w:val="28"/>
        </w:rPr>
        <w:t>качественный, выбор</w:t>
      </w:r>
      <w:r w:rsidR="00F36052" w:rsidRPr="00886FF5">
        <w:rPr>
          <w:rFonts w:ascii="Times New Roman" w:hAnsi="Times New Roman" w:cs="Times New Roman"/>
          <w:sz w:val="28"/>
          <w:szCs w:val="28"/>
        </w:rPr>
        <w:t xml:space="preserve"> температурного графика обусловлен преобладанием отопительной нагрузки и непосредственным присоединением </w:t>
      </w:r>
      <w:r w:rsidRPr="00886FF5">
        <w:rPr>
          <w:rFonts w:ascii="Times New Roman" w:hAnsi="Times New Roman" w:cs="Times New Roman"/>
          <w:sz w:val="28"/>
          <w:szCs w:val="28"/>
        </w:rPr>
        <w:t>потребителей к тепловым сетям.</w:t>
      </w:r>
    </w:p>
    <w:p w:rsidR="0085776C" w:rsidRPr="00886FF5" w:rsidRDefault="0085776C" w:rsidP="0085776C">
      <w:pPr>
        <w:pStyle w:val="a5"/>
        <w:jc w:val="both"/>
        <w:rPr>
          <w:rFonts w:ascii="Times New Roman" w:hAnsi="Times New Roman" w:cs="Times New Roman"/>
          <w:sz w:val="28"/>
          <w:szCs w:val="28"/>
        </w:rPr>
      </w:pPr>
    </w:p>
    <w:p w:rsidR="00DE7747" w:rsidRDefault="00DE7747" w:rsidP="0085776C">
      <w:pPr>
        <w:pStyle w:val="2"/>
        <w:spacing w:before="0" w:line="240" w:lineRule="auto"/>
        <w:jc w:val="center"/>
        <w:rPr>
          <w:rFonts w:ascii="Times New Roman" w:hAnsi="Times New Roman" w:cs="Times New Roman"/>
          <w:color w:val="auto"/>
          <w:sz w:val="28"/>
          <w:szCs w:val="28"/>
        </w:rPr>
      </w:pPr>
      <w:bookmarkStart w:id="43" w:name="_Toc67909365"/>
      <w:r w:rsidRPr="00886FF5">
        <w:rPr>
          <w:rFonts w:ascii="Times New Roman" w:hAnsi="Times New Roman" w:cs="Times New Roman"/>
          <w:color w:val="auto"/>
          <w:sz w:val="28"/>
          <w:szCs w:val="28"/>
        </w:rPr>
        <w:t>2.</w:t>
      </w:r>
      <w:r w:rsidR="00BD1C96" w:rsidRPr="00886FF5">
        <w:rPr>
          <w:rFonts w:ascii="Times New Roman" w:hAnsi="Times New Roman" w:cs="Times New Roman"/>
          <w:color w:val="auto"/>
          <w:sz w:val="28"/>
          <w:szCs w:val="28"/>
        </w:rPr>
        <w:t>3. Параметры</w:t>
      </w:r>
      <w:r w:rsidRPr="00886FF5">
        <w:rPr>
          <w:rFonts w:ascii="Times New Roman" w:hAnsi="Times New Roman" w:cs="Times New Roman"/>
          <w:color w:val="auto"/>
          <w:sz w:val="28"/>
          <w:szCs w:val="28"/>
        </w:rPr>
        <w:t xml:space="preserve"> установленной тепловой мощности источника тепловой энергии, в том числе теплофикационного оборудования и теплофикационной установки</w:t>
      </w:r>
      <w:bookmarkEnd w:id="43"/>
    </w:p>
    <w:p w:rsidR="00DE7747" w:rsidRDefault="00DE7747"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разделе </w:t>
      </w:r>
      <w:r w:rsidR="007E049D" w:rsidRPr="00886FF5">
        <w:rPr>
          <w:rFonts w:ascii="Times New Roman" w:hAnsi="Times New Roman" w:cs="Times New Roman"/>
          <w:sz w:val="28"/>
          <w:szCs w:val="28"/>
        </w:rPr>
        <w:t>2.2 рассмотрена</w:t>
      </w:r>
      <w:r w:rsidRPr="00886FF5">
        <w:rPr>
          <w:rFonts w:ascii="Times New Roman" w:hAnsi="Times New Roman" w:cs="Times New Roman"/>
          <w:sz w:val="28"/>
          <w:szCs w:val="28"/>
        </w:rPr>
        <w:t xml:space="preserve"> структура основного теплогенерирующего оборудования котельной. В таблице в разделе 2.4. представлены результирующие сведения по установленной мощности источника тепловой энергии.</w:t>
      </w:r>
    </w:p>
    <w:p w:rsidR="0085776C" w:rsidRPr="00886FF5" w:rsidRDefault="0085776C" w:rsidP="0085776C">
      <w:pPr>
        <w:pStyle w:val="a5"/>
        <w:ind w:firstLine="708"/>
        <w:jc w:val="both"/>
        <w:rPr>
          <w:rFonts w:ascii="Times New Roman" w:hAnsi="Times New Roman" w:cs="Times New Roman"/>
          <w:sz w:val="28"/>
          <w:szCs w:val="28"/>
        </w:rPr>
      </w:pPr>
    </w:p>
    <w:p w:rsidR="00DE7747" w:rsidRPr="00886FF5" w:rsidRDefault="00DE7747" w:rsidP="0085776C">
      <w:pPr>
        <w:pStyle w:val="2"/>
        <w:spacing w:before="0" w:line="240" w:lineRule="auto"/>
        <w:jc w:val="center"/>
        <w:rPr>
          <w:rFonts w:ascii="Times New Roman" w:hAnsi="Times New Roman" w:cs="Times New Roman"/>
          <w:color w:val="auto"/>
          <w:sz w:val="28"/>
          <w:szCs w:val="28"/>
        </w:rPr>
      </w:pPr>
      <w:bookmarkStart w:id="44" w:name="_Toc67909366"/>
      <w:r w:rsidRPr="00886FF5">
        <w:rPr>
          <w:rFonts w:ascii="Times New Roman" w:hAnsi="Times New Roman" w:cs="Times New Roman"/>
          <w:color w:val="auto"/>
          <w:sz w:val="28"/>
          <w:szCs w:val="28"/>
        </w:rPr>
        <w:t>2.</w:t>
      </w:r>
      <w:r w:rsidR="00BD1C96" w:rsidRPr="00886FF5">
        <w:rPr>
          <w:rFonts w:ascii="Times New Roman" w:hAnsi="Times New Roman" w:cs="Times New Roman"/>
          <w:color w:val="auto"/>
          <w:sz w:val="28"/>
          <w:szCs w:val="28"/>
        </w:rPr>
        <w:t>4. Ограничения</w:t>
      </w:r>
      <w:r w:rsidRPr="00886FF5">
        <w:rPr>
          <w:rFonts w:ascii="Times New Roman" w:hAnsi="Times New Roman" w:cs="Times New Roman"/>
          <w:color w:val="auto"/>
          <w:sz w:val="28"/>
          <w:szCs w:val="28"/>
        </w:rPr>
        <w:t xml:space="preserve"> тепловой мощности и параметров располагаемой тепловой мощности</w:t>
      </w:r>
      <w:bookmarkEnd w:id="44"/>
    </w:p>
    <w:p w:rsidR="00DE7747" w:rsidRPr="00886FF5" w:rsidRDefault="00DE7747"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Постановление Правительства РФ от 03.04.2018 г. №405 «О внесении изменений в некоторые акты Пр</w:t>
      </w:r>
      <w:r w:rsidR="00285A17">
        <w:rPr>
          <w:rFonts w:ascii="Times New Roman" w:hAnsi="Times New Roman" w:cs="Times New Roman"/>
          <w:sz w:val="28"/>
          <w:szCs w:val="28"/>
        </w:rPr>
        <w:t>авительства РФ</w:t>
      </w:r>
      <w:r w:rsidRPr="00886FF5">
        <w:rPr>
          <w:rFonts w:ascii="Times New Roman" w:hAnsi="Times New Roman" w:cs="Times New Roman"/>
          <w:sz w:val="28"/>
          <w:szCs w:val="28"/>
        </w:rPr>
        <w:t>» вводит следующие понятия:</w:t>
      </w:r>
    </w:p>
    <w:p w:rsidR="00DE7747" w:rsidRPr="00886FF5" w:rsidRDefault="00DE7747" w:rsidP="0085776C">
      <w:pPr>
        <w:pStyle w:val="a5"/>
        <w:jc w:val="both"/>
        <w:rPr>
          <w:rFonts w:ascii="Times New Roman" w:hAnsi="Times New Roman" w:cs="Times New Roman"/>
          <w:sz w:val="28"/>
          <w:szCs w:val="28"/>
        </w:rPr>
      </w:pPr>
      <w:r w:rsidRPr="00886FF5">
        <w:rPr>
          <w:rFonts w:ascii="Times New Roman" w:hAnsi="Times New Roman" w:cs="Times New Roman"/>
          <w:b/>
          <w:sz w:val="28"/>
          <w:szCs w:val="28"/>
          <w:u w:val="single"/>
        </w:rPr>
        <w:t>Установленная мощность источника тепловой энергии (УМ</w:t>
      </w:r>
      <w:r w:rsidRPr="00886FF5">
        <w:rPr>
          <w:rFonts w:ascii="Times New Roman" w:hAnsi="Times New Roman" w:cs="Times New Roman"/>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DE7747" w:rsidRDefault="00DE7747" w:rsidP="0085776C">
      <w:pPr>
        <w:pStyle w:val="a5"/>
        <w:jc w:val="both"/>
        <w:rPr>
          <w:rFonts w:ascii="Times New Roman" w:hAnsi="Times New Roman" w:cs="Times New Roman"/>
          <w:sz w:val="28"/>
          <w:szCs w:val="28"/>
        </w:rPr>
      </w:pPr>
      <w:r w:rsidRPr="00886FF5">
        <w:rPr>
          <w:rFonts w:ascii="Times New Roman" w:hAnsi="Times New Roman" w:cs="Times New Roman"/>
          <w:b/>
          <w:sz w:val="28"/>
          <w:szCs w:val="28"/>
          <w:u w:val="single"/>
        </w:rPr>
        <w:t>Располагаемая мощность источника тепловой энергии (РМ)</w:t>
      </w:r>
      <w:r w:rsidRPr="00886FF5">
        <w:rPr>
          <w:rFonts w:ascii="Times New Roman" w:hAnsi="Times New Roman" w:cs="Times New Roman"/>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0149C9" w:rsidRDefault="000149C9" w:rsidP="0085776C">
      <w:pPr>
        <w:pStyle w:val="a5"/>
        <w:jc w:val="both"/>
        <w:rPr>
          <w:rFonts w:ascii="Times New Roman" w:hAnsi="Times New Roman" w:cs="Times New Roman"/>
          <w:sz w:val="28"/>
          <w:szCs w:val="28"/>
        </w:rPr>
      </w:pPr>
      <w:r>
        <w:rPr>
          <w:rFonts w:ascii="Times New Roman" w:hAnsi="Times New Roman" w:cs="Times New Roman"/>
          <w:sz w:val="28"/>
          <w:szCs w:val="28"/>
        </w:rPr>
        <w:t>Срок эксплуатации котельной на 31.12.2022г. – 7 лет.</w:t>
      </w:r>
    </w:p>
    <w:p w:rsidR="000149C9" w:rsidRDefault="000149C9" w:rsidP="00456E02">
      <w:pPr>
        <w:pStyle w:val="a5"/>
        <w:jc w:val="right"/>
        <w:rPr>
          <w:rFonts w:ascii="Times New Roman" w:hAnsi="Times New Roman" w:cs="Times New Roman"/>
          <w:sz w:val="28"/>
          <w:szCs w:val="28"/>
        </w:rPr>
      </w:pPr>
    </w:p>
    <w:p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15.</w:t>
      </w:r>
    </w:p>
    <w:p w:rsidR="00456E02" w:rsidRPr="00886FF5" w:rsidRDefault="00456E02" w:rsidP="00456E02">
      <w:pPr>
        <w:pStyle w:val="a5"/>
        <w:rPr>
          <w:rFonts w:ascii="Times New Roman" w:hAnsi="Times New Roman" w:cs="Times New Roman"/>
          <w:sz w:val="28"/>
          <w:szCs w:val="28"/>
        </w:rPr>
      </w:pPr>
      <w:r>
        <w:rPr>
          <w:rFonts w:ascii="Times New Roman" w:hAnsi="Times New Roman" w:cs="Times New Roman"/>
          <w:sz w:val="28"/>
          <w:szCs w:val="28"/>
        </w:rPr>
        <w:t xml:space="preserve">Установленная и располагаемая мощность источника тепловой энергии  </w:t>
      </w:r>
    </w:p>
    <w:tbl>
      <w:tblPr>
        <w:tblStyle w:val="a4"/>
        <w:tblW w:w="0" w:type="auto"/>
        <w:tblLook w:val="04A0"/>
      </w:tblPr>
      <w:tblGrid>
        <w:gridCol w:w="562"/>
        <w:gridCol w:w="4224"/>
        <w:gridCol w:w="1417"/>
        <w:gridCol w:w="1559"/>
        <w:gridCol w:w="1869"/>
      </w:tblGrid>
      <w:tr w:rsidR="00E5183E" w:rsidRPr="0085776C" w:rsidTr="0085776C">
        <w:tc>
          <w:tcPr>
            <w:tcW w:w="562" w:type="dxa"/>
            <w:vMerge w:val="restart"/>
          </w:tcPr>
          <w:p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 п/п</w:t>
            </w:r>
          </w:p>
        </w:tc>
        <w:tc>
          <w:tcPr>
            <w:tcW w:w="4224" w:type="dxa"/>
            <w:vMerge w:val="restart"/>
          </w:tcPr>
          <w:p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Наименование источника</w:t>
            </w:r>
          </w:p>
        </w:tc>
        <w:tc>
          <w:tcPr>
            <w:tcW w:w="4845" w:type="dxa"/>
            <w:gridSpan w:val="3"/>
          </w:tcPr>
          <w:p w:rsidR="00DE7747" w:rsidRPr="0085776C" w:rsidRDefault="00DE7747" w:rsidP="00DE7747">
            <w:pPr>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 основного оборудования</w:t>
            </w:r>
          </w:p>
        </w:tc>
      </w:tr>
      <w:tr w:rsidR="00E5183E" w:rsidRPr="0085776C" w:rsidTr="0085776C">
        <w:tc>
          <w:tcPr>
            <w:tcW w:w="562" w:type="dxa"/>
            <w:vMerge/>
          </w:tcPr>
          <w:p w:rsidR="00DE7747" w:rsidRPr="0085776C" w:rsidRDefault="00DE7747" w:rsidP="00DE7747">
            <w:pPr>
              <w:rPr>
                <w:rFonts w:ascii="Times New Roman" w:hAnsi="Times New Roman" w:cs="Times New Roman"/>
                <w:sz w:val="24"/>
                <w:szCs w:val="24"/>
              </w:rPr>
            </w:pPr>
          </w:p>
        </w:tc>
        <w:tc>
          <w:tcPr>
            <w:tcW w:w="4224" w:type="dxa"/>
            <w:vMerge/>
          </w:tcPr>
          <w:p w:rsidR="00DE7747" w:rsidRPr="0085776C" w:rsidRDefault="00DE7747" w:rsidP="00DE7747">
            <w:pPr>
              <w:rPr>
                <w:rFonts w:ascii="Times New Roman" w:hAnsi="Times New Roman" w:cs="Times New Roman"/>
                <w:sz w:val="24"/>
                <w:szCs w:val="24"/>
              </w:rPr>
            </w:pPr>
          </w:p>
        </w:tc>
        <w:tc>
          <w:tcPr>
            <w:tcW w:w="1417" w:type="dxa"/>
          </w:tcPr>
          <w:p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УМ, Гкал/час</w:t>
            </w:r>
          </w:p>
        </w:tc>
        <w:tc>
          <w:tcPr>
            <w:tcW w:w="1559" w:type="dxa"/>
          </w:tcPr>
          <w:p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РМ, Гкал/час</w:t>
            </w:r>
          </w:p>
        </w:tc>
        <w:tc>
          <w:tcPr>
            <w:tcW w:w="1869" w:type="dxa"/>
          </w:tcPr>
          <w:p w:rsidR="00DE7747" w:rsidRPr="0085776C" w:rsidRDefault="00DE7747" w:rsidP="0000780F">
            <w:pPr>
              <w:jc w:val="center"/>
              <w:rPr>
                <w:rFonts w:ascii="Times New Roman" w:hAnsi="Times New Roman" w:cs="Times New Roman"/>
                <w:sz w:val="24"/>
                <w:szCs w:val="24"/>
              </w:rPr>
            </w:pPr>
            <w:r w:rsidRPr="0085776C">
              <w:rPr>
                <w:rFonts w:ascii="Times New Roman" w:hAnsi="Times New Roman" w:cs="Times New Roman"/>
                <w:sz w:val="24"/>
                <w:szCs w:val="24"/>
              </w:rPr>
              <w:t>Ограничения, %</w:t>
            </w:r>
          </w:p>
        </w:tc>
      </w:tr>
      <w:tr w:rsidR="00E5183E" w:rsidRPr="0085776C" w:rsidTr="0085776C">
        <w:tc>
          <w:tcPr>
            <w:tcW w:w="562" w:type="dxa"/>
          </w:tcPr>
          <w:p w:rsidR="00DE7747" w:rsidRPr="0085776C" w:rsidRDefault="00DE7747" w:rsidP="00DE7747">
            <w:pPr>
              <w:rPr>
                <w:rFonts w:ascii="Times New Roman" w:hAnsi="Times New Roman" w:cs="Times New Roman"/>
                <w:sz w:val="24"/>
                <w:szCs w:val="24"/>
              </w:rPr>
            </w:pPr>
            <w:r w:rsidRPr="0085776C">
              <w:rPr>
                <w:rFonts w:ascii="Times New Roman" w:hAnsi="Times New Roman" w:cs="Times New Roman"/>
                <w:sz w:val="24"/>
                <w:szCs w:val="24"/>
              </w:rPr>
              <w:t>1</w:t>
            </w:r>
          </w:p>
        </w:tc>
        <w:tc>
          <w:tcPr>
            <w:tcW w:w="4224" w:type="dxa"/>
          </w:tcPr>
          <w:p w:rsidR="00DE7747" w:rsidRPr="0085776C" w:rsidRDefault="00DE7747" w:rsidP="0085776C">
            <w:pPr>
              <w:pStyle w:val="a5"/>
              <w:jc w:val="both"/>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7F796B" w:rsidRPr="0085776C">
              <w:rPr>
                <w:rFonts w:ascii="Times New Roman" w:hAnsi="Times New Roman" w:cs="Times New Roman"/>
                <w:sz w:val="24"/>
                <w:szCs w:val="24"/>
              </w:rPr>
              <w:t xml:space="preserve">: </w:t>
            </w:r>
            <w:r w:rsidRPr="0085776C">
              <w:rPr>
                <w:rFonts w:ascii="Times New Roman" w:hAnsi="Times New Roman" w:cs="Times New Roman"/>
                <w:sz w:val="24"/>
                <w:szCs w:val="24"/>
              </w:rPr>
              <w:t xml:space="preserve">  </w:t>
            </w:r>
            <w:r w:rsidR="007F796B" w:rsidRPr="0085776C">
              <w:rPr>
                <w:rFonts w:ascii="Times New Roman" w:hAnsi="Times New Roman" w:cs="Times New Roman"/>
                <w:sz w:val="24"/>
                <w:szCs w:val="24"/>
              </w:rPr>
              <w:t>с.Каратабан, ул.Солнечная, в 30 метрах по направлению на восток от жилого дома №16</w:t>
            </w:r>
          </w:p>
        </w:tc>
        <w:tc>
          <w:tcPr>
            <w:tcW w:w="1417" w:type="dxa"/>
          </w:tcPr>
          <w:p w:rsidR="00DE7747" w:rsidRPr="005102CD" w:rsidRDefault="007F796B" w:rsidP="00E553A8">
            <w:pPr>
              <w:jc w:val="center"/>
              <w:rPr>
                <w:rFonts w:ascii="Times New Roman" w:hAnsi="Times New Roman" w:cs="Times New Roman"/>
                <w:sz w:val="24"/>
                <w:szCs w:val="24"/>
              </w:rPr>
            </w:pPr>
            <w:r w:rsidRPr="005102CD">
              <w:rPr>
                <w:rFonts w:ascii="Times New Roman" w:hAnsi="Times New Roman" w:cs="Times New Roman"/>
                <w:sz w:val="24"/>
                <w:szCs w:val="24"/>
              </w:rPr>
              <w:t>1,72</w:t>
            </w:r>
          </w:p>
        </w:tc>
        <w:tc>
          <w:tcPr>
            <w:tcW w:w="1559" w:type="dxa"/>
          </w:tcPr>
          <w:p w:rsidR="00DE7747" w:rsidRPr="005102CD" w:rsidRDefault="007F796B" w:rsidP="00E553A8">
            <w:pPr>
              <w:jc w:val="center"/>
              <w:rPr>
                <w:rFonts w:ascii="Times New Roman" w:hAnsi="Times New Roman" w:cs="Times New Roman"/>
                <w:sz w:val="24"/>
                <w:szCs w:val="24"/>
              </w:rPr>
            </w:pPr>
            <w:r w:rsidRPr="005102CD">
              <w:rPr>
                <w:rFonts w:ascii="Times New Roman" w:hAnsi="Times New Roman" w:cs="Times New Roman"/>
                <w:sz w:val="24"/>
                <w:szCs w:val="24"/>
              </w:rPr>
              <w:t>1,72</w:t>
            </w:r>
          </w:p>
        </w:tc>
        <w:tc>
          <w:tcPr>
            <w:tcW w:w="1869" w:type="dxa"/>
          </w:tcPr>
          <w:p w:rsidR="00DE7747" w:rsidRPr="0085776C" w:rsidRDefault="003A7DB0" w:rsidP="00E553A8">
            <w:pPr>
              <w:jc w:val="center"/>
              <w:rPr>
                <w:rFonts w:ascii="Times New Roman" w:hAnsi="Times New Roman" w:cs="Times New Roman"/>
                <w:sz w:val="24"/>
                <w:szCs w:val="24"/>
              </w:rPr>
            </w:pPr>
            <w:r w:rsidRPr="0085776C">
              <w:rPr>
                <w:rFonts w:ascii="Times New Roman" w:hAnsi="Times New Roman" w:cs="Times New Roman"/>
                <w:sz w:val="24"/>
                <w:szCs w:val="24"/>
              </w:rPr>
              <w:t>0%</w:t>
            </w:r>
          </w:p>
        </w:tc>
      </w:tr>
    </w:tbl>
    <w:p w:rsidR="000E6E70" w:rsidRDefault="000E6E70" w:rsidP="0085776C">
      <w:pPr>
        <w:pStyle w:val="2"/>
        <w:spacing w:before="0" w:line="240" w:lineRule="auto"/>
        <w:jc w:val="center"/>
        <w:rPr>
          <w:rFonts w:ascii="Times New Roman" w:hAnsi="Times New Roman" w:cs="Times New Roman"/>
          <w:color w:val="auto"/>
          <w:sz w:val="28"/>
          <w:szCs w:val="28"/>
        </w:rPr>
      </w:pPr>
    </w:p>
    <w:p w:rsidR="000E6E70" w:rsidRPr="000E6E70" w:rsidRDefault="000E6E70" w:rsidP="000E6E70"/>
    <w:p w:rsidR="000E6E70" w:rsidRDefault="000E6E70" w:rsidP="0085776C">
      <w:pPr>
        <w:pStyle w:val="2"/>
        <w:spacing w:before="0" w:line="240" w:lineRule="auto"/>
        <w:jc w:val="center"/>
        <w:rPr>
          <w:rFonts w:ascii="Times New Roman" w:hAnsi="Times New Roman" w:cs="Times New Roman"/>
          <w:color w:val="auto"/>
          <w:sz w:val="28"/>
          <w:szCs w:val="28"/>
        </w:rPr>
      </w:pPr>
    </w:p>
    <w:p w:rsidR="00DE7747" w:rsidRDefault="00E553A8" w:rsidP="0085776C">
      <w:pPr>
        <w:pStyle w:val="2"/>
        <w:spacing w:before="0" w:line="240" w:lineRule="auto"/>
        <w:jc w:val="center"/>
        <w:rPr>
          <w:rFonts w:ascii="Times New Roman" w:hAnsi="Times New Roman" w:cs="Times New Roman"/>
          <w:color w:val="auto"/>
          <w:sz w:val="28"/>
          <w:szCs w:val="28"/>
        </w:rPr>
      </w:pPr>
      <w:bookmarkStart w:id="45" w:name="_Toc67909367"/>
      <w:r w:rsidRPr="00886FF5">
        <w:rPr>
          <w:rFonts w:ascii="Times New Roman" w:hAnsi="Times New Roman" w:cs="Times New Roman"/>
          <w:color w:val="auto"/>
          <w:sz w:val="28"/>
          <w:szCs w:val="28"/>
        </w:rPr>
        <w:t>2.5.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5"/>
    </w:p>
    <w:p w:rsidR="00084021" w:rsidRPr="00886FF5"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E553A8" w:rsidRPr="00886FF5">
        <w:rPr>
          <w:rFonts w:ascii="Times New Roman" w:hAnsi="Times New Roman" w:cs="Times New Roman"/>
          <w:sz w:val="28"/>
          <w:szCs w:val="28"/>
        </w:rPr>
        <w:t xml:space="preserve">Постановление Правительства РФ от 03.04.2018 г. №405 «О внесении изменений в некоторые акты Правительства Российской Федерации» </w:t>
      </w:r>
      <w:r w:rsidRPr="00886FF5">
        <w:rPr>
          <w:rFonts w:ascii="Times New Roman" w:hAnsi="Times New Roman" w:cs="Times New Roman"/>
          <w:sz w:val="28"/>
          <w:szCs w:val="28"/>
        </w:rPr>
        <w:t xml:space="preserve">вводит следующее понятие: </w:t>
      </w:r>
      <w:r w:rsidRPr="00886FF5">
        <w:rPr>
          <w:rFonts w:ascii="Times New Roman" w:hAnsi="Times New Roman" w:cs="Times New Roman"/>
          <w:b/>
          <w:sz w:val="28"/>
          <w:szCs w:val="28"/>
          <w:u w:val="single"/>
        </w:rPr>
        <w:t>«Мощность источника тепловой энергии «нетто</w:t>
      </w:r>
      <w:r w:rsidRPr="00886FF5">
        <w:rPr>
          <w:rFonts w:ascii="Times New Roman" w:hAnsi="Times New Roman" w:cs="Times New Roman"/>
          <w:sz w:val="28"/>
          <w:szCs w:val="28"/>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757A6B" w:rsidRPr="00886FF5" w:rsidRDefault="00084021"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Приборы учета расхода тепловой энергии на собственные и хозяйственные нужды на котельной отсутствуют, в связи с чем определить фактические нагрузки на собственные нужды котельной не представляется возможным. Величина нагрузок на собственные нужды котельной принята в соответствии с п. 2.12 Методики определении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(МДК 4-05.2004).</w:t>
      </w:r>
    </w:p>
    <w:p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16.</w:t>
      </w:r>
    </w:p>
    <w:p w:rsidR="00084021" w:rsidRPr="00886FF5" w:rsidRDefault="00456E02" w:rsidP="0085776C">
      <w:pPr>
        <w:pStyle w:val="a5"/>
        <w:jc w:val="both"/>
        <w:rPr>
          <w:rFonts w:ascii="Times New Roman" w:hAnsi="Times New Roman" w:cs="Times New Roman"/>
          <w:sz w:val="28"/>
          <w:szCs w:val="28"/>
        </w:rPr>
      </w:pPr>
      <w:r>
        <w:rPr>
          <w:rFonts w:ascii="Times New Roman" w:hAnsi="Times New Roman" w:cs="Times New Roman"/>
          <w:sz w:val="28"/>
          <w:szCs w:val="28"/>
        </w:rPr>
        <w:t>О</w:t>
      </w:r>
      <w:r w:rsidR="00180611" w:rsidRPr="00886FF5">
        <w:rPr>
          <w:rFonts w:ascii="Times New Roman" w:hAnsi="Times New Roman" w:cs="Times New Roman"/>
          <w:sz w:val="28"/>
          <w:szCs w:val="28"/>
        </w:rPr>
        <w:t>бъемы потребления тепловой энергии (мощности) на собственные и хозяйственные нужды котельной</w:t>
      </w:r>
    </w:p>
    <w:tbl>
      <w:tblPr>
        <w:tblStyle w:val="a4"/>
        <w:tblW w:w="0" w:type="auto"/>
        <w:tblLook w:val="04A0"/>
      </w:tblPr>
      <w:tblGrid>
        <w:gridCol w:w="2093"/>
        <w:gridCol w:w="1340"/>
        <w:gridCol w:w="1454"/>
        <w:gridCol w:w="1746"/>
        <w:gridCol w:w="1746"/>
        <w:gridCol w:w="1427"/>
      </w:tblGrid>
      <w:tr w:rsidR="00E5183E" w:rsidRPr="0085776C" w:rsidTr="00285A17">
        <w:tc>
          <w:tcPr>
            <w:tcW w:w="2093" w:type="dxa"/>
            <w:vMerge w:val="restart"/>
          </w:tcPr>
          <w:p w:rsidR="00180611" w:rsidRPr="0085776C" w:rsidRDefault="00180611" w:rsidP="00084021">
            <w:pPr>
              <w:pStyle w:val="a5"/>
              <w:jc w:val="both"/>
              <w:rPr>
                <w:rFonts w:ascii="Times New Roman" w:hAnsi="Times New Roman" w:cs="Times New Roman"/>
                <w:sz w:val="24"/>
                <w:szCs w:val="24"/>
              </w:rPr>
            </w:pPr>
            <w:r w:rsidRPr="0085776C">
              <w:rPr>
                <w:rFonts w:ascii="Times New Roman" w:hAnsi="Times New Roman" w:cs="Times New Roman"/>
                <w:sz w:val="24"/>
                <w:szCs w:val="24"/>
              </w:rPr>
              <w:t>Наименование теплоисточника</w:t>
            </w:r>
          </w:p>
        </w:tc>
        <w:tc>
          <w:tcPr>
            <w:tcW w:w="7713" w:type="dxa"/>
            <w:gridSpan w:val="5"/>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 основного оборудования</w:t>
            </w:r>
          </w:p>
        </w:tc>
      </w:tr>
      <w:tr w:rsidR="00E5183E" w:rsidRPr="0085776C" w:rsidTr="00285A17">
        <w:tc>
          <w:tcPr>
            <w:tcW w:w="2093" w:type="dxa"/>
            <w:vMerge/>
          </w:tcPr>
          <w:p w:rsidR="00180611" w:rsidRPr="0085776C" w:rsidRDefault="00180611" w:rsidP="00084021">
            <w:pPr>
              <w:pStyle w:val="a5"/>
              <w:jc w:val="both"/>
              <w:rPr>
                <w:rFonts w:ascii="Times New Roman" w:hAnsi="Times New Roman" w:cs="Times New Roman"/>
                <w:sz w:val="24"/>
                <w:szCs w:val="24"/>
              </w:rPr>
            </w:pPr>
          </w:p>
        </w:tc>
        <w:tc>
          <w:tcPr>
            <w:tcW w:w="1340"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устан.</w:t>
            </w:r>
          </w:p>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мощность, Гкал/час</w:t>
            </w:r>
          </w:p>
        </w:tc>
        <w:tc>
          <w:tcPr>
            <w:tcW w:w="1454"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располаг. мощность, Гкал/час</w:t>
            </w:r>
          </w:p>
        </w:tc>
        <w:tc>
          <w:tcPr>
            <w:tcW w:w="1746"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собственные и хозяйственные нужды, Гкал/час</w:t>
            </w:r>
          </w:p>
        </w:tc>
        <w:tc>
          <w:tcPr>
            <w:tcW w:w="1746"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собственные и хозяйственные нужды, в % от нагрузки на коллекторах</w:t>
            </w:r>
          </w:p>
        </w:tc>
        <w:tc>
          <w:tcPr>
            <w:tcW w:w="1427" w:type="dxa"/>
          </w:tcPr>
          <w:p w:rsidR="00180611" w:rsidRPr="0085776C" w:rsidRDefault="00180611"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тепловая мощность «нетто», Гкал/час</w:t>
            </w:r>
          </w:p>
        </w:tc>
      </w:tr>
      <w:tr w:rsidR="00E5183E" w:rsidRPr="0085776C" w:rsidTr="00285A17">
        <w:tc>
          <w:tcPr>
            <w:tcW w:w="2093" w:type="dxa"/>
          </w:tcPr>
          <w:p w:rsidR="00180611" w:rsidRPr="0085776C" w:rsidRDefault="00180611" w:rsidP="0085776C">
            <w:pPr>
              <w:pStyle w:val="a5"/>
              <w:jc w:val="both"/>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7F796B" w:rsidRPr="0085776C">
              <w:rPr>
                <w:rFonts w:ascii="Times New Roman" w:hAnsi="Times New Roman" w:cs="Times New Roman"/>
                <w:sz w:val="24"/>
                <w:szCs w:val="24"/>
              </w:rPr>
              <w:t>: с.Каратабан, ул.Солнечная, в 30 метрах по направлению на восток от жилого дома №16</w:t>
            </w:r>
          </w:p>
        </w:tc>
        <w:tc>
          <w:tcPr>
            <w:tcW w:w="1340" w:type="dxa"/>
          </w:tcPr>
          <w:p w:rsidR="00180611" w:rsidRPr="0085776C" w:rsidRDefault="007F796B"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1,72</w:t>
            </w:r>
          </w:p>
        </w:tc>
        <w:tc>
          <w:tcPr>
            <w:tcW w:w="1454" w:type="dxa"/>
          </w:tcPr>
          <w:p w:rsidR="00180611" w:rsidRPr="0085776C" w:rsidRDefault="007F796B" w:rsidP="00180611">
            <w:pPr>
              <w:pStyle w:val="a5"/>
              <w:jc w:val="center"/>
              <w:rPr>
                <w:rFonts w:ascii="Times New Roman" w:hAnsi="Times New Roman" w:cs="Times New Roman"/>
                <w:sz w:val="24"/>
                <w:szCs w:val="24"/>
              </w:rPr>
            </w:pPr>
            <w:r w:rsidRPr="0085776C">
              <w:rPr>
                <w:rFonts w:ascii="Times New Roman" w:hAnsi="Times New Roman" w:cs="Times New Roman"/>
                <w:sz w:val="24"/>
                <w:szCs w:val="24"/>
              </w:rPr>
              <w:t>1,72</w:t>
            </w:r>
          </w:p>
        </w:tc>
        <w:tc>
          <w:tcPr>
            <w:tcW w:w="1746" w:type="dxa"/>
          </w:tcPr>
          <w:p w:rsidR="00180611" w:rsidRPr="005102CD" w:rsidRDefault="00AC3BEA" w:rsidP="00180611">
            <w:pPr>
              <w:pStyle w:val="a5"/>
              <w:jc w:val="center"/>
              <w:rPr>
                <w:rFonts w:ascii="Times New Roman" w:hAnsi="Times New Roman" w:cs="Times New Roman"/>
                <w:sz w:val="24"/>
                <w:szCs w:val="24"/>
              </w:rPr>
            </w:pPr>
            <w:r w:rsidRPr="005102CD">
              <w:rPr>
                <w:rFonts w:ascii="Times New Roman" w:hAnsi="Times New Roman" w:cs="Times New Roman"/>
                <w:sz w:val="24"/>
                <w:szCs w:val="24"/>
              </w:rPr>
              <w:t>0,012</w:t>
            </w:r>
          </w:p>
        </w:tc>
        <w:tc>
          <w:tcPr>
            <w:tcW w:w="1746" w:type="dxa"/>
          </w:tcPr>
          <w:p w:rsidR="00180611" w:rsidRPr="005102CD" w:rsidRDefault="00672A3D" w:rsidP="00672A3D">
            <w:pPr>
              <w:pStyle w:val="a5"/>
              <w:jc w:val="center"/>
              <w:rPr>
                <w:rFonts w:ascii="Times New Roman" w:hAnsi="Times New Roman" w:cs="Times New Roman"/>
                <w:sz w:val="24"/>
                <w:szCs w:val="24"/>
              </w:rPr>
            </w:pPr>
            <w:r w:rsidRPr="005102CD">
              <w:rPr>
                <w:rFonts w:ascii="Times New Roman" w:hAnsi="Times New Roman" w:cs="Times New Roman"/>
                <w:sz w:val="24"/>
                <w:szCs w:val="24"/>
              </w:rPr>
              <w:t>0</w:t>
            </w:r>
            <w:r w:rsidR="00463F38" w:rsidRPr="005102CD">
              <w:rPr>
                <w:rFonts w:ascii="Times New Roman" w:hAnsi="Times New Roman" w:cs="Times New Roman"/>
                <w:sz w:val="24"/>
                <w:szCs w:val="24"/>
              </w:rPr>
              <w:t>,</w:t>
            </w:r>
            <w:r w:rsidR="006C5238" w:rsidRPr="005102CD">
              <w:rPr>
                <w:rFonts w:ascii="Times New Roman" w:hAnsi="Times New Roman" w:cs="Times New Roman"/>
                <w:sz w:val="24"/>
                <w:szCs w:val="24"/>
              </w:rPr>
              <w:t>7</w:t>
            </w:r>
            <w:r w:rsidR="00463F38" w:rsidRPr="005102CD">
              <w:rPr>
                <w:rFonts w:ascii="Times New Roman" w:hAnsi="Times New Roman" w:cs="Times New Roman"/>
                <w:sz w:val="24"/>
                <w:szCs w:val="24"/>
              </w:rPr>
              <w:t>%</w:t>
            </w:r>
          </w:p>
        </w:tc>
        <w:tc>
          <w:tcPr>
            <w:tcW w:w="1427" w:type="dxa"/>
          </w:tcPr>
          <w:p w:rsidR="00180611" w:rsidRPr="005102CD" w:rsidRDefault="0056760E" w:rsidP="00C07C59">
            <w:pPr>
              <w:pStyle w:val="a5"/>
              <w:jc w:val="center"/>
              <w:rPr>
                <w:rFonts w:ascii="Times New Roman" w:hAnsi="Times New Roman" w:cs="Times New Roman"/>
                <w:sz w:val="24"/>
                <w:szCs w:val="24"/>
              </w:rPr>
            </w:pPr>
            <w:r w:rsidRPr="005102CD">
              <w:rPr>
                <w:rFonts w:ascii="Times New Roman" w:hAnsi="Times New Roman" w:cs="Times New Roman"/>
                <w:sz w:val="24"/>
                <w:szCs w:val="24"/>
              </w:rPr>
              <w:t>1,7</w:t>
            </w:r>
            <w:r w:rsidR="00C07C59">
              <w:rPr>
                <w:rFonts w:ascii="Times New Roman" w:hAnsi="Times New Roman" w:cs="Times New Roman"/>
                <w:sz w:val="24"/>
                <w:szCs w:val="24"/>
              </w:rPr>
              <w:t>1</w:t>
            </w:r>
          </w:p>
        </w:tc>
      </w:tr>
    </w:tbl>
    <w:p w:rsidR="0085776C" w:rsidRDefault="0085776C" w:rsidP="0085776C">
      <w:pPr>
        <w:pStyle w:val="2"/>
        <w:spacing w:before="0" w:line="240" w:lineRule="auto"/>
        <w:jc w:val="center"/>
        <w:rPr>
          <w:rFonts w:ascii="Times New Roman" w:hAnsi="Times New Roman" w:cs="Times New Roman"/>
          <w:color w:val="auto"/>
          <w:sz w:val="28"/>
          <w:szCs w:val="28"/>
        </w:rPr>
      </w:pPr>
    </w:p>
    <w:p w:rsidR="001E181D" w:rsidRPr="00886FF5" w:rsidRDefault="001E181D" w:rsidP="0085776C">
      <w:pPr>
        <w:pStyle w:val="2"/>
        <w:spacing w:before="0" w:line="240" w:lineRule="auto"/>
        <w:jc w:val="center"/>
        <w:rPr>
          <w:rFonts w:ascii="Times New Roman" w:hAnsi="Times New Roman" w:cs="Times New Roman"/>
          <w:color w:val="auto"/>
          <w:sz w:val="28"/>
          <w:szCs w:val="28"/>
        </w:rPr>
      </w:pPr>
      <w:bookmarkStart w:id="46" w:name="_Toc67909368"/>
      <w:r w:rsidRPr="00886FF5">
        <w:rPr>
          <w:rFonts w:ascii="Times New Roman" w:hAnsi="Times New Roman" w:cs="Times New Roman"/>
          <w:color w:val="auto"/>
          <w:sz w:val="28"/>
          <w:szCs w:val="28"/>
        </w:rPr>
        <w:t>2.6.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46"/>
    </w:p>
    <w:p w:rsidR="001E181D"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17.</w:t>
      </w:r>
    </w:p>
    <w:p w:rsidR="00456E02" w:rsidRPr="00886FF5" w:rsidRDefault="00456E02" w:rsidP="00456E02">
      <w:pPr>
        <w:pStyle w:val="a5"/>
        <w:jc w:val="both"/>
        <w:rPr>
          <w:rFonts w:ascii="Times New Roman" w:hAnsi="Times New Roman" w:cs="Times New Roman"/>
          <w:sz w:val="28"/>
          <w:szCs w:val="28"/>
        </w:rPr>
      </w:pPr>
      <w:r w:rsidRPr="00886FF5">
        <w:rPr>
          <w:rFonts w:ascii="Times New Roman" w:hAnsi="Times New Roman" w:cs="Times New Roman"/>
          <w:sz w:val="28"/>
          <w:szCs w:val="28"/>
        </w:rPr>
        <w:t>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bl>
      <w:tblPr>
        <w:tblStyle w:val="a4"/>
        <w:tblW w:w="4957" w:type="pct"/>
        <w:jc w:val="center"/>
        <w:tblLook w:val="04A0"/>
      </w:tblPr>
      <w:tblGrid>
        <w:gridCol w:w="3277"/>
        <w:gridCol w:w="2093"/>
        <w:gridCol w:w="1515"/>
        <w:gridCol w:w="1793"/>
        <w:gridCol w:w="1090"/>
      </w:tblGrid>
      <w:tr w:rsidR="00E5183E" w:rsidRPr="0085776C" w:rsidTr="00285A17">
        <w:trPr>
          <w:jc w:val="center"/>
        </w:trPr>
        <w:tc>
          <w:tcPr>
            <w:tcW w:w="1677"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Источник</w:t>
            </w:r>
          </w:p>
        </w:tc>
        <w:tc>
          <w:tcPr>
            <w:tcW w:w="1071"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Год ввода котельной  в экспл.</w:t>
            </w:r>
          </w:p>
        </w:tc>
        <w:tc>
          <w:tcPr>
            <w:tcW w:w="775"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Год ввода котлов  в экспл.</w:t>
            </w:r>
          </w:p>
        </w:tc>
        <w:tc>
          <w:tcPr>
            <w:tcW w:w="918" w:type="pct"/>
          </w:tcPr>
          <w:p w:rsidR="00B34201" w:rsidRPr="0085776C" w:rsidRDefault="00B34201" w:rsidP="00D179AE">
            <w:pPr>
              <w:pStyle w:val="a5"/>
              <w:jc w:val="center"/>
              <w:rPr>
                <w:rFonts w:ascii="Times New Roman" w:hAnsi="Times New Roman" w:cs="Times New Roman"/>
                <w:sz w:val="24"/>
                <w:szCs w:val="24"/>
              </w:rPr>
            </w:pPr>
            <w:r w:rsidRPr="0085776C">
              <w:rPr>
                <w:rFonts w:ascii="Times New Roman" w:hAnsi="Times New Roman" w:cs="Times New Roman"/>
                <w:sz w:val="24"/>
                <w:szCs w:val="24"/>
              </w:rPr>
              <w:t>Срок эк</w:t>
            </w:r>
            <w:r w:rsidR="00852760" w:rsidRPr="0085776C">
              <w:rPr>
                <w:rFonts w:ascii="Times New Roman" w:hAnsi="Times New Roman" w:cs="Times New Roman"/>
                <w:sz w:val="24"/>
                <w:szCs w:val="24"/>
              </w:rPr>
              <w:t xml:space="preserve">спл. на </w:t>
            </w:r>
            <w:r w:rsidR="00D179AE">
              <w:rPr>
                <w:rFonts w:ascii="Times New Roman" w:hAnsi="Times New Roman" w:cs="Times New Roman"/>
                <w:sz w:val="24"/>
                <w:szCs w:val="24"/>
              </w:rPr>
              <w:t>31.12</w:t>
            </w:r>
            <w:r w:rsidR="00852760" w:rsidRPr="0085776C">
              <w:rPr>
                <w:rFonts w:ascii="Times New Roman" w:hAnsi="Times New Roman" w:cs="Times New Roman"/>
                <w:sz w:val="24"/>
                <w:szCs w:val="24"/>
              </w:rPr>
              <w:t>.202</w:t>
            </w:r>
            <w:r w:rsidR="00D179AE">
              <w:rPr>
                <w:rFonts w:ascii="Times New Roman" w:hAnsi="Times New Roman" w:cs="Times New Roman"/>
                <w:sz w:val="24"/>
                <w:szCs w:val="24"/>
              </w:rPr>
              <w:t>1</w:t>
            </w:r>
            <w:r w:rsidRPr="0085776C">
              <w:rPr>
                <w:rFonts w:ascii="Times New Roman" w:hAnsi="Times New Roman" w:cs="Times New Roman"/>
                <w:sz w:val="24"/>
                <w:szCs w:val="24"/>
              </w:rPr>
              <w:t>, лет</w:t>
            </w:r>
          </w:p>
        </w:tc>
        <w:tc>
          <w:tcPr>
            <w:tcW w:w="558" w:type="pct"/>
          </w:tcPr>
          <w:p w:rsidR="00B34201" w:rsidRPr="0085776C" w:rsidRDefault="00B34201" w:rsidP="00B34201">
            <w:pPr>
              <w:pStyle w:val="a5"/>
              <w:jc w:val="center"/>
              <w:rPr>
                <w:rFonts w:ascii="Times New Roman" w:hAnsi="Times New Roman" w:cs="Times New Roman"/>
                <w:sz w:val="24"/>
                <w:szCs w:val="24"/>
              </w:rPr>
            </w:pPr>
            <w:r w:rsidRPr="0085776C">
              <w:rPr>
                <w:rFonts w:ascii="Times New Roman" w:hAnsi="Times New Roman" w:cs="Times New Roman"/>
                <w:sz w:val="24"/>
                <w:szCs w:val="24"/>
              </w:rPr>
              <w:t>% износа</w:t>
            </w:r>
          </w:p>
        </w:tc>
      </w:tr>
      <w:tr w:rsidR="00E5183E" w:rsidRPr="0085776C" w:rsidTr="00285A17">
        <w:trPr>
          <w:jc w:val="center"/>
        </w:trPr>
        <w:tc>
          <w:tcPr>
            <w:tcW w:w="1677" w:type="pct"/>
          </w:tcPr>
          <w:p w:rsidR="00B34201" w:rsidRPr="0085776C" w:rsidRDefault="00B34201" w:rsidP="009C3E2B">
            <w:pPr>
              <w:pStyle w:val="a5"/>
              <w:rPr>
                <w:rFonts w:ascii="Times New Roman" w:hAnsi="Times New Roman" w:cs="Times New Roman"/>
                <w:sz w:val="24"/>
                <w:szCs w:val="24"/>
              </w:rPr>
            </w:pPr>
            <w:r w:rsidRPr="0085776C">
              <w:rPr>
                <w:rFonts w:ascii="Times New Roman" w:hAnsi="Times New Roman" w:cs="Times New Roman"/>
                <w:sz w:val="24"/>
                <w:szCs w:val="24"/>
              </w:rPr>
              <w:t>Котельная по адресу</w:t>
            </w:r>
            <w:r w:rsidR="009C3E2B" w:rsidRPr="0085776C">
              <w:rPr>
                <w:rFonts w:ascii="Times New Roman" w:hAnsi="Times New Roman" w:cs="Times New Roman"/>
                <w:sz w:val="24"/>
                <w:szCs w:val="24"/>
              </w:rPr>
              <w:t>:</w:t>
            </w:r>
            <w:r w:rsidRPr="0085776C">
              <w:rPr>
                <w:rFonts w:ascii="Times New Roman" w:hAnsi="Times New Roman" w:cs="Times New Roman"/>
                <w:sz w:val="24"/>
                <w:szCs w:val="24"/>
              </w:rPr>
              <w:t xml:space="preserve"> </w:t>
            </w:r>
            <w:r w:rsidR="009C3E2B" w:rsidRPr="0085776C">
              <w:rPr>
                <w:rFonts w:ascii="Times New Roman" w:hAnsi="Times New Roman" w:cs="Times New Roman"/>
                <w:sz w:val="24"/>
                <w:szCs w:val="24"/>
              </w:rPr>
              <w:t>с.Каратабан, ул.Солнечная, в 30 метрах по направлению на восток от жилого дома №16</w:t>
            </w:r>
          </w:p>
        </w:tc>
        <w:tc>
          <w:tcPr>
            <w:tcW w:w="1071" w:type="pct"/>
          </w:tcPr>
          <w:p w:rsidR="00B34201" w:rsidRPr="0085776C" w:rsidRDefault="00B34201"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201</w:t>
            </w:r>
            <w:r w:rsidR="007F796B" w:rsidRPr="0085776C">
              <w:rPr>
                <w:rFonts w:ascii="Times New Roman" w:hAnsi="Times New Roman" w:cs="Times New Roman"/>
                <w:sz w:val="24"/>
                <w:szCs w:val="24"/>
              </w:rPr>
              <w:t>5</w:t>
            </w:r>
          </w:p>
        </w:tc>
        <w:tc>
          <w:tcPr>
            <w:tcW w:w="775" w:type="pct"/>
          </w:tcPr>
          <w:p w:rsidR="00B34201" w:rsidRPr="0085776C" w:rsidRDefault="00B34201" w:rsidP="007F796B">
            <w:pPr>
              <w:pStyle w:val="a5"/>
              <w:jc w:val="center"/>
              <w:rPr>
                <w:rFonts w:ascii="Times New Roman" w:hAnsi="Times New Roman" w:cs="Times New Roman"/>
                <w:sz w:val="24"/>
                <w:szCs w:val="24"/>
              </w:rPr>
            </w:pPr>
            <w:r w:rsidRPr="0085776C">
              <w:rPr>
                <w:rFonts w:ascii="Times New Roman" w:hAnsi="Times New Roman" w:cs="Times New Roman"/>
                <w:sz w:val="24"/>
                <w:szCs w:val="24"/>
              </w:rPr>
              <w:t>201</w:t>
            </w:r>
            <w:r w:rsidR="007F796B" w:rsidRPr="0085776C">
              <w:rPr>
                <w:rFonts w:ascii="Times New Roman" w:hAnsi="Times New Roman" w:cs="Times New Roman"/>
                <w:sz w:val="24"/>
                <w:szCs w:val="24"/>
              </w:rPr>
              <w:t>5</w:t>
            </w:r>
          </w:p>
        </w:tc>
        <w:tc>
          <w:tcPr>
            <w:tcW w:w="918" w:type="pct"/>
          </w:tcPr>
          <w:p w:rsidR="00B34201" w:rsidRPr="005102CD" w:rsidRDefault="005102CD" w:rsidP="00B34201">
            <w:pPr>
              <w:pStyle w:val="a5"/>
              <w:jc w:val="center"/>
              <w:rPr>
                <w:rFonts w:ascii="Times New Roman" w:hAnsi="Times New Roman" w:cs="Times New Roman"/>
                <w:sz w:val="24"/>
                <w:szCs w:val="24"/>
              </w:rPr>
            </w:pPr>
            <w:r>
              <w:rPr>
                <w:rFonts w:ascii="Times New Roman" w:hAnsi="Times New Roman" w:cs="Times New Roman"/>
                <w:sz w:val="24"/>
                <w:szCs w:val="24"/>
              </w:rPr>
              <w:t>6</w:t>
            </w:r>
          </w:p>
        </w:tc>
        <w:tc>
          <w:tcPr>
            <w:tcW w:w="558" w:type="pct"/>
          </w:tcPr>
          <w:p w:rsidR="00B34201" w:rsidRPr="005102CD" w:rsidRDefault="00B34201" w:rsidP="003A279F">
            <w:pPr>
              <w:pStyle w:val="a5"/>
              <w:jc w:val="center"/>
              <w:rPr>
                <w:rFonts w:ascii="Times New Roman" w:hAnsi="Times New Roman" w:cs="Times New Roman"/>
                <w:sz w:val="24"/>
                <w:szCs w:val="24"/>
              </w:rPr>
            </w:pPr>
            <w:r w:rsidRPr="005102CD">
              <w:rPr>
                <w:rFonts w:ascii="Times New Roman" w:hAnsi="Times New Roman" w:cs="Times New Roman"/>
                <w:sz w:val="24"/>
                <w:szCs w:val="24"/>
              </w:rPr>
              <w:t>2</w:t>
            </w:r>
            <w:r w:rsidR="003A279F">
              <w:rPr>
                <w:rFonts w:ascii="Times New Roman" w:hAnsi="Times New Roman" w:cs="Times New Roman"/>
                <w:sz w:val="24"/>
                <w:szCs w:val="24"/>
              </w:rPr>
              <w:t>7</w:t>
            </w:r>
          </w:p>
        </w:tc>
      </w:tr>
    </w:tbl>
    <w:p w:rsidR="00084021" w:rsidRDefault="0018061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В настоящее время оборудование находится в надлежащем состоянии. Теплоснабжающей организацией регулярно проводятся технические освидетельствования оборудования при допуске к эксплуатации.</w:t>
      </w:r>
    </w:p>
    <w:p w:rsidR="0085776C" w:rsidRPr="00886FF5" w:rsidRDefault="0085776C" w:rsidP="0085776C">
      <w:pPr>
        <w:pStyle w:val="a5"/>
        <w:ind w:firstLine="708"/>
        <w:jc w:val="both"/>
        <w:rPr>
          <w:rFonts w:ascii="Times New Roman" w:hAnsi="Times New Roman" w:cs="Times New Roman"/>
          <w:sz w:val="28"/>
          <w:szCs w:val="28"/>
        </w:rPr>
      </w:pPr>
    </w:p>
    <w:p w:rsidR="00B34201" w:rsidRPr="00886FF5" w:rsidRDefault="00B34201" w:rsidP="0085776C">
      <w:pPr>
        <w:pStyle w:val="2"/>
        <w:spacing w:before="0" w:line="240" w:lineRule="auto"/>
        <w:jc w:val="center"/>
        <w:rPr>
          <w:rFonts w:ascii="Times New Roman" w:hAnsi="Times New Roman" w:cs="Times New Roman"/>
          <w:color w:val="auto"/>
          <w:sz w:val="28"/>
          <w:szCs w:val="28"/>
        </w:rPr>
      </w:pPr>
      <w:bookmarkStart w:id="47" w:name="_Toc67909369"/>
      <w:r w:rsidRPr="00886FF5">
        <w:rPr>
          <w:rFonts w:ascii="Times New Roman" w:hAnsi="Times New Roman" w:cs="Times New Roman"/>
          <w:color w:val="auto"/>
          <w:sz w:val="28"/>
          <w:szCs w:val="28"/>
        </w:rPr>
        <w:t>2.7. Способы регулирования отпуска тепловой энергии от источников тепловой энергии с обоснованием выбора графика изменения температур теплоносителя</w:t>
      </w:r>
      <w:bookmarkEnd w:id="47"/>
    </w:p>
    <w:p w:rsidR="00B34201" w:rsidRPr="00886FF5" w:rsidRDefault="00B34201"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Регулирование отпуска тепловой энергии от котельной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
    <w:p w:rsidR="00507AEC"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Районные и групповые тепловые пункты (ЦТП) в системе теплоснабжения не используются.</w:t>
      </w:r>
    </w:p>
    <w:p w:rsidR="00507AEC"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Циркуляция осуществляется сетевыми насосами. Подпитка теплоносителя осуществляется подпиточными насосами. Все насосы установлены в котельной. тепловые сети функционируют без повысительных и понизительных насосных станций.</w:t>
      </w:r>
    </w:p>
    <w:p w:rsidR="00426647" w:rsidRPr="00886FF5" w:rsidRDefault="00507AEC" w:rsidP="0085776C">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Теплоносителям в системе отопления является вода, расчетные параметры теплоносителя (при температуре наружного воздуха -34 °C) 95/70 °C, что обусловлено непосредственной </w:t>
      </w:r>
      <w:r w:rsidR="00426647" w:rsidRPr="00886FF5">
        <w:rPr>
          <w:rFonts w:ascii="Times New Roman" w:hAnsi="Times New Roman" w:cs="Times New Roman"/>
          <w:sz w:val="28"/>
          <w:szCs w:val="28"/>
        </w:rPr>
        <w:t>схемой присоединения систем отопления потребителей к тепловым сетям и не позволяет увеличивать температуру подающего теплоносителя.</w:t>
      </w:r>
    </w:p>
    <w:p w:rsidR="0085776C" w:rsidRDefault="0085776C" w:rsidP="0085776C">
      <w:pPr>
        <w:pStyle w:val="2"/>
        <w:spacing w:before="0" w:line="240" w:lineRule="auto"/>
        <w:jc w:val="center"/>
        <w:rPr>
          <w:rFonts w:ascii="Times New Roman" w:hAnsi="Times New Roman" w:cs="Times New Roman"/>
          <w:color w:val="auto"/>
          <w:sz w:val="28"/>
          <w:szCs w:val="28"/>
        </w:rPr>
      </w:pPr>
    </w:p>
    <w:p w:rsidR="00426647" w:rsidRDefault="00426647" w:rsidP="0085776C">
      <w:pPr>
        <w:pStyle w:val="2"/>
        <w:spacing w:before="0" w:line="240" w:lineRule="auto"/>
        <w:jc w:val="center"/>
        <w:rPr>
          <w:rFonts w:ascii="Times New Roman" w:hAnsi="Times New Roman" w:cs="Times New Roman"/>
          <w:color w:val="auto"/>
          <w:sz w:val="28"/>
          <w:szCs w:val="28"/>
        </w:rPr>
      </w:pPr>
      <w:bookmarkStart w:id="48" w:name="_Toc67909370"/>
      <w:r w:rsidRPr="00886FF5">
        <w:rPr>
          <w:rFonts w:ascii="Times New Roman" w:hAnsi="Times New Roman" w:cs="Times New Roman"/>
          <w:color w:val="auto"/>
          <w:sz w:val="28"/>
          <w:szCs w:val="28"/>
        </w:rPr>
        <w:t>2.8. Среднегодовая загрузка оборудования</w:t>
      </w:r>
      <w:bookmarkEnd w:id="48"/>
    </w:p>
    <w:p w:rsidR="007A3CBB" w:rsidRDefault="007A3CBB"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C3E4B" w:rsidRPr="00886FF5">
        <w:rPr>
          <w:rFonts w:ascii="Times New Roman" w:hAnsi="Times New Roman" w:cs="Times New Roman"/>
          <w:sz w:val="28"/>
          <w:szCs w:val="28"/>
        </w:rPr>
        <w:t>Среднегодовая загрузка оборудования котельных определяется отношением объема</w:t>
      </w:r>
      <w:r w:rsidR="000B1F5D">
        <w:rPr>
          <w:rFonts w:ascii="Times New Roman" w:hAnsi="Times New Roman" w:cs="Times New Roman"/>
          <w:sz w:val="28"/>
          <w:szCs w:val="28"/>
        </w:rPr>
        <w:t xml:space="preserve"> </w:t>
      </w:r>
      <w:r w:rsidR="00FC3E4B" w:rsidRPr="00886FF5">
        <w:rPr>
          <w:rFonts w:ascii="Times New Roman" w:hAnsi="Times New Roman" w:cs="Times New Roman"/>
          <w:sz w:val="28"/>
          <w:szCs w:val="28"/>
        </w:rPr>
        <w:t>выработанной тепловой энергии к числу часов работы оборудования и величине установленной тепловой мощности котельной.</w:t>
      </w:r>
    </w:p>
    <w:p w:rsidR="00456E02" w:rsidRDefault="00456E02" w:rsidP="00456E02">
      <w:pPr>
        <w:pStyle w:val="a5"/>
        <w:jc w:val="right"/>
        <w:rPr>
          <w:rFonts w:ascii="Times New Roman" w:hAnsi="Times New Roman" w:cs="Times New Roman"/>
          <w:sz w:val="28"/>
          <w:szCs w:val="28"/>
        </w:rPr>
      </w:pPr>
      <w:r>
        <w:rPr>
          <w:rFonts w:ascii="Times New Roman" w:hAnsi="Times New Roman" w:cs="Times New Roman"/>
          <w:sz w:val="28"/>
          <w:szCs w:val="28"/>
        </w:rPr>
        <w:t>Таблица 18.</w:t>
      </w:r>
    </w:p>
    <w:p w:rsidR="000B1F5D" w:rsidRPr="00886FF5" w:rsidRDefault="000B1F5D" w:rsidP="000B1F5D">
      <w:pPr>
        <w:pStyle w:val="a5"/>
        <w:rPr>
          <w:rFonts w:ascii="Times New Roman" w:hAnsi="Times New Roman" w:cs="Times New Roman"/>
          <w:sz w:val="28"/>
          <w:szCs w:val="28"/>
        </w:rPr>
      </w:pPr>
      <w:r w:rsidRPr="004F320F">
        <w:rPr>
          <w:rFonts w:ascii="Times New Roman" w:hAnsi="Times New Roman" w:cs="Times New Roman"/>
          <w:sz w:val="28"/>
          <w:szCs w:val="28"/>
        </w:rPr>
        <w:t>Среднегодов</w:t>
      </w:r>
      <w:r w:rsidR="0027469A" w:rsidRPr="004F320F">
        <w:rPr>
          <w:rFonts w:ascii="Times New Roman" w:hAnsi="Times New Roman" w:cs="Times New Roman"/>
          <w:sz w:val="28"/>
          <w:szCs w:val="28"/>
        </w:rPr>
        <w:t>ая загрузка оборудования</w:t>
      </w:r>
      <w:r w:rsidR="0027469A">
        <w:rPr>
          <w:rFonts w:ascii="Times New Roman" w:hAnsi="Times New Roman" w:cs="Times New Roman"/>
          <w:sz w:val="28"/>
          <w:szCs w:val="28"/>
        </w:rPr>
        <w:t xml:space="preserve"> </w:t>
      </w:r>
    </w:p>
    <w:tbl>
      <w:tblPr>
        <w:tblW w:w="4809" w:type="pct"/>
        <w:tblInd w:w="392" w:type="dxa"/>
        <w:tblLook w:val="04A0"/>
      </w:tblPr>
      <w:tblGrid>
        <w:gridCol w:w="830"/>
        <w:gridCol w:w="2818"/>
        <w:gridCol w:w="1159"/>
        <w:gridCol w:w="996"/>
        <w:gridCol w:w="430"/>
        <w:gridCol w:w="224"/>
        <w:gridCol w:w="996"/>
        <w:gridCol w:w="485"/>
        <w:gridCol w:w="1539"/>
      </w:tblGrid>
      <w:tr w:rsidR="00D03D67" w:rsidRPr="005102CD" w:rsidTr="00D03D67">
        <w:trPr>
          <w:trHeight w:val="30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 п/п</w:t>
            </w:r>
          </w:p>
        </w:tc>
        <w:tc>
          <w:tcPr>
            <w:tcW w:w="1487" w:type="pct"/>
            <w:tcBorders>
              <w:top w:val="single" w:sz="4" w:space="0" w:color="auto"/>
              <w:left w:val="nil"/>
              <w:bottom w:val="single" w:sz="4" w:space="0" w:color="auto"/>
              <w:right w:val="single" w:sz="4" w:space="0" w:color="auto"/>
            </w:tcBorders>
            <w:shd w:val="clear" w:color="auto" w:fill="auto"/>
            <w:noWrap/>
            <w:vAlign w:val="bottom"/>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Показатель</w:t>
            </w:r>
          </w:p>
        </w:tc>
        <w:tc>
          <w:tcPr>
            <w:tcW w:w="611" w:type="pct"/>
            <w:tcBorders>
              <w:top w:val="single" w:sz="4" w:space="0" w:color="auto"/>
              <w:left w:val="nil"/>
              <w:bottom w:val="single" w:sz="4" w:space="0" w:color="auto"/>
              <w:right w:val="single" w:sz="4" w:space="0" w:color="auto"/>
            </w:tcBorders>
            <w:shd w:val="clear" w:color="auto" w:fill="auto"/>
            <w:noWrap/>
            <w:vAlign w:val="bottom"/>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Ед. изм.</w:t>
            </w:r>
          </w:p>
        </w:tc>
        <w:tc>
          <w:tcPr>
            <w:tcW w:w="525" w:type="pct"/>
            <w:tcBorders>
              <w:top w:val="single" w:sz="4" w:space="0" w:color="auto"/>
              <w:left w:val="nil"/>
              <w:bottom w:val="single" w:sz="4" w:space="0" w:color="auto"/>
              <w:right w:val="nil"/>
            </w:tcBorders>
            <w:vAlign w:val="center"/>
          </w:tcPr>
          <w:p w:rsidR="00D03D67"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2021г.</w:t>
            </w:r>
          </w:p>
        </w:tc>
        <w:tc>
          <w:tcPr>
            <w:tcW w:w="227" w:type="pct"/>
            <w:tcBorders>
              <w:top w:val="single" w:sz="4" w:space="0" w:color="auto"/>
              <w:left w:val="nil"/>
              <w:bottom w:val="single" w:sz="4" w:space="0" w:color="auto"/>
              <w:right w:val="nil"/>
            </w:tcBorders>
            <w:vAlign w:val="center"/>
          </w:tcPr>
          <w:p w:rsidR="00D03D67" w:rsidRPr="005102CD" w:rsidRDefault="00D03D67" w:rsidP="00D179AE">
            <w:pPr>
              <w:spacing w:after="0" w:line="240" w:lineRule="auto"/>
              <w:jc w:val="center"/>
              <w:rPr>
                <w:rFonts w:ascii="Times New Roman" w:eastAsia="Times New Roman" w:hAnsi="Times New Roman" w:cs="Times New Roman"/>
                <w:sz w:val="24"/>
                <w:szCs w:val="24"/>
              </w:rPr>
            </w:pPr>
          </w:p>
        </w:tc>
        <w:tc>
          <w:tcPr>
            <w:tcW w:w="118" w:type="pct"/>
            <w:tcBorders>
              <w:top w:val="single" w:sz="4" w:space="0" w:color="auto"/>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525" w:type="pct"/>
            <w:tcBorders>
              <w:top w:val="single" w:sz="4" w:space="0" w:color="auto"/>
              <w:left w:val="nil"/>
              <w:bottom w:val="single" w:sz="4" w:space="0" w:color="auto"/>
              <w:right w:val="nil"/>
            </w:tcBorders>
          </w:tcPr>
          <w:p w:rsidR="00D03D67" w:rsidRPr="005102CD" w:rsidRDefault="00D03D67" w:rsidP="00487DC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2</w:t>
            </w:r>
            <w:r w:rsidRPr="005102CD">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rsidR="00D03D67" w:rsidRPr="005102CD" w:rsidRDefault="00D03D67"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3</w:t>
            </w:r>
            <w:r>
              <w:rPr>
                <w:rFonts w:ascii="Times New Roman" w:eastAsia="Times New Roman" w:hAnsi="Times New Roman" w:cs="Times New Roman"/>
                <w:sz w:val="24"/>
                <w:szCs w:val="24"/>
              </w:rPr>
              <w:t>г.</w:t>
            </w:r>
          </w:p>
        </w:tc>
      </w:tr>
      <w:tr w:rsidR="00D03D67" w:rsidRPr="005102CD" w:rsidTr="00D03D67">
        <w:trPr>
          <w:trHeight w:val="3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D03D67" w:rsidRPr="005102CD" w:rsidRDefault="00D03D67" w:rsidP="0011148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w:t>
            </w:r>
          </w:p>
        </w:tc>
        <w:tc>
          <w:tcPr>
            <w:tcW w:w="1487" w:type="pct"/>
            <w:tcBorders>
              <w:top w:val="nil"/>
              <w:left w:val="nil"/>
              <w:bottom w:val="single" w:sz="4" w:space="0" w:color="auto"/>
              <w:right w:val="single" w:sz="4" w:space="0" w:color="auto"/>
            </w:tcBorders>
            <w:shd w:val="clear" w:color="auto" w:fill="auto"/>
            <w:vAlign w:val="bottom"/>
            <w:hideMark/>
          </w:tcPr>
          <w:p w:rsidR="00D03D67" w:rsidRPr="005102CD" w:rsidRDefault="00D03D67"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Выработка тепловой энергии</w:t>
            </w:r>
          </w:p>
        </w:tc>
        <w:tc>
          <w:tcPr>
            <w:tcW w:w="611" w:type="pct"/>
            <w:tcBorders>
              <w:top w:val="nil"/>
              <w:left w:val="nil"/>
              <w:bottom w:val="single" w:sz="4" w:space="0" w:color="auto"/>
              <w:right w:val="single" w:sz="4" w:space="0" w:color="auto"/>
            </w:tcBorders>
            <w:shd w:val="clear" w:color="auto" w:fill="auto"/>
            <w:noWrap/>
            <w:vAlign w:val="bottom"/>
            <w:hideMark/>
          </w:tcPr>
          <w:p w:rsidR="00D03D67" w:rsidRPr="005102CD" w:rsidRDefault="00D03D67"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Гкал</w:t>
            </w:r>
          </w:p>
        </w:tc>
        <w:tc>
          <w:tcPr>
            <w:tcW w:w="525" w:type="pct"/>
            <w:tcBorders>
              <w:top w:val="nil"/>
              <w:left w:val="nil"/>
              <w:bottom w:val="single" w:sz="4" w:space="0" w:color="auto"/>
              <w:right w:val="nil"/>
            </w:tcBorders>
            <w:vAlign w:val="center"/>
          </w:tcPr>
          <w:p w:rsidR="00D03D67"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2845,95</w:t>
            </w:r>
          </w:p>
        </w:tc>
        <w:tc>
          <w:tcPr>
            <w:tcW w:w="227" w:type="pct"/>
            <w:tcBorders>
              <w:top w:val="nil"/>
              <w:left w:val="nil"/>
              <w:bottom w:val="single" w:sz="4" w:space="0" w:color="auto"/>
              <w:right w:val="nil"/>
            </w:tcBorders>
            <w:vAlign w:val="center"/>
          </w:tcPr>
          <w:p w:rsidR="00D03D67" w:rsidRPr="005102CD" w:rsidRDefault="00D03D67" w:rsidP="007B0D0A">
            <w:pPr>
              <w:spacing w:after="0" w:line="240" w:lineRule="auto"/>
              <w:jc w:val="center"/>
              <w:rPr>
                <w:rFonts w:ascii="Times New Roman" w:eastAsia="Times New Roman" w:hAnsi="Times New Roman" w:cs="Times New Roman"/>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525" w:type="pct"/>
            <w:tcBorders>
              <w:top w:val="nil"/>
              <w:left w:val="nil"/>
              <w:bottom w:val="single" w:sz="4" w:space="0" w:color="auto"/>
              <w:right w:val="nil"/>
            </w:tcBorders>
            <w:vAlign w:val="center"/>
          </w:tcPr>
          <w:p w:rsidR="00D03D67" w:rsidRPr="005102CD" w:rsidRDefault="00D03D67"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665,81</w:t>
            </w:r>
          </w:p>
        </w:tc>
        <w:tc>
          <w:tcPr>
            <w:tcW w:w="256" w:type="pct"/>
            <w:tcBorders>
              <w:top w:val="nil"/>
              <w:left w:val="nil"/>
              <w:bottom w:val="single" w:sz="4" w:space="0" w:color="auto"/>
              <w:right w:val="single" w:sz="4" w:space="0" w:color="auto"/>
            </w:tcBorders>
            <w:shd w:val="clear" w:color="auto" w:fill="auto"/>
            <w:noWrap/>
            <w:vAlign w:val="center"/>
            <w:hideMark/>
          </w:tcPr>
          <w:p w:rsidR="00D03D67" w:rsidRPr="005102CD" w:rsidRDefault="00D03D67" w:rsidP="00E41E40">
            <w:pPr>
              <w:spacing w:after="0" w:line="240" w:lineRule="auto"/>
              <w:jc w:val="center"/>
              <w:rPr>
                <w:rFonts w:ascii="Times New Roman" w:eastAsia="Times New Roman" w:hAnsi="Times New Roman" w:cs="Times New Roman"/>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rsidR="00D03D67" w:rsidRPr="005102CD" w:rsidRDefault="001412BA" w:rsidP="005676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2720,19</w:t>
            </w:r>
          </w:p>
        </w:tc>
      </w:tr>
      <w:tr w:rsidR="000149C9" w:rsidRPr="005102CD" w:rsidTr="00D03D67">
        <w:trPr>
          <w:trHeight w:val="6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2</w:t>
            </w:r>
          </w:p>
        </w:tc>
        <w:tc>
          <w:tcPr>
            <w:tcW w:w="1487" w:type="pct"/>
            <w:tcBorders>
              <w:top w:val="nil"/>
              <w:left w:val="nil"/>
              <w:bottom w:val="single" w:sz="4" w:space="0" w:color="auto"/>
              <w:right w:val="single" w:sz="4" w:space="0" w:color="auto"/>
            </w:tcBorders>
            <w:shd w:val="clear" w:color="auto" w:fill="auto"/>
            <w:vAlign w:val="bottom"/>
            <w:hideMark/>
          </w:tcPr>
          <w:p w:rsidR="000149C9" w:rsidRPr="005102CD" w:rsidRDefault="000149C9"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Установленная тепловая мощность</w:t>
            </w:r>
          </w:p>
        </w:tc>
        <w:tc>
          <w:tcPr>
            <w:tcW w:w="611" w:type="pct"/>
            <w:tcBorders>
              <w:top w:val="nil"/>
              <w:left w:val="nil"/>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Гкал/час.</w:t>
            </w:r>
          </w:p>
        </w:tc>
        <w:tc>
          <w:tcPr>
            <w:tcW w:w="525" w:type="pct"/>
            <w:tcBorders>
              <w:top w:val="nil"/>
              <w:left w:val="nil"/>
              <w:bottom w:val="single" w:sz="4" w:space="0" w:color="auto"/>
              <w:right w:val="nil"/>
            </w:tcBorders>
            <w:vAlign w:val="center"/>
          </w:tcPr>
          <w:p w:rsidR="000149C9" w:rsidRPr="005102CD" w:rsidRDefault="00487DC4" w:rsidP="00DD39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227" w:type="pct"/>
            <w:tcBorders>
              <w:top w:val="nil"/>
              <w:left w:val="nil"/>
              <w:bottom w:val="single" w:sz="4" w:space="0" w:color="auto"/>
              <w:right w:val="nil"/>
            </w:tcBorders>
            <w:vAlign w:val="center"/>
          </w:tcPr>
          <w:p w:rsidR="000149C9" w:rsidRPr="005102CD" w:rsidRDefault="000149C9" w:rsidP="007B0D0A">
            <w:pPr>
              <w:spacing w:after="0" w:line="240" w:lineRule="auto"/>
              <w:jc w:val="center"/>
              <w:rPr>
                <w:rFonts w:ascii="Times New Roman" w:eastAsia="Times New Roman" w:hAnsi="Times New Roman" w:cs="Times New Roman"/>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C07C59">
            <w:pPr>
              <w:spacing w:after="0" w:line="240" w:lineRule="auto"/>
              <w:jc w:val="center"/>
              <w:rPr>
                <w:rFonts w:ascii="Times New Roman" w:eastAsia="Times New Roman" w:hAnsi="Times New Roman" w:cs="Times New Roman"/>
                <w:sz w:val="24"/>
                <w:szCs w:val="24"/>
              </w:rPr>
            </w:pPr>
          </w:p>
        </w:tc>
        <w:tc>
          <w:tcPr>
            <w:tcW w:w="525" w:type="pct"/>
            <w:tcBorders>
              <w:top w:val="nil"/>
              <w:left w:val="nil"/>
              <w:bottom w:val="single" w:sz="4" w:space="0" w:color="auto"/>
              <w:right w:val="nil"/>
            </w:tcBorders>
            <w:vAlign w:val="center"/>
          </w:tcPr>
          <w:p w:rsidR="000149C9" w:rsidRPr="005102CD" w:rsidRDefault="000149C9" w:rsidP="00DD39B7">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1,7</w:t>
            </w:r>
            <w:r>
              <w:rPr>
                <w:rFonts w:ascii="Times New Roman" w:eastAsia="Times New Roman" w:hAnsi="Times New Roman" w:cs="Times New Roman"/>
                <w:sz w:val="24"/>
                <w:szCs w:val="24"/>
              </w:rPr>
              <w:t>2</w:t>
            </w:r>
          </w:p>
        </w:tc>
        <w:tc>
          <w:tcPr>
            <w:tcW w:w="256"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C07C59">
            <w:pPr>
              <w:spacing w:after="0" w:line="240" w:lineRule="auto"/>
              <w:jc w:val="center"/>
              <w:rPr>
                <w:rFonts w:ascii="Times New Roman" w:eastAsia="Times New Roman" w:hAnsi="Times New Roman" w:cs="Times New Roman"/>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DD39B7">
            <w:pPr>
              <w:spacing w:after="0" w:line="240" w:lineRule="auto"/>
              <w:jc w:val="center"/>
              <w:rPr>
                <w:rFonts w:ascii="Times New Roman" w:eastAsia="Times New Roman" w:hAnsi="Times New Roman" w:cs="Times New Roman"/>
                <w:sz w:val="24"/>
                <w:szCs w:val="24"/>
              </w:rPr>
            </w:pPr>
            <w:r w:rsidRPr="005102CD">
              <w:rPr>
                <w:rFonts w:ascii="Times New Roman" w:eastAsia="Times New Roman" w:hAnsi="Times New Roman" w:cs="Times New Roman"/>
                <w:sz w:val="24"/>
                <w:szCs w:val="24"/>
              </w:rPr>
              <w:t>1,7</w:t>
            </w:r>
            <w:r>
              <w:rPr>
                <w:rFonts w:ascii="Times New Roman" w:eastAsia="Times New Roman" w:hAnsi="Times New Roman" w:cs="Times New Roman"/>
                <w:sz w:val="24"/>
                <w:szCs w:val="24"/>
              </w:rPr>
              <w:t>2</w:t>
            </w:r>
          </w:p>
        </w:tc>
      </w:tr>
      <w:tr w:rsidR="000149C9" w:rsidRPr="0085776C" w:rsidTr="00D03D67">
        <w:trPr>
          <w:trHeight w:val="600"/>
        </w:trPr>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jc w:val="center"/>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3</w:t>
            </w:r>
          </w:p>
        </w:tc>
        <w:tc>
          <w:tcPr>
            <w:tcW w:w="1487" w:type="pct"/>
            <w:tcBorders>
              <w:top w:val="nil"/>
              <w:left w:val="nil"/>
              <w:bottom w:val="single" w:sz="4" w:space="0" w:color="auto"/>
              <w:right w:val="single" w:sz="4" w:space="0" w:color="auto"/>
            </w:tcBorders>
            <w:shd w:val="clear" w:color="auto" w:fill="auto"/>
            <w:vAlign w:val="bottom"/>
            <w:hideMark/>
          </w:tcPr>
          <w:p w:rsidR="000149C9" w:rsidRPr="005102CD" w:rsidRDefault="000149C9" w:rsidP="00111484">
            <w:pPr>
              <w:spacing w:after="0" w:line="240" w:lineRule="auto"/>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 xml:space="preserve">Среднегодовая загрузка оборудования </w:t>
            </w:r>
          </w:p>
        </w:tc>
        <w:tc>
          <w:tcPr>
            <w:tcW w:w="611" w:type="pct"/>
            <w:tcBorders>
              <w:top w:val="nil"/>
              <w:left w:val="nil"/>
              <w:bottom w:val="single" w:sz="4" w:space="0" w:color="auto"/>
              <w:right w:val="single" w:sz="4" w:space="0" w:color="auto"/>
            </w:tcBorders>
            <w:shd w:val="clear" w:color="auto" w:fill="auto"/>
            <w:noWrap/>
            <w:vAlign w:val="bottom"/>
            <w:hideMark/>
          </w:tcPr>
          <w:p w:rsidR="000149C9" w:rsidRPr="005102CD" w:rsidRDefault="000149C9" w:rsidP="00111484">
            <w:pPr>
              <w:spacing w:after="0" w:line="240" w:lineRule="auto"/>
              <w:rPr>
                <w:rFonts w:ascii="Times New Roman" w:eastAsia="Times New Roman" w:hAnsi="Times New Roman" w:cs="Times New Roman"/>
                <w:b/>
                <w:sz w:val="24"/>
                <w:szCs w:val="24"/>
              </w:rPr>
            </w:pPr>
            <w:r w:rsidRPr="005102CD">
              <w:rPr>
                <w:rFonts w:ascii="Times New Roman" w:eastAsia="Times New Roman" w:hAnsi="Times New Roman" w:cs="Times New Roman"/>
                <w:b/>
                <w:sz w:val="24"/>
                <w:szCs w:val="24"/>
              </w:rPr>
              <w:t>%</w:t>
            </w:r>
          </w:p>
        </w:tc>
        <w:tc>
          <w:tcPr>
            <w:tcW w:w="525" w:type="pct"/>
            <w:tcBorders>
              <w:top w:val="nil"/>
              <w:left w:val="nil"/>
              <w:bottom w:val="single" w:sz="4" w:space="0" w:color="auto"/>
              <w:right w:val="nil"/>
            </w:tcBorders>
            <w:vAlign w:val="center"/>
          </w:tcPr>
          <w:p w:rsidR="000149C9" w:rsidRPr="005102CD" w:rsidRDefault="00487DC4" w:rsidP="00DD39B7">
            <w:pPr>
              <w:jc w:val="center"/>
              <w:rPr>
                <w:rFonts w:ascii="Times New Roman" w:hAnsi="Times New Roman" w:cs="Times New Roman"/>
                <w:b/>
                <w:sz w:val="24"/>
                <w:szCs w:val="24"/>
              </w:rPr>
            </w:pPr>
            <w:r>
              <w:rPr>
                <w:rFonts w:ascii="Times New Roman" w:hAnsi="Times New Roman" w:cs="Times New Roman"/>
                <w:b/>
                <w:sz w:val="24"/>
                <w:szCs w:val="24"/>
              </w:rPr>
              <w:t>39,2</w:t>
            </w:r>
          </w:p>
        </w:tc>
        <w:tc>
          <w:tcPr>
            <w:tcW w:w="227" w:type="pct"/>
            <w:tcBorders>
              <w:top w:val="nil"/>
              <w:left w:val="nil"/>
              <w:bottom w:val="single" w:sz="4" w:space="0" w:color="auto"/>
              <w:right w:val="nil"/>
            </w:tcBorders>
            <w:vAlign w:val="center"/>
          </w:tcPr>
          <w:p w:rsidR="000149C9" w:rsidRPr="005102CD" w:rsidRDefault="000149C9" w:rsidP="007B0D0A">
            <w:pPr>
              <w:jc w:val="center"/>
              <w:rPr>
                <w:rFonts w:ascii="Times New Roman" w:hAnsi="Times New Roman" w:cs="Times New Roman"/>
                <w:b/>
                <w:sz w:val="24"/>
                <w:szCs w:val="24"/>
              </w:rPr>
            </w:pPr>
          </w:p>
        </w:tc>
        <w:tc>
          <w:tcPr>
            <w:tcW w:w="118"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E41E40">
            <w:pPr>
              <w:jc w:val="center"/>
              <w:rPr>
                <w:rFonts w:ascii="Times New Roman" w:hAnsi="Times New Roman" w:cs="Times New Roman"/>
                <w:b/>
                <w:sz w:val="24"/>
                <w:szCs w:val="24"/>
              </w:rPr>
            </w:pPr>
          </w:p>
        </w:tc>
        <w:tc>
          <w:tcPr>
            <w:tcW w:w="525" w:type="pct"/>
            <w:tcBorders>
              <w:top w:val="nil"/>
              <w:left w:val="nil"/>
              <w:bottom w:val="single" w:sz="4" w:space="0" w:color="auto"/>
              <w:right w:val="nil"/>
            </w:tcBorders>
            <w:vAlign w:val="center"/>
          </w:tcPr>
          <w:p w:rsidR="000149C9" w:rsidRPr="0085776C" w:rsidRDefault="000149C9" w:rsidP="00DD39B7">
            <w:pPr>
              <w:jc w:val="center"/>
              <w:rPr>
                <w:rFonts w:ascii="Times New Roman" w:hAnsi="Times New Roman" w:cs="Times New Roman"/>
                <w:b/>
                <w:sz w:val="24"/>
                <w:szCs w:val="24"/>
              </w:rPr>
            </w:pPr>
            <w:r w:rsidRPr="005102CD">
              <w:rPr>
                <w:rFonts w:ascii="Times New Roman" w:hAnsi="Times New Roman" w:cs="Times New Roman"/>
                <w:b/>
                <w:sz w:val="24"/>
                <w:szCs w:val="24"/>
              </w:rPr>
              <w:t>39,2</w:t>
            </w:r>
          </w:p>
        </w:tc>
        <w:tc>
          <w:tcPr>
            <w:tcW w:w="256" w:type="pct"/>
            <w:tcBorders>
              <w:top w:val="nil"/>
              <w:left w:val="nil"/>
              <w:bottom w:val="single" w:sz="4" w:space="0" w:color="auto"/>
              <w:right w:val="single" w:sz="4" w:space="0" w:color="auto"/>
            </w:tcBorders>
            <w:shd w:val="clear" w:color="auto" w:fill="auto"/>
            <w:noWrap/>
            <w:vAlign w:val="center"/>
            <w:hideMark/>
          </w:tcPr>
          <w:p w:rsidR="000149C9" w:rsidRPr="005102CD" w:rsidRDefault="000149C9" w:rsidP="00E41E40">
            <w:pPr>
              <w:jc w:val="center"/>
              <w:rPr>
                <w:rFonts w:ascii="Times New Roman" w:hAnsi="Times New Roman" w:cs="Times New Roman"/>
                <w:b/>
                <w:sz w:val="24"/>
                <w:szCs w:val="24"/>
              </w:rPr>
            </w:pPr>
          </w:p>
        </w:tc>
        <w:tc>
          <w:tcPr>
            <w:tcW w:w="812" w:type="pct"/>
            <w:tcBorders>
              <w:top w:val="nil"/>
              <w:left w:val="nil"/>
              <w:bottom w:val="single" w:sz="4" w:space="0" w:color="auto"/>
              <w:right w:val="single" w:sz="4" w:space="0" w:color="auto"/>
            </w:tcBorders>
            <w:shd w:val="clear" w:color="auto" w:fill="auto"/>
            <w:noWrap/>
            <w:vAlign w:val="center"/>
            <w:hideMark/>
          </w:tcPr>
          <w:p w:rsidR="000149C9" w:rsidRPr="0085776C" w:rsidRDefault="000149C9" w:rsidP="00DD39B7">
            <w:pPr>
              <w:jc w:val="center"/>
              <w:rPr>
                <w:rFonts w:ascii="Times New Roman" w:hAnsi="Times New Roman" w:cs="Times New Roman"/>
                <w:b/>
                <w:sz w:val="24"/>
                <w:szCs w:val="24"/>
              </w:rPr>
            </w:pPr>
            <w:r w:rsidRPr="005102CD">
              <w:rPr>
                <w:rFonts w:ascii="Times New Roman" w:hAnsi="Times New Roman" w:cs="Times New Roman"/>
                <w:b/>
                <w:sz w:val="24"/>
                <w:szCs w:val="24"/>
              </w:rPr>
              <w:t>39,2</w:t>
            </w:r>
          </w:p>
        </w:tc>
      </w:tr>
    </w:tbl>
    <w:p w:rsidR="00FC3E4B" w:rsidRDefault="00E41E40"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FC3E4B" w:rsidRPr="00886FF5">
        <w:rPr>
          <w:rFonts w:ascii="Times New Roman" w:hAnsi="Times New Roman" w:cs="Times New Roman"/>
          <w:sz w:val="28"/>
          <w:szCs w:val="28"/>
        </w:rPr>
        <w:t xml:space="preserve">В </w:t>
      </w:r>
      <w:r w:rsidRPr="00886FF5">
        <w:rPr>
          <w:rFonts w:ascii="Times New Roman" w:hAnsi="Times New Roman" w:cs="Times New Roman"/>
          <w:sz w:val="28"/>
          <w:szCs w:val="28"/>
        </w:rPr>
        <w:t>данной</w:t>
      </w:r>
      <w:r w:rsidR="00FC3E4B" w:rsidRPr="00886FF5">
        <w:rPr>
          <w:rFonts w:ascii="Times New Roman" w:hAnsi="Times New Roman" w:cs="Times New Roman"/>
          <w:sz w:val="28"/>
          <w:szCs w:val="28"/>
        </w:rPr>
        <w:t xml:space="preserve"> систем</w:t>
      </w:r>
      <w:r w:rsidRPr="00886FF5">
        <w:rPr>
          <w:rFonts w:ascii="Times New Roman" w:hAnsi="Times New Roman" w:cs="Times New Roman"/>
          <w:sz w:val="28"/>
          <w:szCs w:val="28"/>
        </w:rPr>
        <w:t>е теплоснабжения тепловая</w:t>
      </w:r>
      <w:r w:rsidR="00FC3E4B" w:rsidRPr="00886FF5">
        <w:rPr>
          <w:rFonts w:ascii="Times New Roman" w:hAnsi="Times New Roman" w:cs="Times New Roman"/>
          <w:sz w:val="28"/>
          <w:szCs w:val="28"/>
        </w:rPr>
        <w:t xml:space="preserve"> мощност</w:t>
      </w:r>
      <w:r w:rsidRPr="00886FF5">
        <w:rPr>
          <w:rFonts w:ascii="Times New Roman" w:hAnsi="Times New Roman" w:cs="Times New Roman"/>
          <w:sz w:val="28"/>
          <w:szCs w:val="28"/>
        </w:rPr>
        <w:t>ь</w:t>
      </w:r>
      <w:r w:rsidR="00FC3E4B" w:rsidRPr="00886FF5">
        <w:rPr>
          <w:rFonts w:ascii="Times New Roman" w:hAnsi="Times New Roman" w:cs="Times New Roman"/>
          <w:sz w:val="28"/>
          <w:szCs w:val="28"/>
        </w:rPr>
        <w:t xml:space="preserve"> «нетто» котельн</w:t>
      </w:r>
      <w:r w:rsidRPr="00886FF5">
        <w:rPr>
          <w:rFonts w:ascii="Times New Roman" w:hAnsi="Times New Roman" w:cs="Times New Roman"/>
          <w:sz w:val="28"/>
          <w:szCs w:val="28"/>
        </w:rPr>
        <w:t>ой нез</w:t>
      </w:r>
      <w:r w:rsidR="00FC3E4B" w:rsidRPr="00886FF5">
        <w:rPr>
          <w:rFonts w:ascii="Times New Roman" w:hAnsi="Times New Roman" w:cs="Times New Roman"/>
          <w:sz w:val="28"/>
          <w:szCs w:val="28"/>
        </w:rPr>
        <w:t>начительно превыша</w:t>
      </w:r>
      <w:r w:rsidRPr="00886FF5">
        <w:rPr>
          <w:rFonts w:ascii="Times New Roman" w:hAnsi="Times New Roman" w:cs="Times New Roman"/>
          <w:sz w:val="28"/>
          <w:szCs w:val="28"/>
        </w:rPr>
        <w:t>е</w:t>
      </w:r>
      <w:r w:rsidR="00FC3E4B" w:rsidRPr="00886FF5">
        <w:rPr>
          <w:rFonts w:ascii="Times New Roman" w:hAnsi="Times New Roman" w:cs="Times New Roman"/>
          <w:sz w:val="28"/>
          <w:szCs w:val="28"/>
        </w:rPr>
        <w:t>т величину подключенной нагрузки потребителей тепловой энергии с учетом потерь в тепловых сетях, что приводит к неполноте загрузки об</w:t>
      </w:r>
      <w:r w:rsidRPr="00886FF5">
        <w:rPr>
          <w:rFonts w:ascii="Times New Roman" w:hAnsi="Times New Roman" w:cs="Times New Roman"/>
          <w:sz w:val="28"/>
          <w:szCs w:val="28"/>
        </w:rPr>
        <w:t>орудования.</w:t>
      </w:r>
    </w:p>
    <w:p w:rsidR="007B0D0A" w:rsidRPr="007B0D0A" w:rsidRDefault="007B0D0A" w:rsidP="007B0D0A"/>
    <w:p w:rsidR="00426647" w:rsidRDefault="00426647" w:rsidP="0085776C">
      <w:pPr>
        <w:pStyle w:val="2"/>
        <w:spacing w:before="0" w:line="240" w:lineRule="auto"/>
        <w:jc w:val="center"/>
        <w:rPr>
          <w:rFonts w:ascii="Times New Roman" w:hAnsi="Times New Roman" w:cs="Times New Roman"/>
          <w:color w:val="auto"/>
          <w:sz w:val="28"/>
          <w:szCs w:val="28"/>
        </w:rPr>
      </w:pPr>
      <w:bookmarkStart w:id="49" w:name="_Toc67909371"/>
      <w:r w:rsidRPr="00886FF5">
        <w:rPr>
          <w:rFonts w:ascii="Times New Roman" w:hAnsi="Times New Roman" w:cs="Times New Roman"/>
          <w:color w:val="auto"/>
          <w:sz w:val="28"/>
          <w:szCs w:val="28"/>
        </w:rPr>
        <w:t>2.9. Способы учета тепла, отпущенного в тепловые сети</w:t>
      </w:r>
      <w:bookmarkEnd w:id="49"/>
    </w:p>
    <w:p w:rsidR="00D14F3D" w:rsidRDefault="00D14F3D"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Учет тепла, отпущенного в тепловые сети ведется по средствам    прибора</w:t>
      </w:r>
    </w:p>
    <w:p w:rsidR="000B1F5D" w:rsidRDefault="00D14F3D"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учета. </w:t>
      </w:r>
    </w:p>
    <w:p w:rsidR="00D14F3D" w:rsidRPr="00886FF5" w:rsidRDefault="00D14F3D" w:rsidP="0085776C">
      <w:pPr>
        <w:pStyle w:val="a5"/>
        <w:jc w:val="both"/>
        <w:rPr>
          <w:rFonts w:ascii="Times New Roman" w:hAnsi="Times New Roman" w:cs="Times New Roman"/>
          <w:sz w:val="28"/>
          <w:szCs w:val="28"/>
        </w:rPr>
      </w:pPr>
    </w:p>
    <w:p w:rsidR="00426647" w:rsidRPr="00886FF5" w:rsidRDefault="00426647" w:rsidP="0085776C">
      <w:pPr>
        <w:pStyle w:val="2"/>
        <w:spacing w:before="0" w:line="240" w:lineRule="auto"/>
        <w:jc w:val="center"/>
        <w:rPr>
          <w:rFonts w:ascii="Times New Roman" w:hAnsi="Times New Roman" w:cs="Times New Roman"/>
          <w:color w:val="auto"/>
          <w:sz w:val="28"/>
          <w:szCs w:val="28"/>
        </w:rPr>
      </w:pPr>
      <w:bookmarkStart w:id="50" w:name="_Toc67909372"/>
      <w:r w:rsidRPr="00886FF5">
        <w:rPr>
          <w:rFonts w:ascii="Times New Roman" w:hAnsi="Times New Roman" w:cs="Times New Roman"/>
          <w:color w:val="auto"/>
          <w:sz w:val="28"/>
          <w:szCs w:val="28"/>
        </w:rPr>
        <w:lastRenderedPageBreak/>
        <w:t>2.10. Статистика отказов и восстановлений оборудования источников тепловой энергии</w:t>
      </w:r>
      <w:bookmarkEnd w:id="50"/>
    </w:p>
    <w:p w:rsidR="00D57387" w:rsidRDefault="00D57387"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Статистика отказов и восстановления оборудования источников тепловой энергии- технологических нарушений, произошедших на котельной за последние 5 лет, приводящих к ограничению отпуска тепловой энергии и </w:t>
      </w:r>
      <w:r w:rsidR="00BD1C96" w:rsidRPr="00886FF5">
        <w:rPr>
          <w:rFonts w:ascii="Times New Roman" w:hAnsi="Times New Roman" w:cs="Times New Roman"/>
          <w:sz w:val="28"/>
          <w:szCs w:val="28"/>
        </w:rPr>
        <w:t>снижению качества теплоносителя,</w:t>
      </w:r>
      <w:r w:rsidRPr="00886FF5">
        <w:rPr>
          <w:rFonts w:ascii="Times New Roman" w:hAnsi="Times New Roman" w:cs="Times New Roman"/>
          <w:sz w:val="28"/>
          <w:szCs w:val="28"/>
        </w:rPr>
        <w:t xml:space="preserve"> не происходило.</w:t>
      </w:r>
      <w:r w:rsidR="00951EFB" w:rsidRPr="00886FF5">
        <w:rPr>
          <w:rFonts w:ascii="Times New Roman" w:hAnsi="Times New Roman" w:cs="Times New Roman"/>
          <w:sz w:val="28"/>
          <w:szCs w:val="28"/>
        </w:rPr>
        <w:t xml:space="preserve"> Перерывов в теплоснабжении в отопительный период из-за отказов оборудования не возникало.</w:t>
      </w:r>
    </w:p>
    <w:p w:rsidR="0085776C" w:rsidRPr="00886FF5" w:rsidRDefault="0085776C" w:rsidP="0085776C">
      <w:pPr>
        <w:pStyle w:val="a5"/>
        <w:jc w:val="both"/>
        <w:rPr>
          <w:rFonts w:ascii="Times New Roman" w:hAnsi="Times New Roman" w:cs="Times New Roman"/>
          <w:sz w:val="28"/>
          <w:szCs w:val="28"/>
        </w:rPr>
      </w:pPr>
    </w:p>
    <w:p w:rsidR="00951EFB" w:rsidRPr="00886FF5" w:rsidRDefault="00951EFB" w:rsidP="0085776C">
      <w:pPr>
        <w:pStyle w:val="2"/>
        <w:spacing w:before="0" w:line="240" w:lineRule="auto"/>
        <w:jc w:val="center"/>
        <w:rPr>
          <w:rFonts w:ascii="Times New Roman" w:hAnsi="Times New Roman" w:cs="Times New Roman"/>
          <w:color w:val="auto"/>
          <w:sz w:val="28"/>
          <w:szCs w:val="28"/>
        </w:rPr>
      </w:pPr>
      <w:bookmarkStart w:id="51" w:name="_Toc67909373"/>
      <w:r w:rsidRPr="00886FF5">
        <w:rPr>
          <w:rFonts w:ascii="Times New Roman" w:hAnsi="Times New Roman" w:cs="Times New Roman"/>
          <w:color w:val="auto"/>
          <w:sz w:val="28"/>
          <w:szCs w:val="28"/>
        </w:rPr>
        <w:t>2.11. Предписания надзорных органов по запрещению дальнейшей эксплуатации источника тепловой энергии</w:t>
      </w:r>
      <w:bookmarkEnd w:id="51"/>
    </w:p>
    <w:p w:rsidR="00D57387" w:rsidRDefault="00D57387" w:rsidP="0085776C">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Предписания надзорных органов по запрещению дальнейшей эксплуатации источника тепла- отсутствуют.</w:t>
      </w:r>
    </w:p>
    <w:p w:rsidR="0085776C" w:rsidRPr="00886FF5" w:rsidRDefault="0085776C" w:rsidP="0085776C">
      <w:pPr>
        <w:pStyle w:val="a5"/>
        <w:jc w:val="both"/>
        <w:rPr>
          <w:rFonts w:ascii="Times New Roman" w:hAnsi="Times New Roman" w:cs="Times New Roman"/>
          <w:sz w:val="28"/>
          <w:szCs w:val="28"/>
        </w:rPr>
      </w:pPr>
    </w:p>
    <w:p w:rsidR="006625D9" w:rsidRDefault="006625D9" w:rsidP="0085776C">
      <w:pPr>
        <w:pStyle w:val="2"/>
        <w:spacing w:before="0" w:line="240" w:lineRule="auto"/>
        <w:jc w:val="center"/>
        <w:rPr>
          <w:rFonts w:ascii="Times New Roman" w:hAnsi="Times New Roman" w:cs="Times New Roman"/>
          <w:color w:val="auto"/>
          <w:sz w:val="28"/>
          <w:szCs w:val="28"/>
          <w:lang w:eastAsia="en-US"/>
        </w:rPr>
      </w:pPr>
    </w:p>
    <w:p w:rsidR="006625D9" w:rsidRDefault="006625D9" w:rsidP="006625D9">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2" w:name="_Toc67909374"/>
      <w:r w:rsidRPr="006625D9">
        <w:rPr>
          <w:rFonts w:ascii="Times New Roman" w:hAnsi="Times New Roman" w:cs="Times New Roman"/>
          <w:color w:val="auto"/>
          <w:sz w:val="28"/>
          <w:szCs w:val="28"/>
          <w:lang w:eastAsia="en-US"/>
        </w:rPr>
        <w:t xml:space="preserve">3. </w:t>
      </w:r>
      <w:r w:rsidRPr="006625D9">
        <w:rPr>
          <w:rFonts w:ascii="Times New Roman" w:hAnsi="Times New Roman" w:cs="Times New Roman"/>
          <w:color w:val="auto"/>
          <w:sz w:val="28"/>
          <w:szCs w:val="28"/>
        </w:rPr>
        <w:t>Тепловые сети, сооружения на них</w:t>
      </w:r>
      <w:bookmarkEnd w:id="52"/>
      <w:r w:rsidRPr="00886FF5">
        <w:rPr>
          <w:rFonts w:ascii="Times New Roman" w:hAnsi="Times New Roman" w:cs="Times New Roman"/>
          <w:color w:val="auto"/>
          <w:sz w:val="28"/>
          <w:szCs w:val="28"/>
        </w:rPr>
        <w:t xml:space="preserve"> </w:t>
      </w:r>
      <w:r w:rsidRPr="00886FF5">
        <w:rPr>
          <w:rFonts w:ascii="Times New Roman" w:hAnsi="Times New Roman" w:cs="Times New Roman"/>
          <w:color w:val="auto"/>
          <w:sz w:val="28"/>
          <w:szCs w:val="28"/>
          <w:lang w:eastAsia="en-US"/>
        </w:rPr>
        <w:t xml:space="preserve"> </w:t>
      </w:r>
    </w:p>
    <w:p w:rsidR="000B1F5D" w:rsidRPr="000B1F5D" w:rsidRDefault="000B1F5D" w:rsidP="000B1F5D">
      <w:pPr>
        <w:pStyle w:val="a5"/>
        <w:jc w:val="right"/>
        <w:rPr>
          <w:rFonts w:ascii="Times New Roman" w:hAnsi="Times New Roman" w:cs="Times New Roman"/>
          <w:sz w:val="28"/>
          <w:szCs w:val="28"/>
        </w:rPr>
      </w:pPr>
      <w:r w:rsidRPr="000B1F5D">
        <w:rPr>
          <w:rFonts w:ascii="Times New Roman" w:hAnsi="Times New Roman" w:cs="Times New Roman"/>
          <w:sz w:val="28"/>
          <w:szCs w:val="28"/>
        </w:rPr>
        <w:t>Таблица 19.</w:t>
      </w:r>
    </w:p>
    <w:p w:rsidR="00D57387" w:rsidRPr="00886FF5" w:rsidRDefault="008575AB" w:rsidP="000B1F5D">
      <w:pPr>
        <w:pStyle w:val="a5"/>
        <w:rPr>
          <w:rFonts w:ascii="Times New Roman" w:hAnsi="Times New Roman" w:cs="Times New Roman"/>
          <w:sz w:val="28"/>
          <w:szCs w:val="28"/>
        </w:rPr>
      </w:pPr>
      <w:r w:rsidRPr="00886FF5">
        <w:rPr>
          <w:rFonts w:ascii="Times New Roman" w:hAnsi="Times New Roman" w:cs="Times New Roman"/>
          <w:sz w:val="28"/>
          <w:szCs w:val="28"/>
        </w:rPr>
        <w:t xml:space="preserve">Характеристика тепловых сетей </w:t>
      </w:r>
      <w:r w:rsidR="0056760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w:t>
      </w:r>
    </w:p>
    <w:tbl>
      <w:tblPr>
        <w:tblStyle w:val="a4"/>
        <w:tblW w:w="9995" w:type="dxa"/>
        <w:tblLook w:val="04A0"/>
      </w:tblPr>
      <w:tblGrid>
        <w:gridCol w:w="4361"/>
        <w:gridCol w:w="5634"/>
      </w:tblGrid>
      <w:tr w:rsidR="00E5183E" w:rsidRPr="0085776C" w:rsidTr="00B8019A">
        <w:tc>
          <w:tcPr>
            <w:tcW w:w="4361" w:type="dxa"/>
          </w:tcPr>
          <w:p w:rsidR="008575AB" w:rsidRPr="0085776C" w:rsidRDefault="008575AB" w:rsidP="00DE7DC5">
            <w:pPr>
              <w:pStyle w:val="a5"/>
              <w:jc w:val="center"/>
              <w:rPr>
                <w:rFonts w:ascii="Times New Roman" w:hAnsi="Times New Roman" w:cs="Times New Roman"/>
                <w:sz w:val="24"/>
                <w:szCs w:val="24"/>
              </w:rPr>
            </w:pPr>
            <w:r w:rsidRPr="0085776C">
              <w:rPr>
                <w:rFonts w:ascii="Times New Roman" w:hAnsi="Times New Roman" w:cs="Times New Roman"/>
                <w:sz w:val="24"/>
                <w:szCs w:val="24"/>
              </w:rPr>
              <w:t>Показатели</w:t>
            </w:r>
          </w:p>
        </w:tc>
        <w:tc>
          <w:tcPr>
            <w:tcW w:w="5634" w:type="dxa"/>
          </w:tcPr>
          <w:p w:rsidR="008575AB" w:rsidRPr="0085776C" w:rsidRDefault="008575AB" w:rsidP="00DE7DC5">
            <w:pPr>
              <w:pStyle w:val="a5"/>
              <w:jc w:val="center"/>
              <w:rPr>
                <w:rFonts w:ascii="Times New Roman" w:hAnsi="Times New Roman" w:cs="Times New Roman"/>
                <w:sz w:val="24"/>
                <w:szCs w:val="24"/>
              </w:rPr>
            </w:pPr>
            <w:r w:rsidRPr="0085776C">
              <w:rPr>
                <w:rFonts w:ascii="Times New Roman" w:hAnsi="Times New Roman" w:cs="Times New Roman"/>
                <w:sz w:val="24"/>
                <w:szCs w:val="24"/>
              </w:rPr>
              <w:t>Характеристика</w:t>
            </w:r>
          </w:p>
        </w:tc>
      </w:tr>
      <w:tr w:rsidR="00E5183E" w:rsidRPr="0085776C" w:rsidTr="00B8019A">
        <w:tc>
          <w:tcPr>
            <w:tcW w:w="4361" w:type="dxa"/>
          </w:tcPr>
          <w:p w:rsidR="008575AB" w:rsidRPr="0085776C" w:rsidRDefault="008575AB"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описание структуры тепловых сетей </w:t>
            </w:r>
          </w:p>
        </w:tc>
        <w:tc>
          <w:tcPr>
            <w:tcW w:w="5634" w:type="dxa"/>
          </w:tcPr>
          <w:p w:rsidR="00DE7DC5" w:rsidRPr="0085776C" w:rsidRDefault="00951EFB" w:rsidP="00B8019A">
            <w:pPr>
              <w:pStyle w:val="a5"/>
              <w:rPr>
                <w:rFonts w:ascii="Times New Roman" w:hAnsi="Times New Roman" w:cs="Times New Roman"/>
                <w:sz w:val="24"/>
                <w:szCs w:val="24"/>
              </w:rPr>
            </w:pPr>
            <w:r w:rsidRPr="0085776C">
              <w:rPr>
                <w:rFonts w:ascii="Times New Roman" w:hAnsi="Times New Roman" w:cs="Times New Roman"/>
                <w:sz w:val="24"/>
                <w:szCs w:val="24"/>
              </w:rPr>
              <w:t>Система теплоснабжения двухтрубная, тип системы –закрытая.</w:t>
            </w:r>
          </w:p>
        </w:tc>
      </w:tr>
      <w:tr w:rsidR="00E5183E" w:rsidRPr="0085776C" w:rsidTr="00B8019A">
        <w:tc>
          <w:tcPr>
            <w:tcW w:w="4361" w:type="dxa"/>
          </w:tcPr>
          <w:p w:rsidR="008575AB" w:rsidRPr="0085776C" w:rsidRDefault="00DE7DC5" w:rsidP="00DE7DC5">
            <w:pPr>
              <w:pStyle w:val="a5"/>
              <w:rPr>
                <w:rFonts w:ascii="Times New Roman" w:hAnsi="Times New Roman" w:cs="Times New Roman"/>
                <w:sz w:val="24"/>
                <w:szCs w:val="24"/>
              </w:rPr>
            </w:pPr>
            <w:r w:rsidRPr="0085776C">
              <w:rPr>
                <w:rFonts w:ascii="Times New Roman" w:hAnsi="Times New Roman" w:cs="Times New Roman"/>
                <w:sz w:val="24"/>
                <w:szCs w:val="24"/>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5634" w:type="dxa"/>
          </w:tcPr>
          <w:p w:rsidR="004A1ED0" w:rsidRPr="003A279F" w:rsidRDefault="00DE7DC5" w:rsidP="00DE7DC5">
            <w:pPr>
              <w:pStyle w:val="a5"/>
              <w:rPr>
                <w:rFonts w:ascii="Times New Roman" w:hAnsi="Times New Roman" w:cs="Times New Roman"/>
                <w:sz w:val="24"/>
                <w:szCs w:val="24"/>
              </w:rPr>
            </w:pPr>
            <w:r w:rsidRPr="003A279F">
              <w:rPr>
                <w:rFonts w:ascii="Times New Roman" w:hAnsi="Times New Roman" w:cs="Times New Roman"/>
                <w:sz w:val="24"/>
                <w:szCs w:val="24"/>
              </w:rPr>
              <w:t xml:space="preserve">Тепловая сеть 2-х трубная, материал-трубы стальные. </w:t>
            </w:r>
            <w:r w:rsidR="00B2431E" w:rsidRPr="003A279F">
              <w:rPr>
                <w:rFonts w:ascii="Times New Roman" w:hAnsi="Times New Roman" w:cs="Times New Roman"/>
                <w:sz w:val="24"/>
                <w:szCs w:val="24"/>
              </w:rPr>
              <w:t>Воздушная прокладка на опорах</w:t>
            </w:r>
            <w:r w:rsidR="004A1ED0" w:rsidRPr="003A279F">
              <w:rPr>
                <w:rFonts w:ascii="Times New Roman" w:hAnsi="Times New Roman" w:cs="Times New Roman"/>
                <w:sz w:val="24"/>
                <w:szCs w:val="24"/>
              </w:rPr>
              <w:t>.</w:t>
            </w:r>
            <w:r w:rsidR="00B8019A">
              <w:rPr>
                <w:rFonts w:ascii="Times New Roman" w:hAnsi="Times New Roman" w:cs="Times New Roman"/>
                <w:sz w:val="24"/>
                <w:szCs w:val="24"/>
              </w:rPr>
              <w:t xml:space="preserve"> </w:t>
            </w:r>
            <w:r w:rsidR="00B2431E" w:rsidRPr="003A279F">
              <w:rPr>
                <w:rFonts w:ascii="Times New Roman" w:hAnsi="Times New Roman" w:cs="Times New Roman"/>
                <w:sz w:val="24"/>
                <w:szCs w:val="24"/>
              </w:rPr>
              <w:t>Изоляция трубопроводов минераловатным утеплителем. Год ввода в эксплуатацию-</w:t>
            </w:r>
            <w:r w:rsidR="003A279F" w:rsidRPr="003A279F">
              <w:rPr>
                <w:rFonts w:ascii="Times New Roman" w:hAnsi="Times New Roman" w:cs="Times New Roman"/>
                <w:sz w:val="24"/>
                <w:szCs w:val="24"/>
              </w:rPr>
              <w:t>2010</w:t>
            </w:r>
            <w:r w:rsidR="004A1ED0" w:rsidRPr="003A279F">
              <w:rPr>
                <w:rFonts w:ascii="Times New Roman" w:hAnsi="Times New Roman" w:cs="Times New Roman"/>
                <w:sz w:val="24"/>
                <w:szCs w:val="24"/>
              </w:rPr>
              <w:t xml:space="preserve">г. Фактический срок эксплуатации- </w:t>
            </w:r>
            <w:r w:rsidR="003A279F" w:rsidRPr="003A279F">
              <w:rPr>
                <w:rFonts w:ascii="Times New Roman" w:hAnsi="Times New Roman" w:cs="Times New Roman"/>
                <w:sz w:val="24"/>
                <w:szCs w:val="24"/>
              </w:rPr>
              <w:t>10</w:t>
            </w:r>
            <w:r w:rsidR="004A1ED0" w:rsidRPr="003A279F">
              <w:rPr>
                <w:rFonts w:ascii="Times New Roman" w:hAnsi="Times New Roman" w:cs="Times New Roman"/>
                <w:sz w:val="24"/>
                <w:szCs w:val="24"/>
              </w:rPr>
              <w:t xml:space="preserve"> года, при нормативном сроке службы -30 лет. </w:t>
            </w:r>
          </w:p>
          <w:p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Общая протяженность теплотрассы</w:t>
            </w:r>
            <w:r w:rsidR="003A279F" w:rsidRPr="003A279F">
              <w:rPr>
                <w:rFonts w:ascii="Times New Roman" w:hAnsi="Times New Roman" w:cs="Times New Roman"/>
                <w:sz w:val="24"/>
                <w:szCs w:val="24"/>
              </w:rPr>
              <w:t xml:space="preserve"> </w:t>
            </w:r>
            <w:r w:rsidR="009D6A6C">
              <w:rPr>
                <w:rFonts w:ascii="Times New Roman" w:hAnsi="Times New Roman" w:cs="Times New Roman"/>
                <w:sz w:val="24"/>
                <w:szCs w:val="24"/>
              </w:rPr>
              <w:t>1140м</w:t>
            </w:r>
            <w:r w:rsidRPr="003A279F">
              <w:rPr>
                <w:rFonts w:ascii="Times New Roman" w:hAnsi="Times New Roman" w:cs="Times New Roman"/>
                <w:sz w:val="24"/>
                <w:szCs w:val="24"/>
              </w:rPr>
              <w:t xml:space="preserve"> </w:t>
            </w:r>
            <w:r w:rsidR="00B8019A">
              <w:rPr>
                <w:rFonts w:ascii="Times New Roman" w:hAnsi="Times New Roman" w:cs="Times New Roman"/>
                <w:sz w:val="24"/>
                <w:szCs w:val="24"/>
              </w:rPr>
              <w:t>в т.</w:t>
            </w:r>
            <w:r w:rsidRPr="003A279F">
              <w:rPr>
                <w:rFonts w:ascii="Times New Roman" w:hAnsi="Times New Roman" w:cs="Times New Roman"/>
                <w:sz w:val="24"/>
                <w:szCs w:val="24"/>
              </w:rPr>
              <w:t>числе:</w:t>
            </w:r>
          </w:p>
          <w:p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 подземная прокладка- 0 м.</w:t>
            </w:r>
          </w:p>
          <w:p w:rsidR="004A1ED0" w:rsidRPr="003A279F" w:rsidRDefault="004A1ED0" w:rsidP="00DE7DC5">
            <w:pPr>
              <w:pStyle w:val="a5"/>
              <w:rPr>
                <w:rFonts w:ascii="Times New Roman" w:hAnsi="Times New Roman" w:cs="Times New Roman"/>
                <w:sz w:val="24"/>
                <w:szCs w:val="24"/>
              </w:rPr>
            </w:pPr>
            <w:r w:rsidRPr="003A279F">
              <w:rPr>
                <w:rFonts w:ascii="Times New Roman" w:hAnsi="Times New Roman" w:cs="Times New Roman"/>
                <w:sz w:val="24"/>
                <w:szCs w:val="24"/>
              </w:rPr>
              <w:t xml:space="preserve">- надземная прокладка- </w:t>
            </w:r>
            <w:r w:rsidR="009D6A6C">
              <w:rPr>
                <w:rFonts w:ascii="Times New Roman" w:hAnsi="Times New Roman" w:cs="Times New Roman"/>
                <w:sz w:val="24"/>
                <w:szCs w:val="24"/>
              </w:rPr>
              <w:t>1140</w:t>
            </w:r>
            <w:r w:rsidRPr="003A279F">
              <w:rPr>
                <w:rFonts w:ascii="Times New Roman" w:hAnsi="Times New Roman" w:cs="Times New Roman"/>
                <w:sz w:val="24"/>
                <w:szCs w:val="24"/>
              </w:rPr>
              <w:t xml:space="preserve"> </w:t>
            </w:r>
            <w:r w:rsidR="00BD1C96" w:rsidRPr="003A279F">
              <w:rPr>
                <w:rFonts w:ascii="Times New Roman" w:hAnsi="Times New Roman" w:cs="Times New Roman"/>
                <w:sz w:val="24"/>
                <w:szCs w:val="24"/>
              </w:rPr>
              <w:t>м.</w:t>
            </w:r>
          </w:p>
          <w:p w:rsidR="004A1ED0" w:rsidRPr="003A279F" w:rsidRDefault="004A1ED0" w:rsidP="00EF49D5">
            <w:pPr>
              <w:pStyle w:val="a5"/>
              <w:rPr>
                <w:rFonts w:ascii="Times New Roman" w:hAnsi="Times New Roman" w:cs="Times New Roman"/>
                <w:sz w:val="24"/>
                <w:szCs w:val="24"/>
              </w:rPr>
            </w:pPr>
            <w:r w:rsidRPr="003A279F">
              <w:rPr>
                <w:rFonts w:ascii="Times New Roman" w:hAnsi="Times New Roman" w:cs="Times New Roman"/>
                <w:sz w:val="24"/>
                <w:szCs w:val="24"/>
              </w:rPr>
              <w:t>Подключенная нагрузка -</w:t>
            </w:r>
            <w:r w:rsidR="00EF49D5">
              <w:rPr>
                <w:rFonts w:ascii="Times New Roman" w:hAnsi="Times New Roman" w:cs="Times New Roman"/>
                <w:sz w:val="24"/>
                <w:szCs w:val="24"/>
              </w:rPr>
              <w:t>1</w:t>
            </w:r>
            <w:r w:rsidRPr="003A279F">
              <w:rPr>
                <w:rFonts w:ascii="Times New Roman" w:hAnsi="Times New Roman" w:cs="Times New Roman"/>
                <w:sz w:val="24"/>
                <w:szCs w:val="24"/>
              </w:rPr>
              <w:t>,</w:t>
            </w:r>
            <w:r w:rsidR="00EF49D5">
              <w:rPr>
                <w:rFonts w:ascii="Times New Roman" w:hAnsi="Times New Roman" w:cs="Times New Roman"/>
                <w:sz w:val="24"/>
                <w:szCs w:val="24"/>
              </w:rPr>
              <w:t>72</w:t>
            </w:r>
            <w:r w:rsidRPr="003A279F">
              <w:rPr>
                <w:rFonts w:ascii="Times New Roman" w:hAnsi="Times New Roman" w:cs="Times New Roman"/>
                <w:sz w:val="24"/>
                <w:szCs w:val="24"/>
              </w:rPr>
              <w:t xml:space="preserve"> Гкал/ч.</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и количества секционирующей и регулирующей арматуры на тепловых сетях</w:t>
            </w:r>
          </w:p>
        </w:tc>
        <w:tc>
          <w:tcPr>
            <w:tcW w:w="5634" w:type="dxa"/>
          </w:tcPr>
          <w:p w:rsidR="008575AB" w:rsidRPr="003A279F" w:rsidRDefault="00F32DD5" w:rsidP="00DE7DC5">
            <w:pPr>
              <w:pStyle w:val="a5"/>
              <w:rPr>
                <w:rFonts w:ascii="Times New Roman" w:hAnsi="Times New Roman" w:cs="Times New Roman"/>
                <w:sz w:val="24"/>
                <w:szCs w:val="24"/>
              </w:rPr>
            </w:pPr>
            <w:r w:rsidRPr="003A279F">
              <w:rPr>
                <w:rFonts w:ascii="Times New Roman" w:hAnsi="Times New Roman" w:cs="Times New Roman"/>
                <w:sz w:val="24"/>
                <w:szCs w:val="24"/>
              </w:rPr>
              <w:t>Запорная арматура на тепловых сетях-вентили, задвижки, краны.</w:t>
            </w:r>
          </w:p>
          <w:p w:rsidR="00F32DD5" w:rsidRPr="003A279F" w:rsidRDefault="00F32DD5" w:rsidP="003A279F">
            <w:pPr>
              <w:pStyle w:val="a5"/>
              <w:rPr>
                <w:rFonts w:ascii="Times New Roman" w:hAnsi="Times New Roman" w:cs="Times New Roman"/>
                <w:sz w:val="24"/>
                <w:szCs w:val="24"/>
              </w:rPr>
            </w:pPr>
            <w:r w:rsidRPr="003A279F">
              <w:rPr>
                <w:rFonts w:ascii="Times New Roman" w:hAnsi="Times New Roman" w:cs="Times New Roman"/>
                <w:sz w:val="24"/>
                <w:szCs w:val="24"/>
              </w:rPr>
              <w:t xml:space="preserve">Тепловые вводы в зданиях </w:t>
            </w:r>
            <w:r w:rsidR="006F2907" w:rsidRPr="003A279F">
              <w:rPr>
                <w:rFonts w:ascii="Times New Roman" w:hAnsi="Times New Roman" w:cs="Times New Roman"/>
                <w:sz w:val="24"/>
                <w:szCs w:val="24"/>
              </w:rPr>
              <w:t>в количестве-</w:t>
            </w:r>
            <w:r w:rsidR="003A279F">
              <w:rPr>
                <w:rFonts w:ascii="Times New Roman" w:hAnsi="Times New Roman" w:cs="Times New Roman"/>
                <w:sz w:val="24"/>
                <w:szCs w:val="24"/>
              </w:rPr>
              <w:t>14</w:t>
            </w:r>
            <w:r w:rsidR="006F2907" w:rsidRPr="003A279F">
              <w:rPr>
                <w:rFonts w:ascii="Times New Roman" w:hAnsi="Times New Roman" w:cs="Times New Roman"/>
                <w:sz w:val="24"/>
                <w:szCs w:val="24"/>
              </w:rPr>
              <w:t xml:space="preserve"> шт. </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и строительных особенностей тепловых камер и павильонов</w:t>
            </w:r>
          </w:p>
        </w:tc>
        <w:tc>
          <w:tcPr>
            <w:tcW w:w="5634" w:type="dxa"/>
          </w:tcPr>
          <w:p w:rsidR="008575AB" w:rsidRPr="0085776C" w:rsidRDefault="00823F06" w:rsidP="0056760E">
            <w:pPr>
              <w:pStyle w:val="a5"/>
              <w:rPr>
                <w:rFonts w:ascii="Times New Roman" w:hAnsi="Times New Roman" w:cs="Times New Roman"/>
                <w:sz w:val="24"/>
                <w:szCs w:val="24"/>
              </w:rPr>
            </w:pPr>
            <w:r w:rsidRPr="0085776C">
              <w:rPr>
                <w:rFonts w:ascii="Times New Roman" w:hAnsi="Times New Roman" w:cs="Times New Roman"/>
                <w:sz w:val="24"/>
                <w:szCs w:val="24"/>
              </w:rPr>
              <w:t xml:space="preserve">В местах установки секционирующих задвижек, а также при установке запорной арматуры, на ответвлениях к потребителям строят тепловые камеры - при подземной прокладке тепловых сетей и павильоны при надземной прокладке тепловых сетей. Павильоны на тепловых сетях </w:t>
            </w:r>
            <w:r w:rsidR="00B8019A">
              <w:rPr>
                <w:rFonts w:ascii="Times New Roman" w:hAnsi="Times New Roman" w:cs="Times New Roman"/>
                <w:sz w:val="24"/>
                <w:szCs w:val="24"/>
              </w:rPr>
              <w:t>Каратабанского</w:t>
            </w:r>
            <w:r w:rsidR="0056760E" w:rsidRPr="0085776C">
              <w:rPr>
                <w:rFonts w:ascii="Times New Roman" w:hAnsi="Times New Roman" w:cs="Times New Roman"/>
                <w:sz w:val="24"/>
                <w:szCs w:val="24"/>
              </w:rPr>
              <w:t xml:space="preserve"> поселения</w:t>
            </w:r>
            <w:r w:rsidRPr="0085776C">
              <w:rPr>
                <w:rFonts w:ascii="Times New Roman" w:hAnsi="Times New Roman" w:cs="Times New Roman"/>
                <w:sz w:val="24"/>
                <w:szCs w:val="24"/>
              </w:rPr>
              <w:t xml:space="preserve"> отсутствуют.</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графиков регулирования отпуска тепла в тепловые сети с анализом их обоснованности</w:t>
            </w:r>
          </w:p>
        </w:tc>
        <w:tc>
          <w:tcPr>
            <w:tcW w:w="5634" w:type="dxa"/>
          </w:tcPr>
          <w:p w:rsidR="008575AB"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Регулирование отпуска тепла осуществляется качественно по утвержденному температурному графику 9</w:t>
            </w:r>
            <w:r w:rsidR="00CC7CFD">
              <w:rPr>
                <w:rFonts w:ascii="Times New Roman" w:hAnsi="Times New Roman" w:cs="Times New Roman"/>
                <w:sz w:val="24"/>
                <w:szCs w:val="24"/>
              </w:rPr>
              <w:t>0</w:t>
            </w:r>
            <w:r w:rsidRPr="0085776C">
              <w:rPr>
                <w:rFonts w:ascii="Times New Roman" w:hAnsi="Times New Roman" w:cs="Times New Roman"/>
                <w:sz w:val="24"/>
                <w:szCs w:val="24"/>
              </w:rPr>
              <w:t>/70 °C по следующим причинам:</w:t>
            </w:r>
          </w:p>
          <w:p w:rsidR="00823F06"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 присоединение потребителей к тепловым сетям </w:t>
            </w:r>
            <w:r w:rsidR="00BD1C96" w:rsidRPr="0085776C">
              <w:rPr>
                <w:rFonts w:ascii="Times New Roman" w:hAnsi="Times New Roman" w:cs="Times New Roman"/>
                <w:sz w:val="24"/>
                <w:szCs w:val="24"/>
              </w:rPr>
              <w:t>непосредственное без</w:t>
            </w:r>
            <w:r w:rsidRPr="0085776C">
              <w:rPr>
                <w:rFonts w:ascii="Times New Roman" w:hAnsi="Times New Roman" w:cs="Times New Roman"/>
                <w:sz w:val="24"/>
                <w:szCs w:val="24"/>
              </w:rPr>
              <w:t xml:space="preserve"> смещения и без регуляторов расхода на вводах;</w:t>
            </w:r>
          </w:p>
          <w:p w:rsidR="00823F06"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 преобладание отопительной нагрузки.</w:t>
            </w:r>
          </w:p>
        </w:tc>
      </w:tr>
      <w:tr w:rsidR="00E5183E" w:rsidRPr="0085776C" w:rsidTr="00B8019A">
        <w:tc>
          <w:tcPr>
            <w:tcW w:w="4361" w:type="dxa"/>
          </w:tcPr>
          <w:p w:rsidR="008575AB"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 xml:space="preserve">фактические температурные режимы отпуска тепла в тепловые сети и их </w:t>
            </w:r>
            <w:r w:rsidRPr="0085776C">
              <w:rPr>
                <w:rFonts w:ascii="Times New Roman" w:hAnsi="Times New Roman" w:cs="Times New Roman"/>
                <w:sz w:val="24"/>
                <w:szCs w:val="24"/>
              </w:rPr>
              <w:lastRenderedPageBreak/>
              <w:t>соответствие утвержденным графикам регулирования отпуска тепла в тепловые сети</w:t>
            </w:r>
          </w:p>
        </w:tc>
        <w:tc>
          <w:tcPr>
            <w:tcW w:w="5634" w:type="dxa"/>
          </w:tcPr>
          <w:p w:rsidR="008575AB"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 xml:space="preserve">Фактические температурные режимы отпуска тепла в тепловые сети поддерживаются по утвержденному </w:t>
            </w:r>
            <w:r w:rsidRPr="0085776C">
              <w:rPr>
                <w:rFonts w:ascii="Times New Roman" w:hAnsi="Times New Roman" w:cs="Times New Roman"/>
                <w:sz w:val="24"/>
                <w:szCs w:val="24"/>
              </w:rPr>
              <w:lastRenderedPageBreak/>
              <w:t>температурному графику 95/70°C.</w:t>
            </w:r>
          </w:p>
        </w:tc>
      </w:tr>
      <w:tr w:rsidR="00E5183E" w:rsidRPr="0085776C" w:rsidTr="00B8019A">
        <w:tc>
          <w:tcPr>
            <w:tcW w:w="4361" w:type="dxa"/>
          </w:tcPr>
          <w:p w:rsidR="00D64AA3"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статистика</w:t>
            </w:r>
            <w:r w:rsidR="00D64AA3" w:rsidRPr="0085776C">
              <w:rPr>
                <w:rFonts w:ascii="Times New Roman" w:hAnsi="Times New Roman" w:cs="Times New Roman"/>
                <w:sz w:val="24"/>
                <w:szCs w:val="24"/>
              </w:rPr>
              <w:t xml:space="preserve"> отказов тепловых сетей (аварий, инцидентов) за последние 5 лет</w:t>
            </w:r>
          </w:p>
        </w:tc>
        <w:tc>
          <w:tcPr>
            <w:tcW w:w="5634" w:type="dxa"/>
          </w:tcPr>
          <w:p w:rsidR="00D64AA3"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Статистика отказов тепловых сетей (аварий, инцидентов) отсутствует.</w:t>
            </w:r>
          </w:p>
        </w:tc>
      </w:tr>
      <w:tr w:rsidR="00E5183E" w:rsidRPr="0085776C" w:rsidTr="00B8019A">
        <w:tc>
          <w:tcPr>
            <w:tcW w:w="4361" w:type="dxa"/>
          </w:tcPr>
          <w:p w:rsidR="00D64AA3" w:rsidRPr="0085776C" w:rsidRDefault="00D64AA3" w:rsidP="00774CA4">
            <w:pPr>
              <w:pStyle w:val="a5"/>
              <w:rPr>
                <w:rFonts w:ascii="Times New Roman" w:hAnsi="Times New Roman" w:cs="Times New Roman"/>
                <w:sz w:val="24"/>
                <w:szCs w:val="24"/>
              </w:rPr>
            </w:pPr>
            <w:r w:rsidRPr="0085776C">
              <w:rPr>
                <w:rFonts w:ascii="Times New Roman" w:hAnsi="Times New Roman" w:cs="Times New Roman"/>
                <w:sz w:val="24"/>
                <w:szCs w:val="24"/>
              </w:rPr>
              <w:t>статистик</w:t>
            </w:r>
            <w:r w:rsidR="00774CA4" w:rsidRPr="0085776C">
              <w:rPr>
                <w:rFonts w:ascii="Times New Roman" w:hAnsi="Times New Roman" w:cs="Times New Roman"/>
                <w:sz w:val="24"/>
                <w:szCs w:val="24"/>
              </w:rPr>
              <w:t>а</w:t>
            </w:r>
            <w:r w:rsidRPr="0085776C">
              <w:rPr>
                <w:rFonts w:ascii="Times New Roman" w:hAnsi="Times New Roman" w:cs="Times New Roman"/>
                <w:sz w:val="24"/>
                <w:szCs w:val="24"/>
              </w:rPr>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5634" w:type="dxa"/>
          </w:tcPr>
          <w:p w:rsidR="00D64AA3" w:rsidRPr="0085776C" w:rsidRDefault="00823F06" w:rsidP="00DE7DC5">
            <w:pPr>
              <w:pStyle w:val="a5"/>
              <w:rPr>
                <w:rFonts w:ascii="Times New Roman" w:hAnsi="Times New Roman" w:cs="Times New Roman"/>
                <w:sz w:val="24"/>
                <w:szCs w:val="24"/>
              </w:rPr>
            </w:pPr>
            <w:r w:rsidRPr="0085776C">
              <w:rPr>
                <w:rFonts w:ascii="Times New Roman" w:hAnsi="Times New Roman" w:cs="Times New Roman"/>
                <w:sz w:val="24"/>
                <w:szCs w:val="24"/>
              </w:rPr>
              <w:t>Статистика восстановления (аварийно-восстановительных работ) тепловых сетей отсутствует.</w:t>
            </w:r>
          </w:p>
        </w:tc>
      </w:tr>
      <w:tr w:rsidR="00E5183E" w:rsidRPr="0085776C" w:rsidTr="00B8019A">
        <w:tc>
          <w:tcPr>
            <w:tcW w:w="4361" w:type="dxa"/>
          </w:tcPr>
          <w:p w:rsidR="00D64AA3"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5634" w:type="dxa"/>
          </w:tcPr>
          <w:p w:rsidR="00D64AA3" w:rsidRPr="0085776C" w:rsidRDefault="00774CA4" w:rsidP="00774CA4">
            <w:pPr>
              <w:pStyle w:val="a5"/>
              <w:tabs>
                <w:tab w:val="right" w:pos="5418"/>
              </w:tabs>
              <w:rPr>
                <w:rFonts w:ascii="Times New Roman" w:hAnsi="Times New Roman" w:cs="Times New Roman"/>
                <w:sz w:val="24"/>
                <w:szCs w:val="24"/>
              </w:rPr>
            </w:pPr>
            <w:r w:rsidRPr="0085776C">
              <w:rPr>
                <w:rFonts w:ascii="Times New Roman" w:hAnsi="Times New Roman" w:cs="Times New Roman"/>
                <w:sz w:val="24"/>
                <w:szCs w:val="24"/>
              </w:rPr>
              <w:t>Летние ремонты проводятся в соответствии с планами теплоснабжающих организаций.</w:t>
            </w:r>
          </w:p>
        </w:tc>
      </w:tr>
      <w:tr w:rsidR="00E5183E" w:rsidRPr="0085776C" w:rsidTr="00B8019A">
        <w:tc>
          <w:tcPr>
            <w:tcW w:w="4361" w:type="dxa"/>
          </w:tcPr>
          <w:p w:rsidR="00D64AA3" w:rsidRPr="0085776C" w:rsidRDefault="00D64AA3"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5634" w:type="dxa"/>
          </w:tcPr>
          <w:p w:rsidR="00D64AA3" w:rsidRPr="0085776C" w:rsidRDefault="00774CA4" w:rsidP="001412BA">
            <w:pPr>
              <w:pStyle w:val="a5"/>
              <w:rPr>
                <w:rFonts w:ascii="Times New Roman" w:hAnsi="Times New Roman" w:cs="Times New Roman"/>
                <w:sz w:val="24"/>
                <w:szCs w:val="24"/>
              </w:rPr>
            </w:pPr>
            <w:r w:rsidRPr="0085776C">
              <w:rPr>
                <w:rFonts w:ascii="Times New Roman" w:hAnsi="Times New Roman" w:cs="Times New Roman"/>
                <w:sz w:val="24"/>
                <w:szCs w:val="24"/>
              </w:rPr>
              <w:t>Норматив</w:t>
            </w:r>
            <w:r w:rsidR="00575AB5">
              <w:rPr>
                <w:rFonts w:ascii="Times New Roman" w:hAnsi="Times New Roman" w:cs="Times New Roman"/>
                <w:sz w:val="24"/>
                <w:szCs w:val="24"/>
              </w:rPr>
              <w:t>ы</w:t>
            </w:r>
            <w:r w:rsidRPr="0085776C">
              <w:rPr>
                <w:rFonts w:ascii="Times New Roman" w:hAnsi="Times New Roman" w:cs="Times New Roman"/>
                <w:sz w:val="24"/>
                <w:szCs w:val="24"/>
              </w:rPr>
              <w:t xml:space="preserve"> тепловых потерь при передачи тепловой энергии по сетям</w:t>
            </w:r>
            <w:r w:rsidR="00575AB5">
              <w:rPr>
                <w:rFonts w:ascii="Times New Roman" w:hAnsi="Times New Roman" w:cs="Times New Roman"/>
                <w:sz w:val="24"/>
                <w:szCs w:val="24"/>
              </w:rPr>
              <w:t xml:space="preserve"> котельной с.Каратабан утверждены в размере 284,31 Гкал/год, Постановлением МТРиЭ </w:t>
            </w:r>
            <w:r w:rsidR="001412BA">
              <w:rPr>
                <w:rFonts w:ascii="Times New Roman" w:hAnsi="Times New Roman" w:cs="Times New Roman"/>
                <w:sz w:val="24"/>
                <w:szCs w:val="24"/>
              </w:rPr>
              <w:t>72/19</w:t>
            </w:r>
            <w:r w:rsidR="00575AB5">
              <w:rPr>
                <w:rFonts w:ascii="Times New Roman" w:hAnsi="Times New Roman" w:cs="Times New Roman"/>
                <w:sz w:val="24"/>
                <w:szCs w:val="24"/>
              </w:rPr>
              <w:t xml:space="preserve"> от </w:t>
            </w:r>
            <w:r w:rsidR="001412BA">
              <w:rPr>
                <w:rFonts w:ascii="Times New Roman" w:hAnsi="Times New Roman" w:cs="Times New Roman"/>
                <w:sz w:val="24"/>
                <w:szCs w:val="24"/>
              </w:rPr>
              <w:t>31</w:t>
            </w:r>
            <w:r w:rsidR="00575AB5">
              <w:rPr>
                <w:rFonts w:ascii="Times New Roman" w:hAnsi="Times New Roman" w:cs="Times New Roman"/>
                <w:sz w:val="24"/>
                <w:szCs w:val="24"/>
              </w:rPr>
              <w:t>.</w:t>
            </w:r>
            <w:r w:rsidR="001412BA">
              <w:rPr>
                <w:rFonts w:ascii="Times New Roman" w:hAnsi="Times New Roman" w:cs="Times New Roman"/>
                <w:sz w:val="24"/>
                <w:szCs w:val="24"/>
              </w:rPr>
              <w:t>08</w:t>
            </w:r>
            <w:r w:rsidR="00575AB5">
              <w:rPr>
                <w:rFonts w:ascii="Times New Roman" w:hAnsi="Times New Roman" w:cs="Times New Roman"/>
                <w:sz w:val="24"/>
                <w:szCs w:val="24"/>
              </w:rPr>
              <w:t>.20</w:t>
            </w:r>
            <w:r w:rsidR="001412BA">
              <w:rPr>
                <w:rFonts w:ascii="Times New Roman" w:hAnsi="Times New Roman" w:cs="Times New Roman"/>
                <w:sz w:val="24"/>
                <w:szCs w:val="24"/>
              </w:rPr>
              <w:t>23</w:t>
            </w:r>
            <w:r w:rsidR="00575AB5">
              <w:rPr>
                <w:rFonts w:ascii="Times New Roman" w:hAnsi="Times New Roman" w:cs="Times New Roman"/>
                <w:sz w:val="24"/>
                <w:szCs w:val="24"/>
              </w:rPr>
              <w:t>г. Приложение 2, Нормативы не изменялись с 2015г.</w:t>
            </w:r>
          </w:p>
        </w:tc>
      </w:tr>
      <w:tr w:rsidR="00E5183E" w:rsidRPr="0085776C" w:rsidTr="00B8019A">
        <w:tc>
          <w:tcPr>
            <w:tcW w:w="4361" w:type="dxa"/>
          </w:tcPr>
          <w:p w:rsidR="00D64AA3"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предписания надзорных органов по запрещению дальнейшей эксплуатации участков тепловой сети и результаты их исполнения</w:t>
            </w:r>
          </w:p>
        </w:tc>
        <w:tc>
          <w:tcPr>
            <w:tcW w:w="5634" w:type="dxa"/>
          </w:tcPr>
          <w:p w:rsidR="00D64AA3" w:rsidRPr="0085776C" w:rsidRDefault="008D3E83" w:rsidP="00DE7DC5">
            <w:pPr>
              <w:pStyle w:val="a5"/>
              <w:rPr>
                <w:rFonts w:ascii="Times New Roman" w:hAnsi="Times New Roman" w:cs="Times New Roman"/>
                <w:sz w:val="24"/>
                <w:szCs w:val="24"/>
              </w:rPr>
            </w:pPr>
            <w:r w:rsidRPr="0085776C">
              <w:rPr>
                <w:rFonts w:ascii="Times New Roman" w:hAnsi="Times New Roman" w:cs="Times New Roman"/>
                <w:sz w:val="24"/>
                <w:szCs w:val="24"/>
              </w:rPr>
              <w:t>Предписания надзорных органов по запрещению дальнейшей эксплуатации участков тепловых сетей отсутствуют.</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5634" w:type="dxa"/>
          </w:tcPr>
          <w:p w:rsidR="00774CA4" w:rsidRPr="0085776C" w:rsidRDefault="008D3E83" w:rsidP="008D3E83">
            <w:pPr>
              <w:pStyle w:val="a5"/>
              <w:rPr>
                <w:rFonts w:ascii="Times New Roman" w:hAnsi="Times New Roman" w:cs="Times New Roman"/>
                <w:sz w:val="24"/>
                <w:szCs w:val="24"/>
              </w:rPr>
            </w:pPr>
            <w:r w:rsidRPr="0085776C">
              <w:rPr>
                <w:rFonts w:ascii="Times New Roman" w:hAnsi="Times New Roman" w:cs="Times New Roman"/>
                <w:sz w:val="24"/>
                <w:szCs w:val="24"/>
              </w:rPr>
              <w:t>Присоединение потребителей к тепловым сетям непосредственное  без смешения с качественным регулированием температуры теплоносителя по температуре наружного воздуха.</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5634" w:type="dxa"/>
          </w:tcPr>
          <w:p w:rsidR="00774CA4" w:rsidRPr="0085776C" w:rsidRDefault="00575AB5" w:rsidP="00575AB5">
            <w:pPr>
              <w:pStyle w:val="a5"/>
              <w:rPr>
                <w:rFonts w:ascii="Times New Roman" w:hAnsi="Times New Roman" w:cs="Times New Roman"/>
                <w:sz w:val="24"/>
                <w:szCs w:val="24"/>
              </w:rPr>
            </w:pPr>
            <w:r>
              <w:rPr>
                <w:rFonts w:ascii="Times New Roman" w:hAnsi="Times New Roman" w:cs="Times New Roman"/>
                <w:sz w:val="24"/>
                <w:szCs w:val="24"/>
              </w:rPr>
              <w:t xml:space="preserve">Приборами </w:t>
            </w:r>
            <w:r w:rsidR="004755CE" w:rsidRPr="0085776C">
              <w:rPr>
                <w:rFonts w:ascii="Times New Roman" w:hAnsi="Times New Roman" w:cs="Times New Roman"/>
                <w:sz w:val="24"/>
                <w:szCs w:val="24"/>
              </w:rPr>
              <w:t xml:space="preserve"> коммерческого учета тепловой энергии </w:t>
            </w:r>
            <w:r>
              <w:rPr>
                <w:rFonts w:ascii="Times New Roman" w:hAnsi="Times New Roman" w:cs="Times New Roman"/>
                <w:sz w:val="24"/>
                <w:szCs w:val="24"/>
              </w:rPr>
              <w:t>оснащены 100% потребителей: 9 МКД и 3 объекта социальной сферы</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анализ работы диспетчерских служб теплоснабжающих (теплосетевых) организаций и используемых средств автоматизации, телемеханизации и связи</w:t>
            </w:r>
          </w:p>
        </w:tc>
        <w:tc>
          <w:tcPr>
            <w:tcW w:w="5634" w:type="dxa"/>
          </w:tcPr>
          <w:p w:rsidR="00774CA4" w:rsidRPr="0085776C" w:rsidRDefault="001219EC" w:rsidP="001219EC">
            <w:pPr>
              <w:pStyle w:val="a5"/>
              <w:rPr>
                <w:rFonts w:ascii="Times New Roman" w:hAnsi="Times New Roman" w:cs="Times New Roman"/>
                <w:sz w:val="24"/>
                <w:szCs w:val="24"/>
              </w:rPr>
            </w:pPr>
            <w:r w:rsidRPr="0085776C">
              <w:rPr>
                <w:rFonts w:ascii="Times New Roman" w:hAnsi="Times New Roman" w:cs="Times New Roman"/>
                <w:sz w:val="24"/>
                <w:szCs w:val="24"/>
              </w:rPr>
              <w:t>Режим работы тепловых сетей и взаимодействие с источником теплоснабжения ведет диспетчерская служба. Котельная автоматизированная. Осуществляется автоматическое регулирование температуры на подающем трубопроводе в зависимости от температуры окружающей среды.</w:t>
            </w:r>
          </w:p>
        </w:tc>
      </w:tr>
      <w:tr w:rsidR="00E5183E" w:rsidRPr="0085776C" w:rsidTr="00B8019A">
        <w:tc>
          <w:tcPr>
            <w:tcW w:w="4361" w:type="dxa"/>
          </w:tcPr>
          <w:p w:rsidR="00774CA4" w:rsidRPr="0085776C" w:rsidRDefault="00774CA4" w:rsidP="00774CA4">
            <w:pPr>
              <w:pStyle w:val="a5"/>
              <w:rPr>
                <w:rFonts w:ascii="Times New Roman" w:hAnsi="Times New Roman" w:cs="Times New Roman"/>
                <w:sz w:val="24"/>
                <w:szCs w:val="24"/>
              </w:rPr>
            </w:pPr>
            <w:r w:rsidRPr="0085776C">
              <w:rPr>
                <w:rFonts w:ascii="Times New Roman" w:hAnsi="Times New Roman" w:cs="Times New Roman"/>
                <w:sz w:val="24"/>
                <w:szCs w:val="24"/>
              </w:rPr>
              <w:t>уровень автоматизации и обслуживания центральных тепловых пунктов, насосных станций</w:t>
            </w:r>
          </w:p>
        </w:tc>
        <w:tc>
          <w:tcPr>
            <w:tcW w:w="5634" w:type="dxa"/>
          </w:tcPr>
          <w:p w:rsidR="00774CA4" w:rsidRPr="0085776C" w:rsidRDefault="001219EC" w:rsidP="00DE7DC5">
            <w:pPr>
              <w:pStyle w:val="a5"/>
              <w:rPr>
                <w:rFonts w:ascii="Times New Roman" w:hAnsi="Times New Roman" w:cs="Times New Roman"/>
                <w:sz w:val="24"/>
                <w:szCs w:val="24"/>
              </w:rPr>
            </w:pPr>
            <w:r w:rsidRPr="0085776C">
              <w:rPr>
                <w:rFonts w:ascii="Times New Roman" w:hAnsi="Times New Roman" w:cs="Times New Roman"/>
                <w:sz w:val="24"/>
                <w:szCs w:val="24"/>
              </w:rPr>
              <w:t>ЦТП и насосные станции в системе теплоснабжения отсутствуют</w:t>
            </w: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t>сведения о наличии защиты тепловых сетей от превышения давления</w:t>
            </w:r>
          </w:p>
        </w:tc>
        <w:tc>
          <w:tcPr>
            <w:tcW w:w="5634" w:type="dxa"/>
          </w:tcPr>
          <w:p w:rsidR="00774CA4" w:rsidRPr="0085776C" w:rsidRDefault="00774CA4" w:rsidP="00DE7DC5">
            <w:pPr>
              <w:pStyle w:val="a5"/>
              <w:rPr>
                <w:rFonts w:ascii="Times New Roman" w:hAnsi="Times New Roman" w:cs="Times New Roman"/>
                <w:sz w:val="24"/>
                <w:szCs w:val="24"/>
              </w:rPr>
            </w:pPr>
          </w:p>
        </w:tc>
      </w:tr>
      <w:tr w:rsidR="00E5183E" w:rsidRPr="0085776C" w:rsidTr="00B8019A">
        <w:tc>
          <w:tcPr>
            <w:tcW w:w="4361" w:type="dxa"/>
          </w:tcPr>
          <w:p w:rsidR="00774CA4" w:rsidRPr="0085776C" w:rsidRDefault="00774CA4" w:rsidP="00DE7DC5">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перечень выявленных бесхозяйных тепловых сетей и обоснование выбора организации, уполномоченной на их эксплуатацию</w:t>
            </w:r>
          </w:p>
        </w:tc>
        <w:tc>
          <w:tcPr>
            <w:tcW w:w="5634" w:type="dxa"/>
          </w:tcPr>
          <w:p w:rsidR="00774CA4" w:rsidRPr="0085776C" w:rsidRDefault="004755CE" w:rsidP="00DE7DC5">
            <w:pPr>
              <w:pStyle w:val="a5"/>
              <w:rPr>
                <w:rFonts w:ascii="Times New Roman" w:hAnsi="Times New Roman" w:cs="Times New Roman"/>
                <w:sz w:val="24"/>
                <w:szCs w:val="24"/>
              </w:rPr>
            </w:pPr>
            <w:r w:rsidRPr="0085776C">
              <w:rPr>
                <w:rFonts w:ascii="Times New Roman" w:hAnsi="Times New Roman" w:cs="Times New Roman"/>
                <w:sz w:val="24"/>
                <w:szCs w:val="24"/>
              </w:rPr>
              <w:t>Бесхозяйные сети отсутствуют.</w:t>
            </w:r>
          </w:p>
        </w:tc>
      </w:tr>
    </w:tbl>
    <w:p w:rsidR="008575AB" w:rsidRPr="00886FF5" w:rsidRDefault="00F32DD5" w:rsidP="00D57387">
      <w:pPr>
        <w:pStyle w:val="a5"/>
        <w:jc w:val="both"/>
        <w:rPr>
          <w:rFonts w:ascii="Times New Roman" w:hAnsi="Times New Roman" w:cs="Times New Roman"/>
          <w:sz w:val="28"/>
          <w:szCs w:val="28"/>
        </w:rPr>
      </w:pPr>
      <w:r w:rsidRPr="00886FF5">
        <w:rPr>
          <w:rFonts w:ascii="Times New Roman" w:hAnsi="Times New Roman" w:cs="Times New Roman"/>
          <w:b/>
          <w:bCs/>
          <w:i/>
          <w:iCs/>
          <w:sz w:val="28"/>
          <w:szCs w:val="28"/>
        </w:rPr>
        <w:t>Определение удельной материальной характеристики тепловых сетей</w:t>
      </w:r>
    </w:p>
    <w:p w:rsidR="00D57387" w:rsidRDefault="00F32DD5" w:rsidP="00D57387">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Универсальным показателем, позволяющим сравнивать системы транспортировки теплоносителя, отличающиеся масштабом теплофицируемого района, является </w:t>
      </w:r>
      <w:r w:rsidRPr="000B1F5D">
        <w:rPr>
          <w:rFonts w:ascii="Times New Roman" w:hAnsi="Times New Roman" w:cs="Times New Roman"/>
          <w:bCs/>
          <w:sz w:val="28"/>
          <w:szCs w:val="28"/>
        </w:rPr>
        <w:t xml:space="preserve">удельная материальная характеристика </w:t>
      </w:r>
      <w:r w:rsidRPr="000B1F5D">
        <w:rPr>
          <w:rFonts w:ascii="Times New Roman" w:hAnsi="Times New Roman" w:cs="Times New Roman"/>
          <w:sz w:val="28"/>
          <w:szCs w:val="28"/>
        </w:rPr>
        <w:t>сети.</w:t>
      </w:r>
    </w:p>
    <w:p w:rsid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20.</w:t>
      </w:r>
    </w:p>
    <w:p w:rsidR="000B1F5D" w:rsidRPr="00886FF5" w:rsidRDefault="000B1F5D" w:rsidP="000B1F5D">
      <w:pPr>
        <w:pStyle w:val="a5"/>
        <w:rPr>
          <w:rFonts w:ascii="Times New Roman" w:hAnsi="Times New Roman" w:cs="Times New Roman"/>
          <w:sz w:val="28"/>
          <w:szCs w:val="28"/>
        </w:rPr>
      </w:pPr>
      <w:r>
        <w:rPr>
          <w:rFonts w:ascii="Times New Roman" w:hAnsi="Times New Roman" w:cs="Times New Roman"/>
          <w:sz w:val="28"/>
          <w:szCs w:val="28"/>
        </w:rPr>
        <w:t>Удельная материальная характеристика сети</w:t>
      </w:r>
    </w:p>
    <w:tbl>
      <w:tblPr>
        <w:tblW w:w="5000" w:type="pct"/>
        <w:tblLook w:val="04A0"/>
      </w:tblPr>
      <w:tblGrid>
        <w:gridCol w:w="3356"/>
        <w:gridCol w:w="2375"/>
        <w:gridCol w:w="1862"/>
        <w:gridCol w:w="2260"/>
      </w:tblGrid>
      <w:tr w:rsidR="00E5183E" w:rsidRPr="0085776C" w:rsidTr="00B8019A">
        <w:trPr>
          <w:trHeight w:val="946"/>
        </w:trPr>
        <w:tc>
          <w:tcPr>
            <w:tcW w:w="170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F763D" w:rsidRPr="0085776C" w:rsidRDefault="003F763D" w:rsidP="003F763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Наименование теплоисточника</w:t>
            </w:r>
          </w:p>
        </w:tc>
        <w:tc>
          <w:tcPr>
            <w:tcW w:w="1205" w:type="pct"/>
            <w:tcBorders>
              <w:top w:val="single" w:sz="4" w:space="0" w:color="auto"/>
              <w:left w:val="nil"/>
              <w:bottom w:val="single" w:sz="4" w:space="0" w:color="auto"/>
              <w:right w:val="single" w:sz="4" w:space="0" w:color="auto"/>
            </w:tcBorders>
            <w:shd w:val="clear" w:color="auto" w:fill="auto"/>
            <w:vAlign w:val="bottom"/>
            <w:hideMark/>
          </w:tcPr>
          <w:p w:rsidR="003F763D" w:rsidRPr="0085776C" w:rsidRDefault="003F763D" w:rsidP="003F763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Удельная материальная характеристика, м2/Гкал/час</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3F763D" w:rsidRPr="0085776C" w:rsidRDefault="003F763D" w:rsidP="00036C2A">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 xml:space="preserve">Материальная </w:t>
            </w:r>
            <w:r w:rsidR="00036C2A" w:rsidRPr="0085776C">
              <w:rPr>
                <w:rFonts w:ascii="Times New Roman" w:eastAsia="Times New Roman" w:hAnsi="Times New Roman" w:cs="Times New Roman"/>
                <w:sz w:val="24"/>
                <w:szCs w:val="24"/>
              </w:rPr>
              <w:t>характеристика</w:t>
            </w:r>
            <w:r w:rsidRPr="0085776C">
              <w:rPr>
                <w:rFonts w:ascii="Times New Roman" w:eastAsia="Times New Roman" w:hAnsi="Times New Roman" w:cs="Times New Roman"/>
                <w:sz w:val="24"/>
                <w:szCs w:val="24"/>
              </w:rPr>
              <w:t xml:space="preserve"> , м2</w:t>
            </w:r>
          </w:p>
        </w:tc>
        <w:tc>
          <w:tcPr>
            <w:tcW w:w="1147" w:type="pct"/>
            <w:tcBorders>
              <w:top w:val="single" w:sz="4" w:space="0" w:color="auto"/>
              <w:left w:val="nil"/>
              <w:bottom w:val="single" w:sz="4" w:space="0" w:color="auto"/>
              <w:right w:val="single" w:sz="4" w:space="0" w:color="auto"/>
            </w:tcBorders>
            <w:shd w:val="clear" w:color="auto" w:fill="auto"/>
            <w:vAlign w:val="bottom"/>
            <w:hideMark/>
          </w:tcPr>
          <w:p w:rsidR="003F763D" w:rsidRPr="0085776C" w:rsidRDefault="003F763D" w:rsidP="005E704D">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 xml:space="preserve">Общая подключенная нагрузка, Гкал/час </w:t>
            </w:r>
          </w:p>
        </w:tc>
      </w:tr>
      <w:tr w:rsidR="00E5183E" w:rsidRPr="003A279F" w:rsidTr="00B8019A">
        <w:trPr>
          <w:trHeight w:val="900"/>
        </w:trPr>
        <w:tc>
          <w:tcPr>
            <w:tcW w:w="1703" w:type="pct"/>
            <w:tcBorders>
              <w:top w:val="nil"/>
              <w:left w:val="single" w:sz="4" w:space="0" w:color="auto"/>
              <w:bottom w:val="single" w:sz="4" w:space="0" w:color="auto"/>
              <w:right w:val="single" w:sz="4" w:space="0" w:color="auto"/>
            </w:tcBorders>
            <w:shd w:val="clear" w:color="auto" w:fill="auto"/>
            <w:vAlign w:val="bottom"/>
            <w:hideMark/>
          </w:tcPr>
          <w:p w:rsidR="003F763D" w:rsidRPr="00B8019A" w:rsidRDefault="003F763D" w:rsidP="00B8019A">
            <w:pPr>
              <w:pStyle w:val="a5"/>
              <w:jc w:val="both"/>
              <w:rPr>
                <w:rFonts w:ascii="Times New Roman" w:hAnsi="Times New Roman" w:cs="Times New Roman"/>
                <w:sz w:val="24"/>
                <w:szCs w:val="24"/>
              </w:rPr>
            </w:pPr>
            <w:r w:rsidRPr="003A279F">
              <w:rPr>
                <w:rFonts w:ascii="Times New Roman" w:eastAsia="Times New Roman" w:hAnsi="Times New Roman" w:cs="Times New Roman"/>
                <w:sz w:val="24"/>
                <w:szCs w:val="24"/>
              </w:rPr>
              <w:t>Котельная по адресу</w:t>
            </w:r>
            <w:r w:rsidR="0056760E" w:rsidRPr="003A279F">
              <w:rPr>
                <w:rFonts w:ascii="Times New Roman" w:hAnsi="Times New Roman" w:cs="Times New Roman"/>
                <w:sz w:val="24"/>
                <w:szCs w:val="24"/>
              </w:rPr>
              <w:t xml:space="preserve"> с.Каратабан, ул.Солнечная, в 30 метрах по направлению на восток от жилого дома №16</w:t>
            </w:r>
          </w:p>
        </w:tc>
        <w:tc>
          <w:tcPr>
            <w:tcW w:w="1205" w:type="pct"/>
            <w:tcBorders>
              <w:top w:val="nil"/>
              <w:left w:val="nil"/>
              <w:bottom w:val="single" w:sz="4" w:space="0" w:color="auto"/>
              <w:right w:val="single" w:sz="4" w:space="0" w:color="auto"/>
            </w:tcBorders>
            <w:shd w:val="clear" w:color="auto" w:fill="auto"/>
            <w:vAlign w:val="center"/>
            <w:hideMark/>
          </w:tcPr>
          <w:p w:rsidR="003F763D" w:rsidRPr="003A279F" w:rsidRDefault="003019AC" w:rsidP="003019AC">
            <w:pPr>
              <w:spacing w:after="0" w:line="240" w:lineRule="auto"/>
              <w:jc w:val="center"/>
              <w:rPr>
                <w:rFonts w:ascii="Times New Roman" w:eastAsia="Times New Roman" w:hAnsi="Times New Roman" w:cs="Times New Roman"/>
                <w:b/>
                <w:sz w:val="24"/>
                <w:szCs w:val="24"/>
              </w:rPr>
            </w:pPr>
            <w:r w:rsidRPr="003A279F">
              <w:rPr>
                <w:rFonts w:ascii="Times New Roman" w:eastAsia="Times New Roman" w:hAnsi="Times New Roman" w:cs="Times New Roman"/>
                <w:b/>
                <w:sz w:val="24"/>
                <w:szCs w:val="24"/>
              </w:rPr>
              <w:t>260</w:t>
            </w:r>
            <w:r w:rsidR="003F763D" w:rsidRPr="003A279F">
              <w:rPr>
                <w:rFonts w:ascii="Times New Roman" w:eastAsia="Times New Roman" w:hAnsi="Times New Roman" w:cs="Times New Roman"/>
                <w:b/>
                <w:sz w:val="24"/>
                <w:szCs w:val="24"/>
              </w:rPr>
              <w:t>,</w:t>
            </w:r>
            <w:r w:rsidRPr="003A279F">
              <w:rPr>
                <w:rFonts w:ascii="Times New Roman" w:eastAsia="Times New Roman" w:hAnsi="Times New Roman" w:cs="Times New Roman"/>
                <w:b/>
                <w:sz w:val="24"/>
                <w:szCs w:val="24"/>
              </w:rPr>
              <w:t>92</w:t>
            </w:r>
          </w:p>
        </w:tc>
        <w:tc>
          <w:tcPr>
            <w:tcW w:w="945" w:type="pct"/>
            <w:tcBorders>
              <w:top w:val="nil"/>
              <w:left w:val="nil"/>
              <w:bottom w:val="single" w:sz="4" w:space="0" w:color="auto"/>
              <w:right w:val="single" w:sz="4" w:space="0" w:color="auto"/>
            </w:tcBorders>
            <w:shd w:val="clear" w:color="auto" w:fill="auto"/>
            <w:vAlign w:val="center"/>
            <w:hideMark/>
          </w:tcPr>
          <w:p w:rsidR="003F763D" w:rsidRPr="003A279F" w:rsidRDefault="005605FD" w:rsidP="003F76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100,410</w:t>
            </w:r>
          </w:p>
        </w:tc>
        <w:tc>
          <w:tcPr>
            <w:tcW w:w="1147" w:type="pct"/>
            <w:tcBorders>
              <w:top w:val="nil"/>
              <w:left w:val="nil"/>
              <w:bottom w:val="single" w:sz="4" w:space="0" w:color="auto"/>
              <w:right w:val="single" w:sz="4" w:space="0" w:color="auto"/>
            </w:tcBorders>
            <w:shd w:val="clear" w:color="auto" w:fill="auto"/>
            <w:vAlign w:val="center"/>
            <w:hideMark/>
          </w:tcPr>
          <w:p w:rsidR="003F763D" w:rsidRPr="003A279F" w:rsidRDefault="005B7BAF" w:rsidP="00575A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75AB5">
              <w:rPr>
                <w:rFonts w:ascii="Times New Roman" w:eastAsia="Times New Roman" w:hAnsi="Times New Roman" w:cs="Times New Roman"/>
                <w:b/>
                <w:sz w:val="24"/>
                <w:szCs w:val="24"/>
              </w:rPr>
              <w:t>174</w:t>
            </w:r>
          </w:p>
        </w:tc>
      </w:tr>
    </w:tbl>
    <w:p w:rsidR="00F32DD5" w:rsidRDefault="003F763D" w:rsidP="003F763D">
      <w:pPr>
        <w:pStyle w:val="a5"/>
        <w:jc w:val="both"/>
        <w:rPr>
          <w:rFonts w:ascii="Times New Roman" w:hAnsi="Times New Roman" w:cs="Times New Roman"/>
          <w:b/>
          <w:sz w:val="28"/>
          <w:szCs w:val="28"/>
          <w:u w:val="single"/>
        </w:rPr>
      </w:pPr>
      <w:r w:rsidRPr="003A279F">
        <w:rPr>
          <w:rFonts w:ascii="Times New Roman" w:hAnsi="Times New Roman" w:cs="Times New Roman"/>
          <w:sz w:val="28"/>
          <w:szCs w:val="28"/>
        </w:rPr>
        <w:tab/>
        <w:t xml:space="preserve">Этот показатель является одним из индикаторов эффективности централизованного теплоснабжения. Он определяет возможный уровень потерь теплоты при ее передаче (транспорте) по тепловым сетям и 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приведенной материальной характеристики в зоне действия котельной на уровне 100 м2/Гкал/час. Зона предельной эффективности ограничена 200 м2/Гкал/ч. </w:t>
      </w:r>
      <w:r w:rsidRPr="003A279F">
        <w:rPr>
          <w:rFonts w:ascii="Times New Roman" w:hAnsi="Times New Roman" w:cs="Times New Roman"/>
          <w:b/>
          <w:sz w:val="28"/>
          <w:szCs w:val="28"/>
          <w:u w:val="single"/>
        </w:rPr>
        <w:t>Значение приведенной материальной характеристики, превышающей 200м2/Гкал/ч свидетельствует о целесообразности применения индивидуального теплоснабжения.</w:t>
      </w:r>
    </w:p>
    <w:p w:rsidR="00E371C9" w:rsidRDefault="00E371C9" w:rsidP="00D36076">
      <w:pPr>
        <w:pStyle w:val="2"/>
        <w:spacing w:before="0" w:line="240" w:lineRule="auto"/>
        <w:jc w:val="center"/>
        <w:rPr>
          <w:rFonts w:ascii="Times New Roman" w:hAnsi="Times New Roman" w:cs="Times New Roman"/>
          <w:color w:val="auto"/>
          <w:sz w:val="28"/>
          <w:szCs w:val="28"/>
          <w:lang w:eastAsia="en-US"/>
        </w:rPr>
      </w:pPr>
    </w:p>
    <w:p w:rsidR="00D36076"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3" w:name="_Toc67909375"/>
      <w:r w:rsidRPr="006625D9">
        <w:rPr>
          <w:rFonts w:ascii="Times New Roman" w:hAnsi="Times New Roman" w:cs="Times New Roman"/>
          <w:color w:val="auto"/>
          <w:sz w:val="28"/>
          <w:szCs w:val="28"/>
          <w:lang w:eastAsia="en-US"/>
        </w:rPr>
        <w:t>4. Зоны действия источников тепловой энергии</w:t>
      </w:r>
      <w:bookmarkEnd w:id="53"/>
    </w:p>
    <w:p w:rsidR="000B1F5D" w:rsidRDefault="00D36076" w:rsidP="0085776C">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C2010" w:rsidRPr="00886FF5">
        <w:rPr>
          <w:rFonts w:ascii="Times New Roman" w:hAnsi="Times New Roman" w:cs="Times New Roman"/>
          <w:sz w:val="28"/>
          <w:szCs w:val="28"/>
          <w:lang w:eastAsia="en-US"/>
        </w:rPr>
        <w:t xml:space="preserve">На территории </w:t>
      </w:r>
      <w:r w:rsidR="009E16E6" w:rsidRPr="00886FF5">
        <w:rPr>
          <w:rFonts w:ascii="Times New Roman" w:hAnsi="Times New Roman" w:cs="Times New Roman"/>
          <w:sz w:val="28"/>
          <w:szCs w:val="28"/>
          <w:lang w:eastAsia="en-US"/>
        </w:rPr>
        <w:t xml:space="preserve">Каратабанского </w:t>
      </w:r>
      <w:r w:rsidR="007C2010" w:rsidRPr="00886FF5">
        <w:rPr>
          <w:rFonts w:ascii="Times New Roman" w:hAnsi="Times New Roman" w:cs="Times New Roman"/>
          <w:sz w:val="28"/>
          <w:szCs w:val="28"/>
          <w:lang w:eastAsia="en-US"/>
        </w:rPr>
        <w:t xml:space="preserve">сельского поселения действует один источник тепловой энергии. </w:t>
      </w:r>
    </w:p>
    <w:p w:rsidR="000B1F5D" w:rsidRDefault="000B1F5D" w:rsidP="000B1F5D">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Таблица 21.</w:t>
      </w:r>
    </w:p>
    <w:p w:rsidR="00E042F6" w:rsidRPr="00886FF5" w:rsidRDefault="007C2010" w:rsidP="0085776C">
      <w:pPr>
        <w:spacing w:after="0" w:line="240" w:lineRule="auto"/>
        <w:rPr>
          <w:rFonts w:ascii="Times New Roman" w:hAnsi="Times New Roman" w:cs="Times New Roman"/>
          <w:sz w:val="28"/>
          <w:szCs w:val="28"/>
          <w:lang w:eastAsia="en-US"/>
        </w:rPr>
      </w:pPr>
      <w:r w:rsidRPr="00886FF5">
        <w:rPr>
          <w:rFonts w:ascii="Times New Roman" w:hAnsi="Times New Roman" w:cs="Times New Roman"/>
          <w:sz w:val="28"/>
          <w:szCs w:val="28"/>
          <w:lang w:eastAsia="en-US"/>
        </w:rPr>
        <w:t xml:space="preserve">Описание зоны действия источника с указанием адресной привязки и перечнем </w:t>
      </w:r>
      <w:r w:rsidR="00BD1C96" w:rsidRPr="00886FF5">
        <w:rPr>
          <w:rFonts w:ascii="Times New Roman" w:hAnsi="Times New Roman" w:cs="Times New Roman"/>
          <w:sz w:val="28"/>
          <w:szCs w:val="28"/>
          <w:lang w:eastAsia="en-US"/>
        </w:rPr>
        <w:t>подключенных объектов</w:t>
      </w:r>
      <w:r w:rsidRPr="00886FF5">
        <w:rPr>
          <w:rFonts w:ascii="Times New Roman" w:hAnsi="Times New Roman" w:cs="Times New Roman"/>
          <w:sz w:val="28"/>
          <w:szCs w:val="28"/>
          <w:lang w:eastAsia="en-US"/>
        </w:rPr>
        <w:t xml:space="preserve"> </w:t>
      </w:r>
    </w:p>
    <w:tbl>
      <w:tblPr>
        <w:tblStyle w:val="a4"/>
        <w:tblW w:w="0" w:type="auto"/>
        <w:tblLook w:val="04A0"/>
      </w:tblPr>
      <w:tblGrid>
        <w:gridCol w:w="1759"/>
        <w:gridCol w:w="8094"/>
      </w:tblGrid>
      <w:tr w:rsidR="00E5183E" w:rsidRPr="0085776C" w:rsidTr="007C2010">
        <w:tc>
          <w:tcPr>
            <w:tcW w:w="1242" w:type="dxa"/>
          </w:tcPr>
          <w:p w:rsidR="007C2010" w:rsidRPr="0085776C" w:rsidRDefault="007C2010" w:rsidP="007C2010">
            <w:pPr>
              <w:jc w:val="center"/>
              <w:rPr>
                <w:rFonts w:ascii="Times New Roman" w:hAnsi="Times New Roman" w:cs="Times New Roman"/>
                <w:sz w:val="24"/>
                <w:szCs w:val="24"/>
              </w:rPr>
            </w:pPr>
            <w:r w:rsidRPr="0085776C">
              <w:rPr>
                <w:rFonts w:ascii="Times New Roman" w:hAnsi="Times New Roman" w:cs="Times New Roman"/>
                <w:sz w:val="24"/>
                <w:szCs w:val="24"/>
              </w:rPr>
              <w:t>Наименование потребителя</w:t>
            </w:r>
          </w:p>
        </w:tc>
        <w:tc>
          <w:tcPr>
            <w:tcW w:w="8328" w:type="dxa"/>
          </w:tcPr>
          <w:p w:rsidR="007C2010" w:rsidRPr="0085776C" w:rsidRDefault="007C2010" w:rsidP="007C2010">
            <w:pPr>
              <w:jc w:val="center"/>
              <w:rPr>
                <w:rFonts w:ascii="Times New Roman" w:hAnsi="Times New Roman" w:cs="Times New Roman"/>
                <w:sz w:val="24"/>
                <w:szCs w:val="24"/>
              </w:rPr>
            </w:pPr>
            <w:r w:rsidRPr="0085776C">
              <w:rPr>
                <w:rFonts w:ascii="Times New Roman" w:hAnsi="Times New Roman" w:cs="Times New Roman"/>
                <w:sz w:val="24"/>
                <w:szCs w:val="24"/>
              </w:rPr>
              <w:t>Зона действия источника теплоснабжения</w:t>
            </w:r>
          </w:p>
        </w:tc>
      </w:tr>
      <w:tr w:rsidR="00E5183E" w:rsidRPr="0085776C" w:rsidTr="007C2010">
        <w:tc>
          <w:tcPr>
            <w:tcW w:w="1242" w:type="dxa"/>
          </w:tcPr>
          <w:p w:rsidR="007C2010" w:rsidRPr="0085776C" w:rsidRDefault="007C2010" w:rsidP="009E16E6">
            <w:pPr>
              <w:rPr>
                <w:rFonts w:ascii="Times New Roman" w:hAnsi="Times New Roman" w:cs="Times New Roman"/>
                <w:sz w:val="24"/>
                <w:szCs w:val="24"/>
              </w:rPr>
            </w:pPr>
            <w:r w:rsidRPr="0085776C">
              <w:rPr>
                <w:rFonts w:ascii="Times New Roman" w:hAnsi="Times New Roman" w:cs="Times New Roman"/>
                <w:sz w:val="24"/>
                <w:szCs w:val="24"/>
              </w:rPr>
              <w:t>Жилые дома (</w:t>
            </w:r>
            <w:r w:rsidR="009E16E6" w:rsidRPr="0085776C">
              <w:rPr>
                <w:rFonts w:ascii="Times New Roman" w:hAnsi="Times New Roman" w:cs="Times New Roman"/>
                <w:sz w:val="24"/>
                <w:szCs w:val="24"/>
              </w:rPr>
              <w:t>9</w:t>
            </w:r>
            <w:r w:rsidRPr="0085776C">
              <w:rPr>
                <w:rFonts w:ascii="Times New Roman" w:hAnsi="Times New Roman" w:cs="Times New Roman"/>
                <w:sz w:val="24"/>
                <w:szCs w:val="24"/>
              </w:rPr>
              <w:t xml:space="preserve"> </w:t>
            </w:r>
            <w:r w:rsidR="00BD1C96" w:rsidRPr="0085776C">
              <w:rPr>
                <w:rFonts w:ascii="Times New Roman" w:hAnsi="Times New Roman" w:cs="Times New Roman"/>
                <w:sz w:val="24"/>
                <w:szCs w:val="24"/>
              </w:rPr>
              <w:t>шт.</w:t>
            </w:r>
            <w:r w:rsidRPr="0085776C">
              <w:rPr>
                <w:rFonts w:ascii="Times New Roman" w:hAnsi="Times New Roman" w:cs="Times New Roman"/>
                <w:sz w:val="24"/>
                <w:szCs w:val="24"/>
              </w:rPr>
              <w:t>)</w:t>
            </w:r>
          </w:p>
        </w:tc>
        <w:tc>
          <w:tcPr>
            <w:tcW w:w="8328" w:type="dxa"/>
          </w:tcPr>
          <w:p w:rsidR="007C2010" w:rsidRPr="0085776C" w:rsidRDefault="009E16E6" w:rsidP="009E16E6">
            <w:pPr>
              <w:rPr>
                <w:rFonts w:ascii="Times New Roman" w:hAnsi="Times New Roman" w:cs="Times New Roman"/>
                <w:sz w:val="24"/>
                <w:szCs w:val="24"/>
              </w:rPr>
            </w:pPr>
            <w:r w:rsidRPr="0085776C">
              <w:rPr>
                <w:rFonts w:ascii="Times New Roman" w:hAnsi="Times New Roman" w:cs="Times New Roman"/>
                <w:sz w:val="24"/>
                <w:szCs w:val="24"/>
              </w:rPr>
              <w:t xml:space="preserve">С.Каратабан, </w:t>
            </w:r>
            <w:r w:rsidR="007C2010" w:rsidRPr="0085776C">
              <w:rPr>
                <w:rFonts w:ascii="Times New Roman" w:hAnsi="Times New Roman" w:cs="Times New Roman"/>
                <w:sz w:val="24"/>
                <w:szCs w:val="24"/>
              </w:rPr>
              <w:t>ул.</w:t>
            </w:r>
            <w:r w:rsidRPr="0085776C">
              <w:rPr>
                <w:rFonts w:ascii="Times New Roman" w:hAnsi="Times New Roman" w:cs="Times New Roman"/>
                <w:sz w:val="24"/>
                <w:szCs w:val="24"/>
              </w:rPr>
              <w:t>Солнечная</w:t>
            </w:r>
            <w:r w:rsidR="007C2010" w:rsidRPr="0085776C">
              <w:rPr>
                <w:rFonts w:ascii="Times New Roman" w:hAnsi="Times New Roman" w:cs="Times New Roman"/>
                <w:sz w:val="24"/>
                <w:szCs w:val="24"/>
              </w:rPr>
              <w:t>, д.17,18,19,20</w:t>
            </w:r>
            <w:r w:rsidRPr="0085776C">
              <w:rPr>
                <w:rFonts w:ascii="Times New Roman" w:hAnsi="Times New Roman" w:cs="Times New Roman"/>
                <w:sz w:val="24"/>
                <w:szCs w:val="24"/>
              </w:rPr>
              <w:t>, 21, 22, 24,25,26</w:t>
            </w:r>
          </w:p>
        </w:tc>
      </w:tr>
      <w:tr w:rsidR="00E5183E" w:rsidRPr="0085776C" w:rsidTr="007C2010">
        <w:tc>
          <w:tcPr>
            <w:tcW w:w="1242" w:type="dxa"/>
          </w:tcPr>
          <w:p w:rsidR="007C2010" w:rsidRPr="0085776C" w:rsidRDefault="007C2010" w:rsidP="00E042F6">
            <w:pPr>
              <w:rPr>
                <w:rFonts w:ascii="Times New Roman" w:hAnsi="Times New Roman" w:cs="Times New Roman"/>
                <w:sz w:val="24"/>
                <w:szCs w:val="24"/>
              </w:rPr>
            </w:pPr>
            <w:r w:rsidRPr="0085776C">
              <w:rPr>
                <w:rFonts w:ascii="Times New Roman" w:hAnsi="Times New Roman" w:cs="Times New Roman"/>
                <w:sz w:val="24"/>
                <w:szCs w:val="24"/>
              </w:rPr>
              <w:t>Общественные здания</w:t>
            </w:r>
          </w:p>
        </w:tc>
        <w:tc>
          <w:tcPr>
            <w:tcW w:w="8328" w:type="dxa"/>
          </w:tcPr>
          <w:p w:rsidR="007C2010" w:rsidRPr="0085776C" w:rsidRDefault="009E16E6" w:rsidP="00E042F6">
            <w:pPr>
              <w:rPr>
                <w:rFonts w:ascii="Times New Roman" w:hAnsi="Times New Roman" w:cs="Times New Roman"/>
                <w:sz w:val="24"/>
                <w:szCs w:val="24"/>
              </w:rPr>
            </w:pPr>
            <w:r w:rsidRPr="0085776C">
              <w:rPr>
                <w:rFonts w:ascii="Times New Roman" w:hAnsi="Times New Roman" w:cs="Times New Roman"/>
                <w:sz w:val="24"/>
                <w:szCs w:val="24"/>
              </w:rPr>
              <w:t>МДОУ «Каратабанский детский сад «Солнышко», МКОУ «Каратабанская СОШ», МБУК «ЦКС Каратабанского сельского поселения»</w:t>
            </w:r>
          </w:p>
        </w:tc>
      </w:tr>
      <w:tr w:rsidR="00E5183E" w:rsidRPr="0085776C" w:rsidTr="007C2010">
        <w:tc>
          <w:tcPr>
            <w:tcW w:w="1242" w:type="dxa"/>
          </w:tcPr>
          <w:p w:rsidR="007C2010" w:rsidRPr="0085776C" w:rsidRDefault="007C2010" w:rsidP="00E042F6">
            <w:pPr>
              <w:rPr>
                <w:rFonts w:ascii="Times New Roman" w:hAnsi="Times New Roman" w:cs="Times New Roman"/>
                <w:sz w:val="24"/>
                <w:szCs w:val="24"/>
              </w:rPr>
            </w:pPr>
            <w:r w:rsidRPr="0085776C">
              <w:rPr>
                <w:rFonts w:ascii="Times New Roman" w:hAnsi="Times New Roman" w:cs="Times New Roman"/>
                <w:sz w:val="24"/>
                <w:szCs w:val="24"/>
              </w:rPr>
              <w:t>Прочие потребители</w:t>
            </w:r>
          </w:p>
        </w:tc>
        <w:tc>
          <w:tcPr>
            <w:tcW w:w="8328" w:type="dxa"/>
          </w:tcPr>
          <w:p w:rsidR="00702DD1" w:rsidRPr="0085776C" w:rsidRDefault="009E16E6" w:rsidP="00702DD1">
            <w:pPr>
              <w:rPr>
                <w:rFonts w:ascii="Times New Roman" w:hAnsi="Times New Roman" w:cs="Times New Roman"/>
                <w:sz w:val="24"/>
                <w:szCs w:val="24"/>
              </w:rPr>
            </w:pPr>
            <w:r w:rsidRPr="0085776C">
              <w:rPr>
                <w:rFonts w:ascii="Times New Roman" w:hAnsi="Times New Roman" w:cs="Times New Roman"/>
                <w:sz w:val="24"/>
                <w:szCs w:val="24"/>
              </w:rPr>
              <w:t>-</w:t>
            </w:r>
          </w:p>
        </w:tc>
      </w:tr>
    </w:tbl>
    <w:p w:rsidR="00D36076" w:rsidRDefault="00D36076" w:rsidP="0085776C">
      <w:pPr>
        <w:pStyle w:val="2"/>
        <w:spacing w:before="0" w:line="240" w:lineRule="auto"/>
        <w:jc w:val="center"/>
        <w:rPr>
          <w:rFonts w:ascii="Times New Roman" w:hAnsi="Times New Roman" w:cs="Times New Roman"/>
          <w:color w:val="auto"/>
          <w:sz w:val="28"/>
          <w:szCs w:val="28"/>
          <w:lang w:eastAsia="en-US"/>
        </w:rPr>
      </w:pPr>
    </w:p>
    <w:p w:rsidR="00D36076" w:rsidRDefault="00D36076" w:rsidP="0085776C">
      <w:pPr>
        <w:pStyle w:val="2"/>
        <w:spacing w:before="0" w:line="240" w:lineRule="auto"/>
        <w:jc w:val="center"/>
        <w:rPr>
          <w:rFonts w:ascii="Times New Roman" w:hAnsi="Times New Roman" w:cs="Times New Roman"/>
          <w:color w:val="auto"/>
          <w:sz w:val="28"/>
          <w:szCs w:val="28"/>
          <w:lang w:eastAsia="en-US"/>
        </w:rPr>
      </w:pPr>
    </w:p>
    <w:p w:rsidR="00E042F6" w:rsidRDefault="00D36076" w:rsidP="0085776C">
      <w:pPr>
        <w:pStyle w:val="2"/>
        <w:spacing w:before="0" w:line="240" w:lineRule="auto"/>
        <w:jc w:val="center"/>
        <w:rPr>
          <w:rFonts w:ascii="Times New Roman" w:hAnsi="Times New Roman" w:cs="Times New Roman"/>
          <w:color w:val="auto"/>
          <w:sz w:val="28"/>
          <w:szCs w:val="28"/>
          <w:lang w:eastAsia="en-US"/>
        </w:rPr>
      </w:pPr>
      <w:r w:rsidRPr="00D36076">
        <w:rPr>
          <w:rFonts w:ascii="Times New Roman" w:hAnsi="Times New Roman" w:cs="Times New Roman"/>
          <w:color w:val="auto"/>
          <w:sz w:val="28"/>
          <w:szCs w:val="28"/>
          <w:lang w:eastAsia="en-US"/>
        </w:rPr>
        <w:t xml:space="preserve"> </w:t>
      </w:r>
      <w:bookmarkStart w:id="54" w:name="_Toc67909376"/>
      <w:r w:rsidR="00E042F6" w:rsidRPr="00D36076">
        <w:rPr>
          <w:rFonts w:ascii="Times New Roman" w:hAnsi="Times New Roman" w:cs="Times New Roman"/>
          <w:color w:val="auto"/>
          <w:sz w:val="28"/>
          <w:szCs w:val="28"/>
          <w:lang w:eastAsia="en-US"/>
        </w:rPr>
        <w:t>5. Тепловые нагрузки потребителей тепловой энергии, групп потребителей тепловой энергии</w:t>
      </w:r>
      <w:bookmarkEnd w:id="54"/>
      <w:r w:rsidR="00E042F6" w:rsidRPr="00886FF5">
        <w:rPr>
          <w:rFonts w:ascii="Times New Roman" w:hAnsi="Times New Roman" w:cs="Times New Roman"/>
          <w:color w:val="auto"/>
          <w:sz w:val="28"/>
          <w:szCs w:val="28"/>
          <w:lang w:eastAsia="en-US"/>
        </w:rPr>
        <w:t xml:space="preserve"> </w:t>
      </w:r>
    </w:p>
    <w:p w:rsidR="000B1F5D" w:rsidRP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22.</w:t>
      </w:r>
    </w:p>
    <w:p w:rsidR="00403564" w:rsidRPr="00886FF5" w:rsidRDefault="000B1F5D" w:rsidP="0085776C">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Те</w:t>
      </w:r>
      <w:r w:rsidR="00403564" w:rsidRPr="00886FF5">
        <w:rPr>
          <w:rFonts w:ascii="Times New Roman" w:hAnsi="Times New Roman" w:cs="Times New Roman"/>
          <w:sz w:val="28"/>
          <w:szCs w:val="28"/>
          <w:lang w:eastAsia="en-US"/>
        </w:rPr>
        <w:t xml:space="preserve">пловые нагрузки потребителей </w:t>
      </w:r>
      <w:r w:rsidR="009E16E6" w:rsidRPr="00886FF5">
        <w:rPr>
          <w:rFonts w:ascii="Times New Roman" w:hAnsi="Times New Roman" w:cs="Times New Roman"/>
          <w:sz w:val="28"/>
          <w:szCs w:val="28"/>
          <w:lang w:eastAsia="en-US"/>
        </w:rPr>
        <w:t>Каратабанского</w:t>
      </w:r>
      <w:r w:rsidR="00403564" w:rsidRPr="00886FF5">
        <w:rPr>
          <w:rFonts w:ascii="Times New Roman" w:hAnsi="Times New Roman" w:cs="Times New Roman"/>
          <w:sz w:val="28"/>
          <w:szCs w:val="28"/>
          <w:lang w:eastAsia="en-US"/>
        </w:rPr>
        <w:t xml:space="preserve"> сельского поселения </w:t>
      </w:r>
    </w:p>
    <w:tbl>
      <w:tblPr>
        <w:tblW w:w="4916" w:type="pct"/>
        <w:tblLayout w:type="fixed"/>
        <w:tblLook w:val="04A0"/>
      </w:tblPr>
      <w:tblGrid>
        <w:gridCol w:w="483"/>
        <w:gridCol w:w="2255"/>
        <w:gridCol w:w="2337"/>
        <w:gridCol w:w="1294"/>
        <w:gridCol w:w="1315"/>
        <w:gridCol w:w="1019"/>
        <w:gridCol w:w="984"/>
      </w:tblGrid>
      <w:tr w:rsidR="00E5183E" w:rsidRPr="0085776C" w:rsidTr="009E16E6">
        <w:trPr>
          <w:trHeight w:val="465"/>
        </w:trPr>
        <w:tc>
          <w:tcPr>
            <w:tcW w:w="24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п/п</w:t>
            </w:r>
          </w:p>
        </w:tc>
        <w:tc>
          <w:tcPr>
            <w:tcW w:w="11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Адрес потребителя</w:t>
            </w:r>
          </w:p>
        </w:tc>
        <w:tc>
          <w:tcPr>
            <w:tcW w:w="1206"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Наименование потребителя</w:t>
            </w:r>
          </w:p>
        </w:tc>
        <w:tc>
          <w:tcPr>
            <w:tcW w:w="2381" w:type="pct"/>
            <w:gridSpan w:val="4"/>
            <w:tcBorders>
              <w:top w:val="single" w:sz="4" w:space="0" w:color="auto"/>
              <w:left w:val="nil"/>
              <w:bottom w:val="single" w:sz="4" w:space="0" w:color="auto"/>
              <w:right w:val="single" w:sz="4" w:space="0" w:color="000000"/>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Расчетные тепловые нагрузки</w:t>
            </w:r>
          </w:p>
        </w:tc>
      </w:tr>
      <w:tr w:rsidR="00E5183E" w:rsidRPr="0085776C" w:rsidTr="009E16E6">
        <w:trPr>
          <w:trHeight w:val="300"/>
        </w:trPr>
        <w:tc>
          <w:tcPr>
            <w:tcW w:w="249"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164"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206"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отопление</w:t>
            </w:r>
          </w:p>
        </w:tc>
        <w:tc>
          <w:tcPr>
            <w:tcW w:w="679"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вентиляция</w:t>
            </w:r>
          </w:p>
        </w:tc>
        <w:tc>
          <w:tcPr>
            <w:tcW w:w="526" w:type="pct"/>
            <w:tcBorders>
              <w:top w:val="nil"/>
              <w:left w:val="nil"/>
              <w:bottom w:val="nil"/>
              <w:right w:val="nil"/>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ГВС</w:t>
            </w: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сумма</w:t>
            </w:r>
          </w:p>
        </w:tc>
      </w:tr>
      <w:tr w:rsidR="00E5183E" w:rsidRPr="0085776C" w:rsidTr="009E16E6">
        <w:trPr>
          <w:trHeight w:val="300"/>
        </w:trPr>
        <w:tc>
          <w:tcPr>
            <w:tcW w:w="249"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164"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1206" w:type="pct"/>
            <w:vMerge/>
            <w:tcBorders>
              <w:top w:val="single" w:sz="4" w:space="0" w:color="auto"/>
              <w:left w:val="single" w:sz="4" w:space="0" w:color="auto"/>
              <w:bottom w:val="single" w:sz="4" w:space="0" w:color="000000"/>
              <w:right w:val="single" w:sz="4" w:space="0" w:color="auto"/>
            </w:tcBorders>
            <w:vAlign w:val="center"/>
            <w:hideMark/>
          </w:tcPr>
          <w:p w:rsidR="00403564" w:rsidRPr="0085776C" w:rsidRDefault="00403564" w:rsidP="00403564">
            <w:pPr>
              <w:spacing w:after="0" w:line="240" w:lineRule="auto"/>
              <w:rPr>
                <w:rFonts w:ascii="Times New Roman" w:eastAsia="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679"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c>
          <w:tcPr>
            <w:tcW w:w="50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Гкал/ч</w:t>
            </w:r>
          </w:p>
        </w:tc>
      </w:tr>
      <w:tr w:rsidR="00E5183E" w:rsidRPr="0085776C" w:rsidTr="009E16E6">
        <w:trPr>
          <w:trHeight w:val="300"/>
        </w:trPr>
        <w:tc>
          <w:tcPr>
            <w:tcW w:w="249" w:type="pct"/>
            <w:tcBorders>
              <w:top w:val="nil"/>
              <w:left w:val="single" w:sz="4" w:space="0" w:color="auto"/>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w:t>
            </w:r>
          </w:p>
        </w:tc>
        <w:tc>
          <w:tcPr>
            <w:tcW w:w="1164"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w:t>
            </w:r>
          </w:p>
        </w:tc>
        <w:tc>
          <w:tcPr>
            <w:tcW w:w="1206"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3</w:t>
            </w:r>
          </w:p>
        </w:tc>
        <w:tc>
          <w:tcPr>
            <w:tcW w:w="66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4</w:t>
            </w:r>
          </w:p>
        </w:tc>
        <w:tc>
          <w:tcPr>
            <w:tcW w:w="679"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5</w:t>
            </w:r>
          </w:p>
        </w:tc>
        <w:tc>
          <w:tcPr>
            <w:tcW w:w="526"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6</w:t>
            </w:r>
          </w:p>
        </w:tc>
        <w:tc>
          <w:tcPr>
            <w:tcW w:w="508" w:type="pct"/>
            <w:tcBorders>
              <w:top w:val="nil"/>
              <w:left w:val="nil"/>
              <w:bottom w:val="single" w:sz="4" w:space="0" w:color="auto"/>
              <w:right w:val="single" w:sz="4" w:space="0" w:color="auto"/>
            </w:tcBorders>
            <w:shd w:val="clear" w:color="auto" w:fill="auto"/>
            <w:noWrap/>
            <w:vAlign w:val="bottom"/>
            <w:hideMark/>
          </w:tcPr>
          <w:p w:rsidR="00403564" w:rsidRPr="0085776C" w:rsidRDefault="00403564"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17</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0,058</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0,058</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18</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40356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3</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19</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0,070</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4</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20</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0,081</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0,081</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5</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21</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0,083</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0,083</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6</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22</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0,089</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0,089</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24</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8</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25</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0,072</w:t>
            </w:r>
          </w:p>
        </w:tc>
      </w:tr>
      <w:tr w:rsidR="009E16E6" w:rsidRPr="0085776C" w:rsidTr="009E16E6">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9</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26</w:t>
            </w:r>
          </w:p>
        </w:tc>
        <w:tc>
          <w:tcPr>
            <w:tcW w:w="1206" w:type="pct"/>
            <w:tcBorders>
              <w:top w:val="nil"/>
              <w:left w:val="nil"/>
              <w:bottom w:val="single" w:sz="4" w:space="0" w:color="auto"/>
              <w:right w:val="single" w:sz="4" w:space="0" w:color="auto"/>
            </w:tcBorders>
            <w:shd w:val="clear" w:color="000000" w:fill="FFFFFF"/>
            <w:noWrap/>
            <w:hideMark/>
          </w:tcPr>
          <w:p w:rsidR="009E16E6" w:rsidRPr="0085776C" w:rsidRDefault="009E16E6" w:rsidP="00C860F7">
            <w:pPr>
              <w:jc w:val="center"/>
              <w:rPr>
                <w:rFonts w:ascii="Times New Roman" w:hAnsi="Times New Roman" w:cs="Times New Roman"/>
                <w:sz w:val="24"/>
                <w:szCs w:val="24"/>
              </w:rPr>
            </w:pPr>
            <w:r w:rsidRPr="0085776C">
              <w:rPr>
                <w:rFonts w:ascii="Times New Roman" w:eastAsia="Times New Roman" w:hAnsi="Times New Roman" w:cs="Times New Roman"/>
                <w:sz w:val="24"/>
                <w:szCs w:val="24"/>
              </w:rPr>
              <w:t>МКД</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0,065</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0,065</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10</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28</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МКОУ Каратабанская СОШ  (школа)</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0,319</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0,319</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23</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МКДОУ «Каратабанский детский сад «Солнышко»</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0,141</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0,141</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hideMark/>
          </w:tcPr>
          <w:p w:rsidR="009E16E6" w:rsidRPr="0085776C" w:rsidRDefault="009E16E6" w:rsidP="00C860F7">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w:t>
            </w:r>
          </w:p>
        </w:tc>
        <w:tc>
          <w:tcPr>
            <w:tcW w:w="1164"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ул. Солнечная, 1-А</w:t>
            </w:r>
          </w:p>
        </w:tc>
        <w:tc>
          <w:tcPr>
            <w:tcW w:w="120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МБУК «Централизованная клубная система Каратабанского СП»</w:t>
            </w:r>
          </w:p>
        </w:tc>
        <w:tc>
          <w:tcPr>
            <w:tcW w:w="66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0,054</w:t>
            </w:r>
          </w:p>
        </w:tc>
        <w:tc>
          <w:tcPr>
            <w:tcW w:w="679"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08" w:type="pct"/>
            <w:tcBorders>
              <w:top w:val="nil"/>
              <w:left w:val="nil"/>
              <w:bottom w:val="single" w:sz="4" w:space="0" w:color="auto"/>
              <w:right w:val="single" w:sz="4" w:space="0" w:color="auto"/>
            </w:tcBorders>
            <w:shd w:val="clear" w:color="000000" w:fill="FFFFFF"/>
            <w:noWrap/>
            <w:vAlign w:val="bottom"/>
            <w:hideMark/>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0,054</w:t>
            </w:r>
          </w:p>
        </w:tc>
      </w:tr>
      <w:tr w:rsidR="009E16E6" w:rsidRPr="0085776C" w:rsidTr="0083651E">
        <w:trPr>
          <w:trHeight w:val="300"/>
        </w:trPr>
        <w:tc>
          <w:tcPr>
            <w:tcW w:w="249" w:type="pct"/>
            <w:tcBorders>
              <w:top w:val="nil"/>
              <w:left w:val="single" w:sz="4" w:space="0" w:color="auto"/>
              <w:bottom w:val="single" w:sz="4" w:space="0" w:color="auto"/>
              <w:right w:val="single" w:sz="4" w:space="0" w:color="auto"/>
            </w:tcBorders>
            <w:shd w:val="clear" w:color="000000" w:fill="FFFFFF"/>
            <w:noWrap/>
            <w:vAlign w:val="bottom"/>
          </w:tcPr>
          <w:p w:rsidR="009E16E6" w:rsidRPr="0085776C" w:rsidRDefault="009E16E6" w:rsidP="00C860F7">
            <w:pPr>
              <w:spacing w:after="0" w:line="240" w:lineRule="auto"/>
              <w:jc w:val="center"/>
              <w:rPr>
                <w:rFonts w:ascii="Times New Roman" w:eastAsia="Times New Roman" w:hAnsi="Times New Roman" w:cs="Times New Roman"/>
                <w:sz w:val="24"/>
                <w:szCs w:val="24"/>
              </w:rPr>
            </w:pPr>
          </w:p>
        </w:tc>
        <w:tc>
          <w:tcPr>
            <w:tcW w:w="1164"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p>
        </w:tc>
        <w:tc>
          <w:tcPr>
            <w:tcW w:w="1206"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p>
        </w:tc>
        <w:tc>
          <w:tcPr>
            <w:tcW w:w="668"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1,174</w:t>
            </w:r>
          </w:p>
        </w:tc>
        <w:tc>
          <w:tcPr>
            <w:tcW w:w="679"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0,000</w:t>
            </w:r>
          </w:p>
        </w:tc>
        <w:tc>
          <w:tcPr>
            <w:tcW w:w="526"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0</w:t>
            </w:r>
          </w:p>
        </w:tc>
        <w:tc>
          <w:tcPr>
            <w:tcW w:w="508" w:type="pct"/>
            <w:tcBorders>
              <w:top w:val="nil"/>
              <w:left w:val="nil"/>
              <w:bottom w:val="single" w:sz="4" w:space="0" w:color="auto"/>
              <w:right w:val="single" w:sz="4" w:space="0" w:color="auto"/>
            </w:tcBorders>
            <w:shd w:val="clear" w:color="000000" w:fill="FFFFFF"/>
            <w:noWrap/>
            <w:vAlign w:val="bottom"/>
          </w:tcPr>
          <w:p w:rsidR="009E16E6" w:rsidRPr="0085776C" w:rsidRDefault="009E16E6" w:rsidP="0083651E">
            <w:pPr>
              <w:spacing w:after="0" w:line="240" w:lineRule="auto"/>
              <w:jc w:val="center"/>
              <w:rPr>
                <w:rFonts w:ascii="Times New Roman" w:hAnsi="Times New Roman" w:cs="Times New Roman"/>
                <w:sz w:val="24"/>
                <w:szCs w:val="24"/>
              </w:rPr>
            </w:pPr>
            <w:r w:rsidRPr="0085776C">
              <w:rPr>
                <w:rFonts w:ascii="Times New Roman" w:hAnsi="Times New Roman" w:cs="Times New Roman"/>
                <w:sz w:val="24"/>
                <w:szCs w:val="24"/>
              </w:rPr>
              <w:t>1,174</w:t>
            </w:r>
          </w:p>
        </w:tc>
      </w:tr>
    </w:tbl>
    <w:p w:rsidR="00E12015" w:rsidRPr="00886FF5" w:rsidRDefault="00403564" w:rsidP="00E12015">
      <w:pPr>
        <w:pStyle w:val="a5"/>
        <w:ind w:firstLine="567"/>
        <w:jc w:val="both"/>
        <w:rPr>
          <w:rFonts w:ascii="Times New Roman" w:hAnsi="Times New Roman" w:cs="Times New Roman"/>
          <w:sz w:val="28"/>
          <w:szCs w:val="28"/>
        </w:rPr>
      </w:pPr>
      <w:r w:rsidRPr="00886FF5">
        <w:rPr>
          <w:rFonts w:ascii="Times New Roman" w:hAnsi="Times New Roman" w:cs="Times New Roman"/>
          <w:sz w:val="28"/>
          <w:szCs w:val="28"/>
        </w:rPr>
        <w:t>Централизованное теплоснабжение предусмотрено для существующей застройки. Под индивидуальным теплоснабжением понимается те</w:t>
      </w:r>
      <w:r w:rsidR="00E12015" w:rsidRPr="00886FF5">
        <w:rPr>
          <w:rFonts w:ascii="Times New Roman" w:hAnsi="Times New Roman" w:cs="Times New Roman"/>
          <w:sz w:val="28"/>
          <w:szCs w:val="28"/>
        </w:rPr>
        <w:t xml:space="preserve">плоснабжение от индивидуальных </w:t>
      </w:r>
      <w:r w:rsidRPr="00886FF5">
        <w:rPr>
          <w:rFonts w:ascii="Times New Roman" w:hAnsi="Times New Roman" w:cs="Times New Roman"/>
          <w:sz w:val="28"/>
          <w:szCs w:val="28"/>
        </w:rPr>
        <w:t xml:space="preserve">котлов и печное отопление. </w:t>
      </w:r>
    </w:p>
    <w:p w:rsidR="00403564" w:rsidRDefault="00403564" w:rsidP="00E12015">
      <w:pPr>
        <w:pStyle w:val="a5"/>
        <w:ind w:firstLine="567"/>
        <w:jc w:val="both"/>
        <w:rPr>
          <w:rFonts w:ascii="Times New Roman" w:hAnsi="Times New Roman" w:cs="Times New Roman"/>
          <w:sz w:val="28"/>
          <w:szCs w:val="28"/>
        </w:rPr>
      </w:pPr>
      <w:r w:rsidRPr="00886FF5">
        <w:rPr>
          <w:rFonts w:ascii="Times New Roman" w:hAnsi="Times New Roman" w:cs="Times New Roman"/>
          <w:sz w:val="28"/>
          <w:szCs w:val="28"/>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w:t>
      </w:r>
    </w:p>
    <w:p w:rsidR="00487DC4" w:rsidRDefault="00487DC4" w:rsidP="000B1F5D">
      <w:pPr>
        <w:pStyle w:val="a5"/>
        <w:ind w:firstLine="567"/>
        <w:jc w:val="right"/>
        <w:rPr>
          <w:rFonts w:ascii="Times New Roman" w:hAnsi="Times New Roman" w:cs="Times New Roman"/>
          <w:sz w:val="28"/>
          <w:szCs w:val="28"/>
        </w:rPr>
      </w:pPr>
    </w:p>
    <w:p w:rsidR="000B1F5D" w:rsidRPr="00886FF5" w:rsidRDefault="000B1F5D" w:rsidP="000B1F5D">
      <w:pPr>
        <w:pStyle w:val="a5"/>
        <w:ind w:firstLine="567"/>
        <w:jc w:val="right"/>
        <w:rPr>
          <w:rFonts w:ascii="Times New Roman" w:hAnsi="Times New Roman" w:cs="Times New Roman"/>
          <w:sz w:val="28"/>
          <w:szCs w:val="28"/>
        </w:rPr>
      </w:pPr>
      <w:r>
        <w:rPr>
          <w:rFonts w:ascii="Times New Roman" w:hAnsi="Times New Roman" w:cs="Times New Roman"/>
          <w:sz w:val="28"/>
          <w:szCs w:val="28"/>
        </w:rPr>
        <w:t>Таблица 23.</w:t>
      </w:r>
    </w:p>
    <w:p w:rsidR="00403564" w:rsidRPr="00886FF5" w:rsidRDefault="00D45EFA" w:rsidP="00D45EF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CC7CFD">
        <w:rPr>
          <w:rFonts w:ascii="Times New Roman" w:hAnsi="Times New Roman" w:cs="Times New Roman"/>
          <w:sz w:val="28"/>
          <w:szCs w:val="28"/>
        </w:rPr>
        <w:t>Значения потребления тепловой энерги</w:t>
      </w:r>
      <w:r w:rsidR="000B1F5D" w:rsidRPr="00CC7CFD">
        <w:rPr>
          <w:rFonts w:ascii="Times New Roman" w:hAnsi="Times New Roman" w:cs="Times New Roman"/>
          <w:sz w:val="28"/>
          <w:szCs w:val="28"/>
        </w:rPr>
        <w:t>и за год в целом представлены</w:t>
      </w:r>
    </w:p>
    <w:tbl>
      <w:tblPr>
        <w:tblW w:w="5001" w:type="pct"/>
        <w:tblLook w:val="04A0"/>
      </w:tblPr>
      <w:tblGrid>
        <w:gridCol w:w="850"/>
        <w:gridCol w:w="3654"/>
        <w:gridCol w:w="1023"/>
        <w:gridCol w:w="1084"/>
        <w:gridCol w:w="1084"/>
        <w:gridCol w:w="1047"/>
        <w:gridCol w:w="35"/>
        <w:gridCol w:w="1043"/>
        <w:gridCol w:w="35"/>
      </w:tblGrid>
      <w:tr w:rsidR="00487DC4" w:rsidRPr="0085776C" w:rsidTr="00487DC4">
        <w:trPr>
          <w:gridAfter w:val="1"/>
          <w:wAfter w:w="18" w:type="pct"/>
          <w:trHeight w:val="300"/>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xml:space="preserve">№ п/п </w:t>
            </w:r>
          </w:p>
        </w:tc>
        <w:tc>
          <w:tcPr>
            <w:tcW w:w="1854" w:type="pct"/>
            <w:tcBorders>
              <w:top w:val="single" w:sz="4" w:space="0" w:color="auto"/>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Показатель</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ед. изм.</w:t>
            </w:r>
          </w:p>
        </w:tc>
        <w:tc>
          <w:tcPr>
            <w:tcW w:w="550" w:type="pct"/>
            <w:tcBorders>
              <w:top w:val="single" w:sz="4" w:space="0" w:color="auto"/>
              <w:left w:val="nil"/>
              <w:bottom w:val="single" w:sz="4" w:space="0" w:color="auto"/>
              <w:right w:val="single" w:sz="4" w:space="0" w:color="auto"/>
            </w:tcBorders>
            <w:vAlign w:val="bottom"/>
          </w:tcPr>
          <w:p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20</w:t>
            </w:r>
            <w:r w:rsidRPr="0085776C">
              <w:rPr>
                <w:rFonts w:ascii="Times New Roman" w:eastAsia="Times New Roman" w:hAnsi="Times New Roman" w:cs="Times New Roman"/>
              </w:rPr>
              <w:t xml:space="preserve"> год</w:t>
            </w:r>
          </w:p>
        </w:tc>
        <w:tc>
          <w:tcPr>
            <w:tcW w:w="550" w:type="pct"/>
            <w:tcBorders>
              <w:top w:val="single" w:sz="4" w:space="0" w:color="auto"/>
              <w:left w:val="single" w:sz="4" w:space="0" w:color="auto"/>
              <w:bottom w:val="single" w:sz="4" w:space="0" w:color="auto"/>
              <w:right w:val="single" w:sz="4" w:space="0" w:color="auto"/>
            </w:tcBorders>
            <w:vAlign w:val="bottom"/>
          </w:tcPr>
          <w:p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21</w:t>
            </w:r>
            <w:r w:rsidRPr="0085776C">
              <w:rPr>
                <w:rFonts w:ascii="Times New Roman" w:eastAsia="Times New Roman" w:hAnsi="Times New Roman" w:cs="Times New Roman"/>
              </w:rPr>
              <w:t xml:space="preserve"> год</w:t>
            </w:r>
          </w:p>
        </w:tc>
        <w:tc>
          <w:tcPr>
            <w:tcW w:w="531" w:type="pct"/>
            <w:tcBorders>
              <w:top w:val="single" w:sz="4" w:space="0" w:color="auto"/>
              <w:left w:val="single" w:sz="4" w:space="0" w:color="auto"/>
              <w:bottom w:val="single" w:sz="4" w:space="0" w:color="auto"/>
              <w:right w:val="single" w:sz="4" w:space="0" w:color="auto"/>
            </w:tcBorders>
            <w:vAlign w:val="bottom"/>
          </w:tcPr>
          <w:p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20</w:t>
            </w:r>
            <w:r>
              <w:rPr>
                <w:rFonts w:ascii="Times New Roman" w:eastAsia="Times New Roman" w:hAnsi="Times New Roman" w:cs="Times New Roman"/>
              </w:rPr>
              <w:t>22</w:t>
            </w:r>
            <w:r w:rsidRPr="0085776C">
              <w:rPr>
                <w:rFonts w:ascii="Times New Roman" w:eastAsia="Times New Roman" w:hAnsi="Times New Roman" w:cs="Times New Roman"/>
              </w:rPr>
              <w:t>г</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CC7CF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r>
      <w:tr w:rsidR="00487DC4" w:rsidRPr="0085776C" w:rsidTr="00487DC4">
        <w:trPr>
          <w:trHeight w:val="600"/>
        </w:trPr>
        <w:tc>
          <w:tcPr>
            <w:tcW w:w="2285"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lastRenderedPageBreak/>
              <w:t>Полезный отпуск тепловой энергии-всего</w:t>
            </w:r>
            <w:r>
              <w:rPr>
                <w:rFonts w:ascii="Times New Roman" w:eastAsia="Times New Roman" w:hAnsi="Times New Roman" w:cs="Times New Roman"/>
              </w:rPr>
              <w:t xml:space="preserve"> по потребителям</w:t>
            </w:r>
            <w:r w:rsidRPr="0085776C">
              <w:rPr>
                <w:rFonts w:ascii="Times New Roman" w:eastAsia="Times New Roman" w:hAnsi="Times New Roman" w:cs="Times New Roman"/>
              </w:rPr>
              <w:t>:</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487DC4" w:rsidRPr="0085776C" w:rsidRDefault="00487DC4" w:rsidP="0000244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2225,83</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2441,951</w:t>
            </w:r>
          </w:p>
        </w:tc>
        <w:tc>
          <w:tcPr>
            <w:tcW w:w="531" w:type="pct"/>
            <w:tcBorders>
              <w:top w:val="single" w:sz="4" w:space="0" w:color="auto"/>
              <w:left w:val="nil"/>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2230,115</w:t>
            </w:r>
          </w:p>
        </w:tc>
        <w:tc>
          <w:tcPr>
            <w:tcW w:w="565" w:type="pct"/>
            <w:gridSpan w:val="3"/>
            <w:tcBorders>
              <w:top w:val="single" w:sz="4" w:space="0" w:color="auto"/>
              <w:left w:val="single" w:sz="4" w:space="0" w:color="auto"/>
              <w:bottom w:val="single" w:sz="4" w:space="0" w:color="auto"/>
              <w:right w:val="single" w:sz="4" w:space="0" w:color="auto"/>
            </w:tcBorders>
            <w:vAlign w:val="center"/>
          </w:tcPr>
          <w:p w:rsidR="00487DC4" w:rsidRPr="0085776C" w:rsidRDefault="001412BA"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2464,765</w:t>
            </w:r>
          </w:p>
        </w:tc>
      </w:tr>
      <w:tr w:rsidR="00487DC4" w:rsidRPr="0085776C" w:rsidTr="00487DC4">
        <w:trPr>
          <w:trHeight w:val="3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в т.ч.</w:t>
            </w:r>
          </w:p>
        </w:tc>
        <w:tc>
          <w:tcPr>
            <w:tcW w:w="1854" w:type="pct"/>
            <w:tcBorders>
              <w:top w:val="nil"/>
              <w:left w:val="nil"/>
              <w:bottom w:val="single" w:sz="4" w:space="0" w:color="auto"/>
              <w:right w:val="single" w:sz="4" w:space="0" w:color="auto"/>
            </w:tcBorders>
            <w:shd w:val="clear" w:color="auto" w:fill="auto"/>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население</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1361,98</w:t>
            </w:r>
          </w:p>
        </w:tc>
        <w:tc>
          <w:tcPr>
            <w:tcW w:w="550" w:type="pct"/>
            <w:tcBorders>
              <w:top w:val="single" w:sz="4" w:space="0" w:color="auto"/>
              <w:left w:val="single" w:sz="4" w:space="0" w:color="auto"/>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1501,936</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1338,61</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DC4" w:rsidRPr="0085776C" w:rsidRDefault="001412BA" w:rsidP="0000244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1465,804</w:t>
            </w:r>
          </w:p>
        </w:tc>
      </w:tr>
      <w:tr w:rsidR="00487DC4" w:rsidRPr="0085776C" w:rsidTr="00487DC4">
        <w:trPr>
          <w:trHeight w:val="6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w:t>
            </w:r>
          </w:p>
        </w:tc>
        <w:tc>
          <w:tcPr>
            <w:tcW w:w="1854" w:type="pct"/>
            <w:tcBorders>
              <w:top w:val="nil"/>
              <w:left w:val="nil"/>
              <w:bottom w:val="single" w:sz="4" w:space="0" w:color="auto"/>
              <w:right w:val="single" w:sz="4" w:space="0" w:color="auto"/>
            </w:tcBorders>
            <w:shd w:val="clear" w:color="auto" w:fill="auto"/>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бюджетофинансируемые организации</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863,86</w:t>
            </w:r>
          </w:p>
        </w:tc>
        <w:tc>
          <w:tcPr>
            <w:tcW w:w="550" w:type="pct"/>
            <w:tcBorders>
              <w:top w:val="single" w:sz="4" w:space="0" w:color="auto"/>
              <w:left w:val="single" w:sz="4" w:space="0" w:color="auto"/>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940,015</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891,505</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DC4" w:rsidRPr="0085776C" w:rsidRDefault="001412BA" w:rsidP="0000244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998,961</w:t>
            </w:r>
          </w:p>
        </w:tc>
      </w:tr>
      <w:tr w:rsidR="00487DC4" w:rsidRPr="0085776C" w:rsidTr="00487DC4">
        <w:trPr>
          <w:trHeight w:val="300"/>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 </w:t>
            </w:r>
          </w:p>
        </w:tc>
        <w:tc>
          <w:tcPr>
            <w:tcW w:w="1854" w:type="pct"/>
            <w:tcBorders>
              <w:top w:val="nil"/>
              <w:left w:val="nil"/>
              <w:bottom w:val="single" w:sz="4" w:space="0" w:color="auto"/>
              <w:right w:val="single" w:sz="4" w:space="0" w:color="auto"/>
            </w:tcBorders>
            <w:shd w:val="clear" w:color="auto" w:fill="auto"/>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прочие потребители</w:t>
            </w:r>
          </w:p>
        </w:tc>
        <w:tc>
          <w:tcPr>
            <w:tcW w:w="519" w:type="pct"/>
            <w:tcBorders>
              <w:top w:val="nil"/>
              <w:left w:val="nil"/>
              <w:bottom w:val="single" w:sz="4" w:space="0" w:color="auto"/>
              <w:right w:val="single" w:sz="4" w:space="0" w:color="auto"/>
            </w:tcBorders>
            <w:shd w:val="clear" w:color="auto" w:fill="auto"/>
            <w:noWrap/>
            <w:vAlign w:val="bottom"/>
            <w:hideMark/>
          </w:tcPr>
          <w:p w:rsidR="00487DC4" w:rsidRPr="0085776C" w:rsidRDefault="00487DC4" w:rsidP="00002445">
            <w:pPr>
              <w:spacing w:after="0" w:line="240" w:lineRule="auto"/>
              <w:rPr>
                <w:rFonts w:ascii="Times New Roman" w:eastAsia="Times New Roman" w:hAnsi="Times New Roman" w:cs="Times New Roman"/>
              </w:rPr>
            </w:pPr>
            <w:r w:rsidRPr="0085776C">
              <w:rPr>
                <w:rFonts w:ascii="Times New Roman" w:eastAsia="Times New Roman" w:hAnsi="Times New Roman" w:cs="Times New Roman"/>
              </w:rPr>
              <w:t>Гкал</w:t>
            </w:r>
          </w:p>
        </w:tc>
        <w:tc>
          <w:tcPr>
            <w:tcW w:w="550" w:type="pct"/>
            <w:tcBorders>
              <w:top w:val="single" w:sz="4" w:space="0" w:color="auto"/>
              <w:left w:val="nil"/>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550" w:type="pct"/>
            <w:tcBorders>
              <w:top w:val="single" w:sz="4" w:space="0" w:color="auto"/>
              <w:left w:val="single" w:sz="4" w:space="0" w:color="auto"/>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0</w:t>
            </w:r>
          </w:p>
        </w:tc>
        <w:tc>
          <w:tcPr>
            <w:tcW w:w="549" w:type="pct"/>
            <w:gridSpan w:val="2"/>
            <w:tcBorders>
              <w:top w:val="single" w:sz="4" w:space="0" w:color="auto"/>
              <w:left w:val="single" w:sz="4" w:space="0" w:color="auto"/>
              <w:bottom w:val="single" w:sz="4" w:space="0" w:color="auto"/>
              <w:right w:val="single" w:sz="4" w:space="0" w:color="auto"/>
            </w:tcBorders>
            <w:vAlign w:val="center"/>
          </w:tcPr>
          <w:p w:rsidR="00487DC4" w:rsidRPr="0085776C" w:rsidRDefault="00487DC4" w:rsidP="007D274D">
            <w:pPr>
              <w:spacing w:after="0" w:line="240" w:lineRule="auto"/>
              <w:jc w:val="center"/>
              <w:rPr>
                <w:rFonts w:ascii="Times New Roman" w:eastAsia="Times New Roman" w:hAnsi="Times New Roman" w:cs="Times New Roman"/>
              </w:rPr>
            </w:pPr>
            <w:r w:rsidRPr="0085776C">
              <w:rPr>
                <w:rFonts w:ascii="Times New Roman" w:eastAsia="Times New Roman" w:hAnsi="Times New Roman" w:cs="Times New Roman"/>
              </w:rPr>
              <w:t>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DC4" w:rsidRPr="0085776C" w:rsidRDefault="00487DC4" w:rsidP="00002445">
            <w:pPr>
              <w:spacing w:after="0" w:line="240" w:lineRule="auto"/>
              <w:jc w:val="center"/>
              <w:rPr>
                <w:rFonts w:ascii="Times New Roman" w:eastAsia="Times New Roman" w:hAnsi="Times New Roman" w:cs="Times New Roman"/>
              </w:rPr>
            </w:pPr>
          </w:p>
        </w:tc>
      </w:tr>
    </w:tbl>
    <w:p w:rsidR="00D45EFA" w:rsidRPr="00886FF5" w:rsidRDefault="00002445" w:rsidP="00D45EFA">
      <w:pPr>
        <w:pStyle w:val="a5"/>
        <w:jc w:val="both"/>
        <w:rPr>
          <w:rFonts w:ascii="Times New Roman" w:hAnsi="Times New Roman" w:cs="Times New Roman"/>
          <w:sz w:val="28"/>
          <w:szCs w:val="28"/>
        </w:rPr>
      </w:pPr>
      <w:r w:rsidRPr="00886FF5">
        <w:rPr>
          <w:rFonts w:ascii="Times New Roman" w:hAnsi="Times New Roman" w:cs="Times New Roman"/>
          <w:sz w:val="28"/>
          <w:szCs w:val="28"/>
        </w:rPr>
        <w:tab/>
        <w:t>Потребление тепловой энергии в отопительный период соответствует потреблению тепловой энергии за год, так как котельная работает только в отопительный период без ГВС летом.</w:t>
      </w:r>
    </w:p>
    <w:p w:rsidR="00002445" w:rsidRPr="00886FF5" w:rsidRDefault="00002445" w:rsidP="00002445">
      <w:pPr>
        <w:pStyle w:val="a5"/>
        <w:jc w:val="both"/>
        <w:rPr>
          <w:rFonts w:ascii="Times New Roman" w:hAnsi="Times New Roman" w:cs="Times New Roman"/>
          <w:sz w:val="28"/>
          <w:szCs w:val="28"/>
        </w:rPr>
      </w:pPr>
      <w:r w:rsidRPr="00886FF5">
        <w:rPr>
          <w:rFonts w:ascii="Times New Roman" w:hAnsi="Times New Roman" w:cs="Times New Roman"/>
          <w:sz w:val="28"/>
          <w:szCs w:val="28"/>
        </w:rPr>
        <w:tab/>
        <w:t>Норматив потребления коммунальной услуги – это объём потребления соответствующего коммунального ресурса, предъявляемый к оплате при отсутствии приборов</w:t>
      </w:r>
      <w:r w:rsidR="00534E6A" w:rsidRPr="00886FF5">
        <w:rPr>
          <w:rFonts w:ascii="Times New Roman" w:hAnsi="Times New Roman" w:cs="Times New Roman"/>
          <w:sz w:val="28"/>
          <w:szCs w:val="28"/>
        </w:rPr>
        <w:t xml:space="preserve"> </w:t>
      </w:r>
      <w:r w:rsidRPr="00886FF5">
        <w:rPr>
          <w:rFonts w:ascii="Times New Roman" w:hAnsi="Times New Roman" w:cs="Times New Roman"/>
          <w:sz w:val="28"/>
          <w:szCs w:val="28"/>
        </w:rPr>
        <w:t>учёта коммунального ресурса.</w:t>
      </w:r>
    </w:p>
    <w:p w:rsidR="00002445" w:rsidRPr="00886FF5" w:rsidRDefault="00534E6A" w:rsidP="0000244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002445" w:rsidRPr="00886FF5">
        <w:rPr>
          <w:rFonts w:ascii="Times New Roman" w:hAnsi="Times New Roman" w:cs="Times New Roman"/>
          <w:sz w:val="28"/>
          <w:szCs w:val="28"/>
        </w:rPr>
        <w:t>В соответствии с требованиями действующего законодательства, с 1 июля 2012 года любой потребитель должен производить расчет за потребленную тепловую энергию</w:t>
      </w:r>
      <w:r w:rsidR="00E12015" w:rsidRPr="00886FF5">
        <w:rPr>
          <w:rFonts w:ascii="Times New Roman" w:hAnsi="Times New Roman" w:cs="Times New Roman"/>
          <w:sz w:val="28"/>
          <w:szCs w:val="28"/>
        </w:rPr>
        <w:t xml:space="preserve"> </w:t>
      </w:r>
      <w:r w:rsidR="00002445" w:rsidRPr="00886FF5">
        <w:rPr>
          <w:rFonts w:ascii="Times New Roman" w:hAnsi="Times New Roman" w:cs="Times New Roman"/>
          <w:sz w:val="28"/>
          <w:szCs w:val="28"/>
        </w:rPr>
        <w:t>исходя из объёмов потребления, определённых с применением приборов учёта коммунальных ресурсов. В других случаях он оплачивает коммунальные услуги, согласно нормативам потребления коммунальных услуг.</w:t>
      </w:r>
    </w:p>
    <w:p w:rsidR="00534E6A" w:rsidRPr="00886FF5" w:rsidRDefault="00534E6A"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0B1F5D">
        <w:rPr>
          <w:rFonts w:ascii="Times New Roman" w:hAnsi="Times New Roman" w:cs="Times New Roman"/>
          <w:sz w:val="28"/>
          <w:szCs w:val="28"/>
        </w:rPr>
        <w:t xml:space="preserve">На территории </w:t>
      </w:r>
      <w:r w:rsidR="0083651E" w:rsidRPr="000B1F5D">
        <w:rPr>
          <w:rFonts w:ascii="Times New Roman" w:hAnsi="Times New Roman" w:cs="Times New Roman"/>
          <w:sz w:val="28"/>
          <w:szCs w:val="28"/>
        </w:rPr>
        <w:t>Каратабанского</w:t>
      </w:r>
      <w:r w:rsidRPr="000B1F5D">
        <w:rPr>
          <w:rFonts w:ascii="Times New Roman" w:hAnsi="Times New Roman" w:cs="Times New Roman"/>
          <w:sz w:val="28"/>
          <w:szCs w:val="28"/>
        </w:rPr>
        <w:t xml:space="preserve"> сельского поселения действует норматив на отопление, </w:t>
      </w:r>
      <w:r w:rsidR="00BD1C96" w:rsidRPr="000B1F5D">
        <w:rPr>
          <w:rFonts w:ascii="Times New Roman" w:hAnsi="Times New Roman" w:cs="Times New Roman"/>
          <w:sz w:val="28"/>
          <w:szCs w:val="28"/>
        </w:rPr>
        <w:t>утвержденный постановлением</w:t>
      </w:r>
      <w:r w:rsidRPr="000B1F5D">
        <w:rPr>
          <w:rFonts w:ascii="Times New Roman" w:hAnsi="Times New Roman" w:cs="Times New Roman"/>
          <w:sz w:val="28"/>
          <w:szCs w:val="28"/>
        </w:rPr>
        <w:t xml:space="preserve"> Главы Еткульского муниципального района от 24.12.2004г. №</w:t>
      </w:r>
      <w:r w:rsidR="000B1F5D">
        <w:rPr>
          <w:rFonts w:ascii="Times New Roman" w:hAnsi="Times New Roman" w:cs="Times New Roman"/>
          <w:sz w:val="28"/>
          <w:szCs w:val="28"/>
        </w:rPr>
        <w:t xml:space="preserve"> </w:t>
      </w:r>
      <w:r w:rsidRPr="000B1F5D">
        <w:rPr>
          <w:rFonts w:ascii="Times New Roman" w:hAnsi="Times New Roman" w:cs="Times New Roman"/>
          <w:sz w:val="28"/>
          <w:szCs w:val="28"/>
        </w:rPr>
        <w:t>425 в размере 0,04Гкал/м.кв. в месяц при условии оплаты в течение 7,5 месяцев, т.е. годовой норматив потребления составляет 0,3Гкал/кв.м. в год.</w:t>
      </w:r>
    </w:p>
    <w:p w:rsidR="00534E6A" w:rsidRPr="00886FF5" w:rsidRDefault="00534E6A"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 момента утверждения Схемы теплоснабжения </w:t>
      </w:r>
      <w:r w:rsidR="0083651E" w:rsidRPr="00886FF5">
        <w:rPr>
          <w:rFonts w:ascii="Times New Roman" w:hAnsi="Times New Roman" w:cs="Times New Roman"/>
          <w:sz w:val="28"/>
          <w:szCs w:val="28"/>
        </w:rPr>
        <w:t xml:space="preserve">Каратабанского </w:t>
      </w:r>
      <w:r w:rsidR="00C86300" w:rsidRPr="00886FF5">
        <w:rPr>
          <w:rFonts w:ascii="Times New Roman" w:hAnsi="Times New Roman" w:cs="Times New Roman"/>
          <w:sz w:val="28"/>
          <w:szCs w:val="28"/>
        </w:rPr>
        <w:t xml:space="preserve"> сельского поселения </w:t>
      </w:r>
      <w:r w:rsidRPr="00886FF5">
        <w:rPr>
          <w:rFonts w:ascii="Times New Roman" w:hAnsi="Times New Roman" w:cs="Times New Roman"/>
          <w:sz w:val="28"/>
          <w:szCs w:val="28"/>
        </w:rPr>
        <w:t>Министерством тарифного регулирования и энергетики Челябинской области были утверждены нормативы потребления коммунальной услуги по отоплению (Постановлени</w:t>
      </w:r>
      <w:r w:rsidR="00090A39">
        <w:rPr>
          <w:rFonts w:ascii="Times New Roman" w:hAnsi="Times New Roman" w:cs="Times New Roman"/>
          <w:sz w:val="28"/>
          <w:szCs w:val="28"/>
        </w:rPr>
        <w:t>ем</w:t>
      </w:r>
      <w:r w:rsidRPr="00886FF5">
        <w:rPr>
          <w:rFonts w:ascii="Times New Roman" w:hAnsi="Times New Roman" w:cs="Times New Roman"/>
          <w:sz w:val="28"/>
          <w:szCs w:val="28"/>
        </w:rPr>
        <w:t xml:space="preserve"> </w:t>
      </w:r>
      <w:r w:rsidR="00D16EE3">
        <w:rPr>
          <w:rFonts w:ascii="Times New Roman" w:hAnsi="Times New Roman" w:cs="Times New Roman"/>
          <w:sz w:val="28"/>
          <w:szCs w:val="28"/>
        </w:rPr>
        <w:t xml:space="preserve">МТРиЭ </w:t>
      </w:r>
      <w:r w:rsidR="00921406">
        <w:rPr>
          <w:rFonts w:ascii="Times New Roman" w:hAnsi="Times New Roman" w:cs="Times New Roman"/>
          <w:sz w:val="28"/>
          <w:szCs w:val="28"/>
        </w:rPr>
        <w:t xml:space="preserve">Челябинской области </w:t>
      </w:r>
      <w:r w:rsidRPr="00886FF5">
        <w:rPr>
          <w:rFonts w:ascii="Times New Roman" w:hAnsi="Times New Roman" w:cs="Times New Roman"/>
          <w:sz w:val="28"/>
          <w:szCs w:val="28"/>
        </w:rPr>
        <w:t xml:space="preserve">от </w:t>
      </w:r>
      <w:r w:rsidR="005417F5">
        <w:rPr>
          <w:rFonts w:ascii="Times New Roman" w:hAnsi="Times New Roman" w:cs="Times New Roman"/>
          <w:sz w:val="28"/>
          <w:szCs w:val="28"/>
        </w:rPr>
        <w:t>29</w:t>
      </w:r>
      <w:r w:rsidR="00090A39">
        <w:rPr>
          <w:rFonts w:ascii="Times New Roman" w:hAnsi="Times New Roman" w:cs="Times New Roman"/>
          <w:sz w:val="28"/>
          <w:szCs w:val="28"/>
        </w:rPr>
        <w:t>.12.202</w:t>
      </w:r>
      <w:r w:rsidR="005417F5">
        <w:rPr>
          <w:rFonts w:ascii="Times New Roman" w:hAnsi="Times New Roman" w:cs="Times New Roman"/>
          <w:sz w:val="28"/>
          <w:szCs w:val="28"/>
        </w:rPr>
        <w:t>3</w:t>
      </w:r>
      <w:r w:rsidRPr="00886FF5">
        <w:rPr>
          <w:rFonts w:ascii="Times New Roman" w:hAnsi="Times New Roman" w:cs="Times New Roman"/>
          <w:sz w:val="28"/>
          <w:szCs w:val="28"/>
        </w:rPr>
        <w:t xml:space="preserve"> г. №</w:t>
      </w:r>
      <w:r w:rsidR="00D16EE3">
        <w:rPr>
          <w:rFonts w:ascii="Times New Roman" w:hAnsi="Times New Roman" w:cs="Times New Roman"/>
          <w:sz w:val="28"/>
          <w:szCs w:val="28"/>
        </w:rPr>
        <w:t xml:space="preserve"> </w:t>
      </w:r>
      <w:r w:rsidR="005417F5">
        <w:rPr>
          <w:rFonts w:ascii="Times New Roman" w:hAnsi="Times New Roman" w:cs="Times New Roman"/>
          <w:sz w:val="28"/>
          <w:szCs w:val="28"/>
        </w:rPr>
        <w:t>122/4</w:t>
      </w:r>
      <w:r w:rsidRPr="00886FF5">
        <w:rPr>
          <w:rFonts w:ascii="Times New Roman" w:hAnsi="Times New Roman" w:cs="Times New Roman"/>
          <w:sz w:val="28"/>
          <w:szCs w:val="28"/>
        </w:rPr>
        <w:t xml:space="preserve"> </w:t>
      </w:r>
      <w:r w:rsidR="00090A39">
        <w:rPr>
          <w:rFonts w:ascii="Times New Roman" w:hAnsi="Times New Roman" w:cs="Times New Roman"/>
          <w:sz w:val="28"/>
          <w:szCs w:val="28"/>
        </w:rPr>
        <w:t xml:space="preserve">введение единых </w:t>
      </w:r>
      <w:r w:rsidR="00D16EE3">
        <w:rPr>
          <w:rFonts w:ascii="Times New Roman" w:hAnsi="Times New Roman" w:cs="Times New Roman"/>
          <w:sz w:val="28"/>
          <w:szCs w:val="28"/>
        </w:rPr>
        <w:t>нормативов</w:t>
      </w:r>
      <w:r w:rsidR="00090A39">
        <w:rPr>
          <w:rFonts w:ascii="Times New Roman" w:hAnsi="Times New Roman" w:cs="Times New Roman"/>
          <w:sz w:val="28"/>
          <w:szCs w:val="28"/>
        </w:rPr>
        <w:t xml:space="preserve"> потребления коммунальной услуги по отоплению, применяемых на  территории Челябинской области перенесен</w:t>
      </w:r>
      <w:r w:rsidR="00D16EE3">
        <w:rPr>
          <w:rFonts w:ascii="Times New Roman" w:hAnsi="Times New Roman" w:cs="Times New Roman"/>
          <w:sz w:val="28"/>
          <w:szCs w:val="28"/>
        </w:rPr>
        <w:t xml:space="preserve">о </w:t>
      </w:r>
      <w:r w:rsidR="00090A39">
        <w:rPr>
          <w:rFonts w:ascii="Times New Roman" w:hAnsi="Times New Roman" w:cs="Times New Roman"/>
          <w:sz w:val="28"/>
          <w:szCs w:val="28"/>
        </w:rPr>
        <w:t xml:space="preserve"> с 01.01.202</w:t>
      </w:r>
      <w:r w:rsidR="005417F5">
        <w:rPr>
          <w:rFonts w:ascii="Times New Roman" w:hAnsi="Times New Roman" w:cs="Times New Roman"/>
          <w:sz w:val="28"/>
          <w:szCs w:val="28"/>
        </w:rPr>
        <w:t>4</w:t>
      </w:r>
      <w:r w:rsidR="00090A39">
        <w:rPr>
          <w:rFonts w:ascii="Times New Roman" w:hAnsi="Times New Roman" w:cs="Times New Roman"/>
          <w:sz w:val="28"/>
          <w:szCs w:val="28"/>
        </w:rPr>
        <w:t>г.</w:t>
      </w:r>
      <w:r w:rsidR="00D16EE3">
        <w:rPr>
          <w:rFonts w:ascii="Times New Roman" w:hAnsi="Times New Roman" w:cs="Times New Roman"/>
          <w:sz w:val="28"/>
          <w:szCs w:val="28"/>
        </w:rPr>
        <w:t xml:space="preserve"> на 01.01.202</w:t>
      </w:r>
      <w:r w:rsidR="005417F5">
        <w:rPr>
          <w:rFonts w:ascii="Times New Roman" w:hAnsi="Times New Roman" w:cs="Times New Roman"/>
          <w:sz w:val="28"/>
          <w:szCs w:val="28"/>
        </w:rPr>
        <w:t>5</w:t>
      </w:r>
      <w:r w:rsidR="00D16EE3">
        <w:rPr>
          <w:rFonts w:ascii="Times New Roman" w:hAnsi="Times New Roman" w:cs="Times New Roman"/>
          <w:sz w:val="28"/>
          <w:szCs w:val="28"/>
        </w:rPr>
        <w:t>г.</w:t>
      </w:r>
      <w:r w:rsidRPr="00886FF5">
        <w:rPr>
          <w:rFonts w:ascii="Times New Roman" w:hAnsi="Times New Roman" w:cs="Times New Roman"/>
          <w:sz w:val="28"/>
          <w:szCs w:val="28"/>
        </w:rPr>
        <w:t xml:space="preserve">). </w:t>
      </w:r>
      <w:r w:rsidR="00921406">
        <w:rPr>
          <w:rFonts w:ascii="Times New Roman" w:hAnsi="Times New Roman" w:cs="Times New Roman"/>
          <w:sz w:val="28"/>
          <w:szCs w:val="28"/>
        </w:rPr>
        <w:t>В связи с отсутствием ГВС у потребителей, нормативы ГВС не применяются.</w:t>
      </w:r>
      <w:r w:rsidR="000B1E59">
        <w:rPr>
          <w:rFonts w:ascii="Times New Roman" w:hAnsi="Times New Roman" w:cs="Times New Roman"/>
          <w:sz w:val="28"/>
          <w:szCs w:val="28"/>
        </w:rPr>
        <w:t xml:space="preserve"> </w:t>
      </w:r>
      <w:r w:rsidRPr="00886FF5">
        <w:rPr>
          <w:rFonts w:ascii="Times New Roman" w:hAnsi="Times New Roman" w:cs="Times New Roman"/>
          <w:sz w:val="28"/>
          <w:szCs w:val="28"/>
        </w:rPr>
        <w:t>Нормативы потребления коммунальной услуги по отоплению в жилых помещ</w:t>
      </w:r>
      <w:r w:rsidR="00A35CF4" w:rsidRPr="00886FF5">
        <w:rPr>
          <w:rFonts w:ascii="Times New Roman" w:hAnsi="Times New Roman" w:cs="Times New Roman"/>
          <w:sz w:val="28"/>
          <w:szCs w:val="28"/>
        </w:rPr>
        <w:t>ениях, представленные в таблице</w:t>
      </w:r>
      <w:r w:rsidRPr="00886FF5">
        <w:rPr>
          <w:rFonts w:ascii="Times New Roman" w:hAnsi="Times New Roman" w:cs="Times New Roman"/>
          <w:sz w:val="28"/>
          <w:szCs w:val="28"/>
        </w:rPr>
        <w:t>, вводятся в действи</w:t>
      </w:r>
      <w:r w:rsidR="00A35CF4" w:rsidRPr="00886FF5">
        <w:rPr>
          <w:rFonts w:ascii="Times New Roman" w:hAnsi="Times New Roman" w:cs="Times New Roman"/>
          <w:sz w:val="28"/>
          <w:szCs w:val="28"/>
        </w:rPr>
        <w:t xml:space="preserve">е с учетом поэтапного перехода к установлению на территории Челябинской области единых нормативов по отоплению в жилых помещениях с 1 </w:t>
      </w:r>
      <w:r w:rsidR="00E12015" w:rsidRPr="00886FF5">
        <w:rPr>
          <w:rFonts w:ascii="Times New Roman" w:hAnsi="Times New Roman" w:cs="Times New Roman"/>
          <w:sz w:val="28"/>
          <w:szCs w:val="28"/>
        </w:rPr>
        <w:t>января</w:t>
      </w:r>
      <w:r w:rsidR="00A35CF4" w:rsidRPr="00886FF5">
        <w:rPr>
          <w:rFonts w:ascii="Times New Roman" w:hAnsi="Times New Roman" w:cs="Times New Roman"/>
          <w:sz w:val="28"/>
          <w:szCs w:val="28"/>
        </w:rPr>
        <w:t xml:space="preserve"> 20</w:t>
      </w:r>
      <w:r w:rsidR="00E12015" w:rsidRPr="00886FF5">
        <w:rPr>
          <w:rFonts w:ascii="Times New Roman" w:hAnsi="Times New Roman" w:cs="Times New Roman"/>
          <w:sz w:val="28"/>
          <w:szCs w:val="28"/>
        </w:rPr>
        <w:t>2</w:t>
      </w:r>
      <w:r w:rsidR="000B1E59">
        <w:rPr>
          <w:rFonts w:ascii="Times New Roman" w:hAnsi="Times New Roman" w:cs="Times New Roman"/>
          <w:sz w:val="28"/>
          <w:szCs w:val="28"/>
        </w:rPr>
        <w:t>4</w:t>
      </w:r>
      <w:r w:rsidR="00A35CF4" w:rsidRPr="00886FF5">
        <w:rPr>
          <w:rFonts w:ascii="Times New Roman" w:hAnsi="Times New Roman" w:cs="Times New Roman"/>
          <w:sz w:val="28"/>
          <w:szCs w:val="28"/>
        </w:rPr>
        <w:t xml:space="preserve"> года:</w:t>
      </w:r>
    </w:p>
    <w:p w:rsidR="00D16EE3" w:rsidRDefault="00D16EE3" w:rsidP="000B1F5D">
      <w:pPr>
        <w:pStyle w:val="a5"/>
        <w:jc w:val="right"/>
        <w:rPr>
          <w:rFonts w:ascii="Times New Roman" w:hAnsi="Times New Roman" w:cs="Times New Roman"/>
          <w:sz w:val="28"/>
          <w:szCs w:val="28"/>
        </w:rPr>
      </w:pPr>
    </w:p>
    <w:p w:rsidR="00D16EE3" w:rsidRDefault="00D16EE3" w:rsidP="000B1F5D">
      <w:pPr>
        <w:pStyle w:val="a5"/>
        <w:jc w:val="right"/>
        <w:rPr>
          <w:rFonts w:ascii="Times New Roman" w:hAnsi="Times New Roman" w:cs="Times New Roman"/>
          <w:sz w:val="28"/>
          <w:szCs w:val="28"/>
        </w:rPr>
      </w:pPr>
    </w:p>
    <w:p w:rsidR="000B1F5D"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24.</w:t>
      </w:r>
    </w:p>
    <w:p w:rsidR="00A35CF4" w:rsidRPr="00886FF5" w:rsidRDefault="00A35CF4" w:rsidP="00534E6A">
      <w:pPr>
        <w:pStyle w:val="a5"/>
        <w:jc w:val="both"/>
        <w:rPr>
          <w:rFonts w:ascii="Times New Roman" w:hAnsi="Times New Roman" w:cs="Times New Roman"/>
          <w:sz w:val="28"/>
          <w:szCs w:val="28"/>
        </w:rPr>
      </w:pPr>
      <w:r w:rsidRPr="00921406">
        <w:rPr>
          <w:rFonts w:ascii="Times New Roman" w:hAnsi="Times New Roman" w:cs="Times New Roman"/>
          <w:sz w:val="28"/>
          <w:szCs w:val="28"/>
        </w:rPr>
        <w:t>Утвержденные нормативы потребления коммунальной</w:t>
      </w:r>
      <w:r w:rsidR="00E12015" w:rsidRPr="00921406">
        <w:rPr>
          <w:rFonts w:ascii="Times New Roman" w:hAnsi="Times New Roman" w:cs="Times New Roman"/>
          <w:sz w:val="28"/>
          <w:szCs w:val="28"/>
        </w:rPr>
        <w:t xml:space="preserve"> услуги по отоплению с 01.01</w:t>
      </w:r>
      <w:r w:rsidRPr="00921406">
        <w:rPr>
          <w:rFonts w:ascii="Times New Roman" w:hAnsi="Times New Roman" w:cs="Times New Roman"/>
          <w:sz w:val="28"/>
          <w:szCs w:val="28"/>
        </w:rPr>
        <w:t>.20</w:t>
      </w:r>
      <w:r w:rsidR="00E12015" w:rsidRPr="00921406">
        <w:rPr>
          <w:rFonts w:ascii="Times New Roman" w:hAnsi="Times New Roman" w:cs="Times New Roman"/>
          <w:sz w:val="28"/>
          <w:szCs w:val="28"/>
        </w:rPr>
        <w:t>2</w:t>
      </w:r>
      <w:r w:rsidR="000B1E59">
        <w:rPr>
          <w:rFonts w:ascii="Times New Roman" w:hAnsi="Times New Roman" w:cs="Times New Roman"/>
          <w:sz w:val="28"/>
          <w:szCs w:val="28"/>
        </w:rPr>
        <w:t>4</w:t>
      </w:r>
      <w:r w:rsidRPr="00921406">
        <w:rPr>
          <w:rFonts w:ascii="Times New Roman" w:hAnsi="Times New Roman" w:cs="Times New Roman"/>
          <w:sz w:val="28"/>
          <w:szCs w:val="28"/>
        </w:rP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57"/>
        <w:gridCol w:w="2317"/>
        <w:gridCol w:w="2380"/>
        <w:gridCol w:w="2807"/>
      </w:tblGrid>
      <w:tr w:rsidR="00E5183E" w:rsidRPr="0085776C" w:rsidTr="002D1ABD">
        <w:tc>
          <w:tcPr>
            <w:tcW w:w="1156" w:type="pct"/>
            <w:vMerge w:val="restar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Категория многоквартирного (жилого) дома</w:t>
            </w:r>
          </w:p>
        </w:tc>
        <w:tc>
          <w:tcPr>
            <w:tcW w:w="3844" w:type="pct"/>
            <w:gridSpan w:val="3"/>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(Гкал на 1 кв. метр общей площади жилого (нежилого) помещения в месяц)</w:t>
            </w:r>
          </w:p>
        </w:tc>
      </w:tr>
      <w:tr w:rsidR="00E5183E" w:rsidRPr="0085776C" w:rsidTr="002D1ABD">
        <w:tc>
          <w:tcPr>
            <w:tcW w:w="1156" w:type="pct"/>
            <w:vMerge/>
          </w:tcPr>
          <w:p w:rsidR="002D1ABD" w:rsidRPr="0085776C" w:rsidRDefault="002D1ABD" w:rsidP="009D4116">
            <w:pPr>
              <w:rPr>
                <w:rFonts w:ascii="Times New Roman" w:hAnsi="Times New Roman" w:cs="Times New Roman"/>
                <w:sz w:val="24"/>
                <w:szCs w:val="24"/>
              </w:rPr>
            </w:pP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со стенами из камня, </w:t>
            </w:r>
            <w:r w:rsidRPr="0085776C">
              <w:rPr>
                <w:rFonts w:ascii="Times New Roman" w:hAnsi="Times New Roman" w:cs="Times New Roman"/>
                <w:sz w:val="24"/>
                <w:szCs w:val="24"/>
              </w:rPr>
              <w:lastRenderedPageBreak/>
              <w:t>кирпича</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 xml:space="preserve">многоквартирные и жилые дома со стенами из панелей, </w:t>
            </w:r>
            <w:r w:rsidRPr="0085776C">
              <w:rPr>
                <w:rFonts w:ascii="Times New Roman" w:hAnsi="Times New Roman" w:cs="Times New Roman"/>
                <w:sz w:val="24"/>
                <w:szCs w:val="24"/>
              </w:rPr>
              <w:lastRenderedPageBreak/>
              <w:t>блоков</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 xml:space="preserve">многоквартирные и жилые дома со стенами из дерева, смешанных и </w:t>
            </w:r>
            <w:r w:rsidRPr="0085776C">
              <w:rPr>
                <w:rFonts w:ascii="Times New Roman" w:hAnsi="Times New Roman" w:cs="Times New Roman"/>
                <w:sz w:val="24"/>
                <w:szCs w:val="24"/>
              </w:rPr>
              <w:lastRenderedPageBreak/>
              <w:t>других материалов</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lastRenderedPageBreak/>
              <w:t>Этажность</w:t>
            </w:r>
          </w:p>
        </w:tc>
        <w:tc>
          <w:tcPr>
            <w:tcW w:w="3844" w:type="pct"/>
            <w:gridSpan w:val="3"/>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до 1999 года постройки включительно</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0,05698</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1187" w:type="pct"/>
          </w:tcPr>
          <w:p w:rsidR="002D1ABD" w:rsidRPr="0085776C" w:rsidRDefault="007F4743"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0,02838</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w:t>
            </w:r>
            <w:r w:rsidR="007F4743" w:rsidRPr="0085776C">
              <w:rPr>
                <w:rFonts w:ascii="Times New Roman" w:hAnsi="Times New Roman" w:cs="Times New Roman"/>
                <w:sz w:val="24"/>
                <w:szCs w:val="24"/>
              </w:rPr>
              <w:t>02274</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0,06560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3 - 4</w:t>
            </w:r>
          </w:p>
        </w:tc>
        <w:tc>
          <w:tcPr>
            <w:tcW w:w="1187"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w:t>
            </w:r>
            <w:r w:rsidR="007F4743" w:rsidRPr="0085776C">
              <w:rPr>
                <w:rFonts w:ascii="Times New Roman" w:hAnsi="Times New Roman" w:cs="Times New Roman"/>
                <w:sz w:val="24"/>
                <w:szCs w:val="24"/>
              </w:rPr>
              <w:t>254</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2967</w:t>
            </w:r>
          </w:p>
        </w:tc>
        <w:tc>
          <w:tcPr>
            <w:tcW w:w="1438"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2477</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5 - 9</w:t>
            </w:r>
          </w:p>
        </w:tc>
        <w:tc>
          <w:tcPr>
            <w:tcW w:w="1187"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w:t>
            </w:r>
            <w:r w:rsidR="007F4743" w:rsidRPr="0085776C">
              <w:rPr>
                <w:rFonts w:ascii="Times New Roman" w:hAnsi="Times New Roman" w:cs="Times New Roman"/>
                <w:sz w:val="24"/>
                <w:szCs w:val="24"/>
              </w:rPr>
              <w:t>02691</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2546</w:t>
            </w:r>
          </w:p>
        </w:tc>
        <w:tc>
          <w:tcPr>
            <w:tcW w:w="1438"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2802</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10</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0,02942</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12</w:t>
            </w:r>
          </w:p>
        </w:tc>
        <w:tc>
          <w:tcPr>
            <w:tcW w:w="1187" w:type="pct"/>
          </w:tcPr>
          <w:p w:rsidR="002D1ABD" w:rsidRPr="0085776C" w:rsidRDefault="007F4743"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0,02825</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0,03095</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0,03095</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13</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0,03130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14</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0,03181</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15</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0,03224</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16 и более</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0,03310</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Этажность</w:t>
            </w:r>
          </w:p>
        </w:tc>
        <w:tc>
          <w:tcPr>
            <w:tcW w:w="3844" w:type="pct"/>
            <w:gridSpan w:val="3"/>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после 1999 года постройки</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0,02649</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2</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0,02229</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3</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0,02581</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4 - 5</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0,02178</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6 - 7</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0,01766</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8</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0,01681</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9</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0,01684</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10</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0,01463</w:t>
            </w:r>
          </w:p>
        </w:tc>
        <w:tc>
          <w:tcPr>
            <w:tcW w:w="1219" w:type="pct"/>
          </w:tcPr>
          <w:p w:rsidR="002D1ABD" w:rsidRPr="0085776C" w:rsidRDefault="002D1ABD" w:rsidP="007F4743">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w:t>
            </w:r>
            <w:r w:rsidR="007F4743" w:rsidRPr="0085776C">
              <w:rPr>
                <w:rFonts w:ascii="Times New Roman" w:hAnsi="Times New Roman" w:cs="Times New Roman"/>
                <w:sz w:val="24"/>
                <w:szCs w:val="24"/>
              </w:rPr>
              <w:t>2013</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0,01463</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11</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0,01595</w:t>
            </w:r>
          </w:p>
        </w:tc>
      </w:tr>
      <w:tr w:rsidR="00E5183E" w:rsidRPr="0085776C" w:rsidTr="002D1ABD">
        <w:tc>
          <w:tcPr>
            <w:tcW w:w="1156"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12 и более</w:t>
            </w:r>
          </w:p>
        </w:tc>
        <w:tc>
          <w:tcPr>
            <w:tcW w:w="1187"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c>
          <w:tcPr>
            <w:tcW w:w="1219"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c>
          <w:tcPr>
            <w:tcW w:w="1438" w:type="pct"/>
          </w:tcPr>
          <w:p w:rsidR="002D1ABD" w:rsidRPr="0085776C" w:rsidRDefault="002D1ABD" w:rsidP="009D4116">
            <w:pPr>
              <w:pStyle w:val="ConsPlusNormal"/>
              <w:jc w:val="center"/>
              <w:rPr>
                <w:rFonts w:ascii="Times New Roman" w:hAnsi="Times New Roman" w:cs="Times New Roman"/>
                <w:sz w:val="24"/>
                <w:szCs w:val="24"/>
              </w:rPr>
            </w:pPr>
            <w:r w:rsidRPr="0085776C">
              <w:rPr>
                <w:rFonts w:ascii="Times New Roman" w:hAnsi="Times New Roman" w:cs="Times New Roman"/>
                <w:sz w:val="24"/>
                <w:szCs w:val="24"/>
              </w:rPr>
              <w:t>0,01552</w:t>
            </w:r>
          </w:p>
        </w:tc>
      </w:tr>
    </w:tbl>
    <w:p w:rsidR="002D1ABD" w:rsidRPr="00886FF5" w:rsidRDefault="002D1ABD" w:rsidP="00534E6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С момента утверждения Схемы теплоснабжения </w:t>
      </w:r>
      <w:r w:rsidR="0083651E"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Министерством тарифного регулирования и энергетики Челябинской области были утверждены нормативы потребления коммунальных услуг по холодному и горячему водоснабжению (Постановление от </w:t>
      </w:r>
      <w:r w:rsidR="00383D53">
        <w:rPr>
          <w:rFonts w:ascii="Times New Roman" w:hAnsi="Times New Roman" w:cs="Times New Roman"/>
          <w:sz w:val="28"/>
          <w:szCs w:val="28"/>
        </w:rPr>
        <w:t>30</w:t>
      </w:r>
      <w:r w:rsidRPr="00886FF5">
        <w:rPr>
          <w:rFonts w:ascii="Times New Roman" w:hAnsi="Times New Roman" w:cs="Times New Roman"/>
          <w:sz w:val="28"/>
          <w:szCs w:val="28"/>
        </w:rPr>
        <w:t xml:space="preserve"> декабря 20</w:t>
      </w:r>
      <w:r w:rsidR="00383D53">
        <w:rPr>
          <w:rFonts w:ascii="Times New Roman" w:hAnsi="Times New Roman" w:cs="Times New Roman"/>
          <w:sz w:val="28"/>
          <w:szCs w:val="28"/>
        </w:rPr>
        <w:t>21</w:t>
      </w:r>
      <w:r w:rsidRPr="00886FF5">
        <w:rPr>
          <w:rFonts w:ascii="Times New Roman" w:hAnsi="Times New Roman" w:cs="Times New Roman"/>
          <w:sz w:val="28"/>
          <w:szCs w:val="28"/>
        </w:rPr>
        <w:t xml:space="preserve"> г. №</w:t>
      </w:r>
      <w:r w:rsidR="00383D53">
        <w:rPr>
          <w:rFonts w:ascii="Times New Roman" w:hAnsi="Times New Roman" w:cs="Times New Roman"/>
          <w:sz w:val="28"/>
          <w:szCs w:val="28"/>
        </w:rPr>
        <w:t xml:space="preserve"> 85/2</w:t>
      </w:r>
      <w:r w:rsidRPr="00886FF5">
        <w:rPr>
          <w:rFonts w:ascii="Times New Roman" w:hAnsi="Times New Roman" w:cs="Times New Roman"/>
          <w:sz w:val="28"/>
          <w:szCs w:val="28"/>
        </w:rPr>
        <w:t xml:space="preserve"> «Об утверждении нормативов потребления коммунальной услуги по холодному водоснабжению и нормативов потребления коммунальной услуги по горячему водоснабжению или нормативов потребления горячей воды в жилых помещениях, применяемых на территории Челябинской области»).</w:t>
      </w:r>
    </w:p>
    <w:p w:rsidR="002D1ABD" w:rsidRDefault="002D1ABD" w:rsidP="002D1ABD">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Нормативы потребления коммунальной услуги по холодному и горячему водоснабжению в жилых помещениях, представленные в таблице, вводятся в действие с учетом поэтапного перехода к установлению на территории Челябинской области единых нормативов по от</w:t>
      </w:r>
      <w:r w:rsidR="00E12015" w:rsidRPr="00886FF5">
        <w:rPr>
          <w:rFonts w:ascii="Times New Roman" w:hAnsi="Times New Roman" w:cs="Times New Roman"/>
          <w:sz w:val="28"/>
          <w:szCs w:val="28"/>
        </w:rPr>
        <w:t>оплению в жилых помещениях с 1 января</w:t>
      </w:r>
      <w:r w:rsidRPr="00886FF5">
        <w:rPr>
          <w:rFonts w:ascii="Times New Roman" w:hAnsi="Times New Roman" w:cs="Times New Roman"/>
          <w:sz w:val="28"/>
          <w:szCs w:val="28"/>
        </w:rPr>
        <w:t xml:space="preserve"> 20</w:t>
      </w:r>
      <w:r w:rsidR="00E12015" w:rsidRPr="00886FF5">
        <w:rPr>
          <w:rFonts w:ascii="Times New Roman" w:hAnsi="Times New Roman" w:cs="Times New Roman"/>
          <w:sz w:val="28"/>
          <w:szCs w:val="28"/>
        </w:rPr>
        <w:t>2</w:t>
      </w:r>
      <w:r w:rsidR="005E704D" w:rsidRPr="00886FF5">
        <w:rPr>
          <w:rFonts w:ascii="Times New Roman" w:hAnsi="Times New Roman" w:cs="Times New Roman"/>
          <w:sz w:val="28"/>
          <w:szCs w:val="28"/>
        </w:rPr>
        <w:t>1</w:t>
      </w:r>
      <w:r w:rsidRPr="00886FF5">
        <w:rPr>
          <w:rFonts w:ascii="Times New Roman" w:hAnsi="Times New Roman" w:cs="Times New Roman"/>
          <w:sz w:val="28"/>
          <w:szCs w:val="28"/>
        </w:rPr>
        <w:t>года:</w:t>
      </w:r>
    </w:p>
    <w:p w:rsidR="000B1F5D" w:rsidRPr="00886FF5" w:rsidRDefault="000B1F5D" w:rsidP="000B1F5D">
      <w:pPr>
        <w:pStyle w:val="a5"/>
        <w:jc w:val="right"/>
        <w:rPr>
          <w:rFonts w:ascii="Times New Roman" w:hAnsi="Times New Roman" w:cs="Times New Roman"/>
          <w:sz w:val="28"/>
          <w:szCs w:val="28"/>
        </w:rPr>
      </w:pPr>
      <w:r>
        <w:rPr>
          <w:rFonts w:ascii="Times New Roman" w:hAnsi="Times New Roman" w:cs="Times New Roman"/>
          <w:sz w:val="28"/>
          <w:szCs w:val="28"/>
        </w:rPr>
        <w:t>Таблица 25.</w:t>
      </w:r>
    </w:p>
    <w:p w:rsidR="002D1ABD" w:rsidRPr="00886FF5" w:rsidRDefault="002D1ABD" w:rsidP="00534E6A">
      <w:pPr>
        <w:pStyle w:val="a5"/>
        <w:jc w:val="both"/>
        <w:rPr>
          <w:rFonts w:ascii="Times New Roman" w:hAnsi="Times New Roman" w:cs="Times New Roman"/>
          <w:sz w:val="28"/>
          <w:szCs w:val="28"/>
        </w:rPr>
      </w:pPr>
      <w:r w:rsidRPr="000B1F5D">
        <w:rPr>
          <w:rFonts w:ascii="Times New Roman" w:hAnsi="Times New Roman" w:cs="Times New Roman"/>
          <w:sz w:val="28"/>
          <w:szCs w:val="28"/>
        </w:rPr>
        <w:t>Утвержденные нормативы потребления коммунальной услуги по хо</w:t>
      </w:r>
      <w:r w:rsidR="009268AB">
        <w:rPr>
          <w:rFonts w:ascii="Times New Roman" w:hAnsi="Times New Roman" w:cs="Times New Roman"/>
          <w:sz w:val="28"/>
          <w:szCs w:val="28"/>
        </w:rPr>
        <w:t>лодному водоснабжению</w:t>
      </w:r>
      <w:r w:rsidRPr="000B1F5D">
        <w:rPr>
          <w:rFonts w:ascii="Times New Roman" w:hAnsi="Times New Roman" w:cs="Times New Roman"/>
          <w:sz w:val="28"/>
          <w:szCs w:val="28"/>
        </w:rPr>
        <w:t xml:space="preserve"> с 01.0</w:t>
      </w:r>
      <w:r w:rsidR="00E12015" w:rsidRPr="000B1F5D">
        <w:rPr>
          <w:rFonts w:ascii="Times New Roman" w:hAnsi="Times New Roman" w:cs="Times New Roman"/>
          <w:sz w:val="28"/>
          <w:szCs w:val="28"/>
        </w:rPr>
        <w:t>1</w:t>
      </w:r>
      <w:r w:rsidRPr="000B1F5D">
        <w:rPr>
          <w:rFonts w:ascii="Times New Roman" w:hAnsi="Times New Roman" w:cs="Times New Roman"/>
          <w:sz w:val="28"/>
          <w:szCs w:val="28"/>
        </w:rPr>
        <w:t>.20</w:t>
      </w:r>
      <w:r w:rsidR="00E12015" w:rsidRPr="000B1F5D">
        <w:rPr>
          <w:rFonts w:ascii="Times New Roman" w:hAnsi="Times New Roman" w:cs="Times New Roman"/>
          <w:sz w:val="28"/>
          <w:szCs w:val="28"/>
        </w:rPr>
        <w:t>2</w:t>
      </w:r>
      <w:r w:rsidR="00D03D67">
        <w:rPr>
          <w:rFonts w:ascii="Times New Roman" w:hAnsi="Times New Roman" w:cs="Times New Roman"/>
          <w:sz w:val="28"/>
          <w:szCs w:val="28"/>
        </w:rPr>
        <w:t>3</w:t>
      </w:r>
      <w:r w:rsidRPr="000B1F5D">
        <w:rPr>
          <w:rFonts w:ascii="Times New Roman" w:hAnsi="Times New Roman" w:cs="Times New Roman"/>
          <w:sz w:val="28"/>
          <w:szCs w:val="28"/>
        </w:rPr>
        <w:t>г.:</w:t>
      </w:r>
      <w:r w:rsidRPr="00886FF5">
        <w:rPr>
          <w:rFonts w:ascii="Times New Roman" w:hAnsi="Times New Roman" w:cs="Times New Roman"/>
          <w:sz w:val="28"/>
          <w:szCs w:val="28"/>
        </w:rPr>
        <w:t xml:space="preserve"> </w:t>
      </w:r>
    </w:p>
    <w:tbl>
      <w:tblPr>
        <w:tblW w:w="5000" w:type="pct"/>
        <w:tblLayout w:type="fixed"/>
        <w:tblCellMar>
          <w:top w:w="102" w:type="dxa"/>
          <w:left w:w="62" w:type="dxa"/>
          <w:bottom w:w="102" w:type="dxa"/>
          <w:right w:w="62" w:type="dxa"/>
        </w:tblCellMar>
        <w:tblLook w:val="0000"/>
      </w:tblPr>
      <w:tblGrid>
        <w:gridCol w:w="439"/>
        <w:gridCol w:w="3684"/>
        <w:gridCol w:w="1173"/>
        <w:gridCol w:w="1529"/>
        <w:gridCol w:w="1398"/>
        <w:gridCol w:w="1538"/>
      </w:tblGrid>
      <w:tr w:rsidR="00E5183E" w:rsidRPr="0085776C" w:rsidTr="00B8019A">
        <w:tc>
          <w:tcPr>
            <w:tcW w:w="225"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N п/п</w:t>
            </w:r>
          </w:p>
        </w:tc>
        <w:tc>
          <w:tcPr>
            <w:tcW w:w="1887"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Категория жилых помещений</w:t>
            </w:r>
          </w:p>
        </w:tc>
        <w:tc>
          <w:tcPr>
            <w:tcW w:w="601"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Единица измерения</w:t>
            </w:r>
          </w:p>
        </w:tc>
        <w:tc>
          <w:tcPr>
            <w:tcW w:w="783"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холодного водоснабжения</w:t>
            </w:r>
          </w:p>
        </w:tc>
        <w:tc>
          <w:tcPr>
            <w:tcW w:w="716"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горячего водоснабжения</w:t>
            </w:r>
          </w:p>
        </w:tc>
        <w:tc>
          <w:tcPr>
            <w:tcW w:w="789" w:type="pct"/>
            <w:tcBorders>
              <w:top w:val="single" w:sz="4" w:space="0" w:color="auto"/>
              <w:left w:val="single" w:sz="4" w:space="0" w:color="auto"/>
              <w:bottom w:val="single" w:sz="4" w:space="0" w:color="auto"/>
              <w:right w:val="single" w:sz="4" w:space="0" w:color="auto"/>
            </w:tcBorders>
            <w:vAlign w:val="center"/>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Норматив потребления коммунальной услуги по водоотведению</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2,46</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4,09</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2.</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2,41</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4,23</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3.</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4,03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5,6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4.</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2,63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4,26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5.</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с централизованным холодным и горячим водоснабжением, водоотведением, оборудованные </w:t>
            </w:r>
            <w:r w:rsidRPr="0085776C">
              <w:rPr>
                <w:rFonts w:ascii="Times New Roman" w:hAnsi="Times New Roman" w:cs="Times New Roman"/>
                <w:sz w:val="24"/>
                <w:szCs w:val="24"/>
              </w:rPr>
              <w:lastRenderedPageBreak/>
              <w:t>унитазами, раковинами, мойками,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2,79</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5,35</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6.</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4,13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4,13</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7.</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6,07</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6,07</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8.</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6,06</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6,06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9.</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7,16 </w:t>
            </w:r>
            <w:hyperlink r:id="rId9"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7,16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10.</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6,36 </w:t>
            </w:r>
            <w:hyperlink r:id="rId10"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6,36</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11.</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без водонагревателей с водопроводом и канализацией, оборудованные раковинами, мойками и унитазами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1,48</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1,48</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12.</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 xml:space="preserve">Многоквартирные и жилые дома без водонагревателей с </w:t>
            </w:r>
            <w:r w:rsidRPr="0085776C">
              <w:rPr>
                <w:rFonts w:ascii="Times New Roman" w:hAnsi="Times New Roman" w:cs="Times New Roman"/>
                <w:sz w:val="24"/>
                <w:szCs w:val="24"/>
              </w:rPr>
              <w:lastRenderedPageBreak/>
              <w:t>централизованным холодным водоснабжением и водоотведением, оборудованные раковинами и мойками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 xml:space="preserve">куб. метр в месяц </w:t>
            </w:r>
            <w:r w:rsidRPr="0085776C">
              <w:rPr>
                <w:rFonts w:ascii="Times New Roman" w:hAnsi="Times New Roman" w:cs="Times New Roman"/>
                <w:sz w:val="24"/>
                <w:szCs w:val="24"/>
              </w:rPr>
              <w:lastRenderedPageBreak/>
              <w:t>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lastRenderedPageBreak/>
              <w:t>1,43</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1,43</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lastRenderedPageBreak/>
              <w:t>13.</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3,76</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14.</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1,94</w:t>
            </w:r>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15.</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Многоквартирные и жилые дома с водоразборной колонкой</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1,52 </w:t>
            </w:r>
            <w:hyperlink r:id="rId11"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w:t>
            </w:r>
          </w:p>
        </w:tc>
      </w:tr>
      <w:tr w:rsidR="00E5183E" w:rsidRPr="0085776C" w:rsidTr="00B8019A">
        <w:tc>
          <w:tcPr>
            <w:tcW w:w="225"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16.</w:t>
            </w:r>
          </w:p>
        </w:tc>
        <w:tc>
          <w:tcPr>
            <w:tcW w:w="1887"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601" w:type="pct"/>
            <w:tcBorders>
              <w:top w:val="single" w:sz="4" w:space="0" w:color="auto"/>
              <w:left w:val="single" w:sz="4" w:space="0" w:color="auto"/>
              <w:bottom w:val="single" w:sz="4" w:space="0" w:color="auto"/>
              <w:right w:val="single" w:sz="4" w:space="0" w:color="auto"/>
            </w:tcBorders>
          </w:tcPr>
          <w:p w:rsidR="00412BA1" w:rsidRPr="0085776C" w:rsidRDefault="00412BA1" w:rsidP="00412BA1">
            <w:pPr>
              <w:pStyle w:val="a5"/>
              <w:rPr>
                <w:rFonts w:ascii="Times New Roman" w:hAnsi="Times New Roman" w:cs="Times New Roman"/>
                <w:sz w:val="24"/>
                <w:szCs w:val="24"/>
              </w:rPr>
            </w:pPr>
            <w:r w:rsidRPr="0085776C">
              <w:rPr>
                <w:rFonts w:ascii="Times New Roman" w:hAnsi="Times New Roman" w:cs="Times New Roman"/>
                <w:sz w:val="24"/>
                <w:szCs w:val="24"/>
              </w:rPr>
              <w:t>куб. метр в месяц на человека</w:t>
            </w:r>
          </w:p>
        </w:tc>
        <w:tc>
          <w:tcPr>
            <w:tcW w:w="783"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 xml:space="preserve">3,02 </w:t>
            </w:r>
            <w:hyperlink r:id="rId12" w:history="1">
              <w:r w:rsidRPr="0085776C">
                <w:rPr>
                  <w:rFonts w:ascii="Times New Roman" w:hAnsi="Times New Roman" w:cs="Times New Roman"/>
                  <w:sz w:val="24"/>
                  <w:szCs w:val="24"/>
                </w:rPr>
                <w:t>&lt;*&gt;</w:t>
              </w:r>
            </w:hyperlink>
          </w:p>
        </w:tc>
        <w:tc>
          <w:tcPr>
            <w:tcW w:w="716" w:type="pct"/>
            <w:tcBorders>
              <w:top w:val="single" w:sz="4" w:space="0" w:color="auto"/>
              <w:left w:val="single" w:sz="4" w:space="0" w:color="auto"/>
              <w:bottom w:val="single" w:sz="4" w:space="0" w:color="auto"/>
              <w:right w:val="single" w:sz="4" w:space="0" w:color="auto"/>
            </w:tcBorders>
          </w:tcPr>
          <w:p w:rsidR="00412BA1" w:rsidRPr="0085776C" w:rsidRDefault="009F595F" w:rsidP="003A7DB0">
            <w:pPr>
              <w:pStyle w:val="a5"/>
              <w:jc w:val="center"/>
              <w:rPr>
                <w:rFonts w:ascii="Times New Roman" w:hAnsi="Times New Roman" w:cs="Times New Roman"/>
                <w:sz w:val="24"/>
                <w:szCs w:val="24"/>
              </w:rPr>
            </w:pPr>
            <w:r>
              <w:rPr>
                <w:rFonts w:ascii="Times New Roman" w:hAnsi="Times New Roman" w:cs="Times New Roman"/>
                <w:sz w:val="24"/>
                <w:szCs w:val="24"/>
              </w:rPr>
              <w:t>-</w:t>
            </w:r>
          </w:p>
        </w:tc>
        <w:tc>
          <w:tcPr>
            <w:tcW w:w="789" w:type="pct"/>
            <w:tcBorders>
              <w:top w:val="single" w:sz="4" w:space="0" w:color="auto"/>
              <w:left w:val="single" w:sz="4" w:space="0" w:color="auto"/>
              <w:bottom w:val="single" w:sz="4" w:space="0" w:color="auto"/>
              <w:right w:val="single" w:sz="4" w:space="0" w:color="auto"/>
            </w:tcBorders>
          </w:tcPr>
          <w:p w:rsidR="00412BA1" w:rsidRPr="0085776C" w:rsidRDefault="00412BA1" w:rsidP="003A7DB0">
            <w:pPr>
              <w:pStyle w:val="a5"/>
              <w:jc w:val="center"/>
              <w:rPr>
                <w:rFonts w:ascii="Times New Roman" w:hAnsi="Times New Roman" w:cs="Times New Roman"/>
                <w:sz w:val="24"/>
                <w:szCs w:val="24"/>
              </w:rPr>
            </w:pPr>
            <w:r w:rsidRPr="0085776C">
              <w:rPr>
                <w:rFonts w:ascii="Times New Roman" w:hAnsi="Times New Roman" w:cs="Times New Roman"/>
                <w:sz w:val="24"/>
                <w:szCs w:val="24"/>
              </w:rPr>
              <w:t>4,88</w:t>
            </w:r>
          </w:p>
        </w:tc>
      </w:tr>
    </w:tbl>
    <w:p w:rsidR="00B8019A" w:rsidRDefault="00B8019A" w:rsidP="00096D43">
      <w:pPr>
        <w:pStyle w:val="a5"/>
        <w:jc w:val="center"/>
        <w:rPr>
          <w:rFonts w:ascii="Times New Roman" w:hAnsi="Times New Roman" w:cs="Times New Roman"/>
          <w:b/>
          <w:sz w:val="28"/>
          <w:szCs w:val="28"/>
        </w:rPr>
      </w:pPr>
    </w:p>
    <w:p w:rsidR="00E371C9" w:rsidRDefault="00E371C9" w:rsidP="00096D43">
      <w:pPr>
        <w:pStyle w:val="a5"/>
        <w:jc w:val="center"/>
        <w:rPr>
          <w:rFonts w:ascii="Times New Roman" w:hAnsi="Times New Roman" w:cs="Times New Roman"/>
          <w:b/>
          <w:sz w:val="28"/>
          <w:szCs w:val="28"/>
        </w:rPr>
      </w:pPr>
    </w:p>
    <w:p w:rsidR="00E371C9" w:rsidRDefault="00E371C9" w:rsidP="00096D43">
      <w:pPr>
        <w:pStyle w:val="a5"/>
        <w:jc w:val="center"/>
        <w:rPr>
          <w:rFonts w:ascii="Times New Roman" w:hAnsi="Times New Roman" w:cs="Times New Roman"/>
          <w:b/>
          <w:sz w:val="28"/>
          <w:szCs w:val="28"/>
        </w:rPr>
      </w:pPr>
    </w:p>
    <w:p w:rsidR="00412BA1" w:rsidRDefault="00412BA1" w:rsidP="00096D43">
      <w:pPr>
        <w:pStyle w:val="a5"/>
        <w:jc w:val="center"/>
        <w:rPr>
          <w:rFonts w:ascii="Times New Roman" w:hAnsi="Times New Roman" w:cs="Times New Roman"/>
          <w:b/>
          <w:sz w:val="28"/>
          <w:szCs w:val="28"/>
        </w:rPr>
      </w:pPr>
      <w:r w:rsidRPr="00D36076">
        <w:rPr>
          <w:rFonts w:ascii="Times New Roman" w:hAnsi="Times New Roman" w:cs="Times New Roman"/>
          <w:b/>
          <w:sz w:val="28"/>
          <w:szCs w:val="28"/>
        </w:rPr>
        <w:t>6. Балансы тепловой мощности и тепловой нагрузки</w:t>
      </w:r>
    </w:p>
    <w:p w:rsidR="00E54C2C" w:rsidRDefault="00E54C2C" w:rsidP="00E54C2C">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26</w:t>
      </w:r>
    </w:p>
    <w:p w:rsidR="00412BA1" w:rsidRPr="00886FF5" w:rsidRDefault="00412BA1" w:rsidP="00C860F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Баланс тепловой мощности и перспективной тепловой нагрузки по этапам </w:t>
      </w:r>
      <w:r w:rsidRPr="00E54C2C">
        <w:rPr>
          <w:rFonts w:ascii="Times New Roman" w:hAnsi="Times New Roman" w:cs="Times New Roman"/>
          <w:sz w:val="28"/>
          <w:szCs w:val="28"/>
        </w:rPr>
        <w:t xml:space="preserve">расчетного периода в зоне действия котельной </w:t>
      </w:r>
      <w:r w:rsidR="0083651E" w:rsidRPr="00E54C2C">
        <w:rPr>
          <w:rFonts w:ascii="Times New Roman" w:hAnsi="Times New Roman" w:cs="Times New Roman"/>
          <w:sz w:val="28"/>
          <w:szCs w:val="28"/>
        </w:rPr>
        <w:t>с</w:t>
      </w:r>
      <w:r w:rsidRPr="00E54C2C">
        <w:rPr>
          <w:rFonts w:ascii="Times New Roman" w:hAnsi="Times New Roman" w:cs="Times New Roman"/>
          <w:sz w:val="28"/>
          <w:szCs w:val="28"/>
        </w:rPr>
        <w:t>.</w:t>
      </w:r>
      <w:r w:rsidR="0083651E" w:rsidRPr="00E54C2C">
        <w:rPr>
          <w:rFonts w:ascii="Times New Roman" w:hAnsi="Times New Roman" w:cs="Times New Roman"/>
          <w:sz w:val="28"/>
          <w:szCs w:val="28"/>
        </w:rPr>
        <w:t>Каратабан</w:t>
      </w:r>
      <w:r w:rsidRPr="00E54C2C">
        <w:rPr>
          <w:rFonts w:ascii="Times New Roman" w:hAnsi="Times New Roman" w:cs="Times New Roman"/>
          <w:sz w:val="28"/>
          <w:szCs w:val="28"/>
        </w:rPr>
        <w:t>.</w:t>
      </w:r>
    </w:p>
    <w:tbl>
      <w:tblPr>
        <w:tblW w:w="5000" w:type="pct"/>
        <w:tblLook w:val="04A0"/>
      </w:tblPr>
      <w:tblGrid>
        <w:gridCol w:w="4735"/>
        <w:gridCol w:w="1677"/>
        <w:gridCol w:w="1678"/>
        <w:gridCol w:w="1763"/>
      </w:tblGrid>
      <w:tr w:rsidR="00E5183E" w:rsidRPr="0085776C" w:rsidTr="00AC3BEA">
        <w:trPr>
          <w:trHeight w:val="300"/>
        </w:trPr>
        <w:tc>
          <w:tcPr>
            <w:tcW w:w="2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BA1" w:rsidRPr="0085776C" w:rsidRDefault="00412BA1"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Показатель</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412BA1" w:rsidRPr="0085776C" w:rsidRDefault="00412BA1"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w:t>
            </w:r>
            <w:r w:rsidR="00161BD1">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2</w:t>
            </w:r>
            <w:r w:rsidRPr="0085776C">
              <w:rPr>
                <w:rFonts w:ascii="Times New Roman" w:eastAsia="Times New Roman" w:hAnsi="Times New Roman" w:cs="Times New Roman"/>
                <w:sz w:val="24"/>
                <w:szCs w:val="24"/>
              </w:rPr>
              <w:t xml:space="preserve"> год</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412BA1" w:rsidRPr="0085776C" w:rsidRDefault="005E704D"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w:t>
            </w:r>
            <w:r w:rsidR="009268AB">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3</w:t>
            </w:r>
            <w:r w:rsidRPr="0085776C">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4</w:t>
            </w:r>
            <w:r w:rsidR="00412BA1" w:rsidRPr="0085776C">
              <w:rPr>
                <w:rFonts w:ascii="Times New Roman" w:eastAsia="Times New Roman" w:hAnsi="Times New Roman" w:cs="Times New Roman"/>
                <w:sz w:val="24"/>
                <w:szCs w:val="24"/>
              </w:rPr>
              <w:t xml:space="preserve"> г</w:t>
            </w:r>
            <w:r w:rsidRPr="0085776C">
              <w:rPr>
                <w:rFonts w:ascii="Times New Roman" w:eastAsia="Times New Roman" w:hAnsi="Times New Roman" w:cs="Times New Roman"/>
                <w:sz w:val="24"/>
                <w:szCs w:val="24"/>
              </w:rPr>
              <w:t>г.</w:t>
            </w:r>
          </w:p>
        </w:tc>
        <w:tc>
          <w:tcPr>
            <w:tcW w:w="875" w:type="pct"/>
            <w:tcBorders>
              <w:top w:val="single" w:sz="4" w:space="0" w:color="auto"/>
              <w:left w:val="nil"/>
              <w:bottom w:val="single" w:sz="4" w:space="0" w:color="auto"/>
              <w:right w:val="single" w:sz="4" w:space="0" w:color="auto"/>
            </w:tcBorders>
            <w:shd w:val="clear" w:color="auto" w:fill="auto"/>
            <w:noWrap/>
            <w:vAlign w:val="bottom"/>
            <w:hideMark/>
          </w:tcPr>
          <w:p w:rsidR="00412BA1" w:rsidRPr="0085776C" w:rsidRDefault="00412BA1" w:rsidP="00487DC4">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5</w:t>
            </w:r>
            <w:r w:rsidRPr="0085776C">
              <w:rPr>
                <w:rFonts w:ascii="Times New Roman" w:eastAsia="Times New Roman" w:hAnsi="Times New Roman" w:cs="Times New Roman"/>
                <w:sz w:val="24"/>
                <w:szCs w:val="24"/>
              </w:rPr>
              <w:t>-2027 года</w:t>
            </w:r>
          </w:p>
        </w:tc>
      </w:tr>
      <w:tr w:rsidR="00E5183E" w:rsidRPr="0085776C" w:rsidTr="00AC3BEA">
        <w:trPr>
          <w:trHeight w:val="405"/>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Установленная мощность,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r>
      <w:tr w:rsidR="00E5183E" w:rsidRPr="0085776C" w:rsidTr="00AC3BEA">
        <w:trPr>
          <w:trHeight w:val="282"/>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Располагаемая мощность,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r>
      <w:tr w:rsidR="00E5183E" w:rsidRPr="0085776C" w:rsidTr="00AC3BEA">
        <w:trPr>
          <w:trHeight w:val="273"/>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Затраты на СН,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0,01</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Располагаемая мощность "нетто", Гкал/ч</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c>
          <w:tcPr>
            <w:tcW w:w="875"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1,710</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Нагрузка потребителей,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1,174</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Тепловые потери в тепловых сетях, Гкал/ч</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c>
          <w:tcPr>
            <w:tcW w:w="858"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c>
          <w:tcPr>
            <w:tcW w:w="875" w:type="pct"/>
            <w:tcBorders>
              <w:top w:val="nil"/>
              <w:left w:val="nil"/>
              <w:bottom w:val="single" w:sz="4" w:space="0" w:color="auto"/>
              <w:right w:val="single" w:sz="4" w:space="0" w:color="auto"/>
            </w:tcBorders>
            <w:shd w:val="clear" w:color="auto" w:fill="auto"/>
            <w:noWrap/>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0,054</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lastRenderedPageBreak/>
              <w:t>Присоединенная тепловая нагрузка (с учетом тепловых потерь), Гкал/ч</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875"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r>
      <w:tr w:rsidR="00E5183E" w:rsidRPr="0085776C" w:rsidTr="00AC3BEA">
        <w:trPr>
          <w:trHeight w:val="630"/>
        </w:trPr>
        <w:tc>
          <w:tcPr>
            <w:tcW w:w="2410" w:type="pct"/>
            <w:tcBorders>
              <w:top w:val="nil"/>
              <w:left w:val="single" w:sz="4" w:space="0" w:color="auto"/>
              <w:bottom w:val="single" w:sz="4" w:space="0" w:color="auto"/>
              <w:right w:val="single" w:sz="4" w:space="0" w:color="auto"/>
            </w:tcBorders>
            <w:shd w:val="clear" w:color="auto" w:fill="auto"/>
            <w:vAlign w:val="center"/>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Дефицит (резерв) тепловой мощности источника тепла, Гкал/ч</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c>
          <w:tcPr>
            <w:tcW w:w="858"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c>
          <w:tcPr>
            <w:tcW w:w="875" w:type="pct"/>
            <w:tcBorders>
              <w:top w:val="nil"/>
              <w:left w:val="nil"/>
              <w:bottom w:val="single" w:sz="4" w:space="0" w:color="auto"/>
              <w:right w:val="single" w:sz="4" w:space="0" w:color="auto"/>
            </w:tcBorders>
            <w:shd w:val="clear" w:color="auto" w:fill="auto"/>
            <w:vAlign w:val="center"/>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0,482</w:t>
            </w:r>
          </w:p>
        </w:tc>
      </w:tr>
      <w:tr w:rsidR="00E5183E" w:rsidRPr="0085776C" w:rsidTr="00AC3BEA">
        <w:trPr>
          <w:trHeight w:val="600"/>
        </w:trPr>
        <w:tc>
          <w:tcPr>
            <w:tcW w:w="2410" w:type="pct"/>
            <w:tcBorders>
              <w:top w:val="nil"/>
              <w:left w:val="single" w:sz="4" w:space="0" w:color="auto"/>
              <w:bottom w:val="single" w:sz="4" w:space="0" w:color="auto"/>
              <w:right w:val="single" w:sz="4" w:space="0" w:color="auto"/>
            </w:tcBorders>
            <w:shd w:val="clear" w:color="auto" w:fill="auto"/>
            <w:vAlign w:val="bottom"/>
            <w:hideMark/>
          </w:tcPr>
          <w:p w:rsidR="006C5238" w:rsidRPr="0085776C" w:rsidRDefault="006C5238"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Загрузка котельной от располагаемой мощности, %</w:t>
            </w:r>
          </w:p>
        </w:tc>
        <w:tc>
          <w:tcPr>
            <w:tcW w:w="858" w:type="pct"/>
            <w:tcBorders>
              <w:top w:val="nil"/>
              <w:left w:val="nil"/>
              <w:bottom w:val="single" w:sz="4" w:space="0" w:color="auto"/>
              <w:right w:val="single" w:sz="4" w:space="0" w:color="auto"/>
            </w:tcBorders>
            <w:shd w:val="clear" w:color="auto" w:fill="auto"/>
            <w:vAlign w:val="bottom"/>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c>
          <w:tcPr>
            <w:tcW w:w="858" w:type="pct"/>
            <w:tcBorders>
              <w:top w:val="nil"/>
              <w:left w:val="nil"/>
              <w:bottom w:val="single" w:sz="4" w:space="0" w:color="auto"/>
              <w:right w:val="single" w:sz="4" w:space="0" w:color="auto"/>
            </w:tcBorders>
            <w:shd w:val="clear" w:color="auto" w:fill="auto"/>
            <w:vAlign w:val="bottom"/>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c>
          <w:tcPr>
            <w:tcW w:w="875" w:type="pct"/>
            <w:tcBorders>
              <w:top w:val="nil"/>
              <w:left w:val="nil"/>
              <w:bottom w:val="single" w:sz="4" w:space="0" w:color="auto"/>
              <w:right w:val="single" w:sz="4" w:space="0" w:color="auto"/>
            </w:tcBorders>
            <w:shd w:val="clear" w:color="auto" w:fill="auto"/>
            <w:vAlign w:val="bottom"/>
            <w:hideMark/>
          </w:tcPr>
          <w:p w:rsidR="006C5238" w:rsidRPr="0085776C" w:rsidRDefault="0083651E" w:rsidP="006C5238">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71,98</w:t>
            </w:r>
          </w:p>
        </w:tc>
      </w:tr>
    </w:tbl>
    <w:p w:rsidR="00412BA1" w:rsidRDefault="00412BA1" w:rsidP="0085776C">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Расчет баланса существующей тепловой мощности нетто источников и перспективных тепловых нагрузок показал, что их располагаемой мощности достаточно для обеспечения потребителей </w:t>
      </w:r>
      <w:r w:rsidR="0083651E" w:rsidRPr="00886FF5">
        <w:rPr>
          <w:rFonts w:ascii="Times New Roman" w:hAnsi="Times New Roman" w:cs="Times New Roman"/>
          <w:sz w:val="28"/>
          <w:szCs w:val="28"/>
        </w:rPr>
        <w:t>с</w:t>
      </w:r>
      <w:r w:rsidRPr="00886FF5">
        <w:rPr>
          <w:rFonts w:ascii="Times New Roman" w:hAnsi="Times New Roman" w:cs="Times New Roman"/>
          <w:sz w:val="28"/>
          <w:szCs w:val="28"/>
        </w:rPr>
        <w:t>.</w:t>
      </w:r>
      <w:r w:rsidR="0083651E"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Резерв тепловой мощности </w:t>
      </w:r>
      <w:r w:rsidR="00AC3BEA" w:rsidRPr="00886FF5">
        <w:rPr>
          <w:rFonts w:ascii="Times New Roman" w:hAnsi="Times New Roman" w:cs="Times New Roman"/>
          <w:sz w:val="28"/>
          <w:szCs w:val="28"/>
        </w:rPr>
        <w:t>составляет 0,</w:t>
      </w:r>
      <w:r w:rsidR="0083651E" w:rsidRPr="00886FF5">
        <w:rPr>
          <w:rFonts w:ascii="Times New Roman" w:hAnsi="Times New Roman" w:cs="Times New Roman"/>
          <w:sz w:val="28"/>
          <w:szCs w:val="28"/>
        </w:rPr>
        <w:t>482</w:t>
      </w:r>
      <w:r w:rsidRPr="00886FF5">
        <w:rPr>
          <w:rFonts w:ascii="Times New Roman" w:hAnsi="Times New Roman" w:cs="Times New Roman"/>
          <w:sz w:val="28"/>
          <w:szCs w:val="28"/>
        </w:rPr>
        <w:t xml:space="preserve"> Гкал/час и сохранится до 2027 года неизменным, так как согласно Главе 1 увеличение нагрузки потребителей не планируется. Загрузка котельной от располагаемой мощности составляет </w:t>
      </w:r>
      <w:r w:rsidR="0083651E" w:rsidRPr="00886FF5">
        <w:rPr>
          <w:rFonts w:ascii="Times New Roman" w:hAnsi="Times New Roman" w:cs="Times New Roman"/>
          <w:sz w:val="28"/>
          <w:szCs w:val="28"/>
        </w:rPr>
        <w:t>71,98</w:t>
      </w:r>
      <w:r w:rsidRPr="00886FF5">
        <w:rPr>
          <w:rFonts w:ascii="Times New Roman" w:hAnsi="Times New Roman" w:cs="Times New Roman"/>
          <w:sz w:val="28"/>
          <w:szCs w:val="28"/>
        </w:rPr>
        <w:t xml:space="preserve"> %. </w:t>
      </w:r>
    </w:p>
    <w:p w:rsidR="0085776C" w:rsidRPr="00886FF5" w:rsidRDefault="0085776C" w:rsidP="0085776C">
      <w:pPr>
        <w:spacing w:after="0" w:line="240" w:lineRule="auto"/>
        <w:jc w:val="both"/>
        <w:rPr>
          <w:rFonts w:ascii="Times New Roman" w:hAnsi="Times New Roman" w:cs="Times New Roman"/>
          <w:sz w:val="28"/>
          <w:szCs w:val="28"/>
        </w:rPr>
      </w:pPr>
    </w:p>
    <w:p w:rsidR="00D36076" w:rsidRDefault="00D36076" w:rsidP="00D36076">
      <w:pPr>
        <w:pStyle w:val="2"/>
        <w:spacing w:before="0" w:line="240" w:lineRule="auto"/>
        <w:jc w:val="center"/>
        <w:rPr>
          <w:rFonts w:ascii="Times New Roman" w:hAnsi="Times New Roman" w:cs="Times New Roman"/>
          <w:color w:val="auto"/>
          <w:sz w:val="28"/>
          <w:szCs w:val="28"/>
          <w:lang w:eastAsia="en-US"/>
        </w:rPr>
      </w:pPr>
      <w:r w:rsidRPr="00D36076">
        <w:rPr>
          <w:rFonts w:ascii="Times New Roman" w:hAnsi="Times New Roman" w:cs="Times New Roman"/>
          <w:color w:val="auto"/>
          <w:sz w:val="28"/>
          <w:szCs w:val="28"/>
          <w:lang w:eastAsia="en-US"/>
        </w:rPr>
        <w:t xml:space="preserve"> </w:t>
      </w:r>
      <w:bookmarkStart w:id="55" w:name="_Toc67909377"/>
      <w:r w:rsidRPr="00D36076">
        <w:rPr>
          <w:rFonts w:ascii="Times New Roman" w:hAnsi="Times New Roman" w:cs="Times New Roman"/>
          <w:color w:val="auto"/>
          <w:sz w:val="28"/>
          <w:szCs w:val="28"/>
          <w:lang w:eastAsia="en-US"/>
        </w:rPr>
        <w:t>7. Балансы теплоносителя</w:t>
      </w:r>
      <w:bookmarkEnd w:id="55"/>
    </w:p>
    <w:p w:rsidR="00564955" w:rsidRPr="00886FF5" w:rsidRDefault="00D36076" w:rsidP="0085776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64955" w:rsidRPr="00886FF5">
        <w:rPr>
          <w:rFonts w:ascii="Times New Roman" w:hAnsi="Times New Roman" w:cs="Times New Roman"/>
          <w:sz w:val="28"/>
          <w:szCs w:val="28"/>
        </w:rPr>
        <w:t xml:space="preserve">В </w:t>
      </w:r>
      <w:r w:rsidR="0083651E" w:rsidRPr="00886FF5">
        <w:rPr>
          <w:rFonts w:ascii="Times New Roman" w:hAnsi="Times New Roman" w:cs="Times New Roman"/>
          <w:sz w:val="28"/>
          <w:szCs w:val="28"/>
        </w:rPr>
        <w:t>Каратабанском</w:t>
      </w:r>
      <w:r w:rsidR="00564955" w:rsidRPr="00886FF5">
        <w:rPr>
          <w:rFonts w:ascii="Times New Roman" w:hAnsi="Times New Roman" w:cs="Times New Roman"/>
          <w:sz w:val="28"/>
          <w:szCs w:val="28"/>
        </w:rPr>
        <w:t xml:space="preserve"> сельском поселении запроектирована и действует закрытая система теплоснабжения, в которой не предусматривается использование тепловой сетевой воды потребителям для нужд горячего водоснабжения путем ее санкционированного отбора из тепловой сети.</w:t>
      </w:r>
    </w:p>
    <w:p w:rsidR="00564955" w:rsidRDefault="00564955" w:rsidP="0056495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Для восполнения </w:t>
      </w:r>
      <w:r w:rsidRPr="00E54C2C">
        <w:rPr>
          <w:rFonts w:ascii="Times New Roman" w:hAnsi="Times New Roman" w:cs="Times New Roman"/>
          <w:sz w:val="28"/>
          <w:szCs w:val="28"/>
        </w:rPr>
        <w:t>потерь теплосетевой воды на котельной установлены водоподготовительные установки по обработке подпиточной воды.</w:t>
      </w:r>
    </w:p>
    <w:p w:rsidR="00E54C2C" w:rsidRDefault="00E54C2C" w:rsidP="00E54C2C">
      <w:pPr>
        <w:pStyle w:val="a5"/>
        <w:jc w:val="right"/>
        <w:rPr>
          <w:rFonts w:ascii="Times New Roman" w:hAnsi="Times New Roman" w:cs="Times New Roman"/>
          <w:sz w:val="28"/>
          <w:szCs w:val="28"/>
        </w:rPr>
      </w:pPr>
      <w:r>
        <w:rPr>
          <w:rFonts w:ascii="Times New Roman" w:hAnsi="Times New Roman" w:cs="Times New Roman"/>
          <w:sz w:val="28"/>
          <w:szCs w:val="28"/>
        </w:rPr>
        <w:t>Таблица 27.</w:t>
      </w:r>
    </w:p>
    <w:p w:rsidR="00E54C2C" w:rsidRPr="00886FF5" w:rsidRDefault="00E54C2C" w:rsidP="00E54C2C">
      <w:pPr>
        <w:pStyle w:val="a5"/>
        <w:rPr>
          <w:rFonts w:ascii="Times New Roman" w:hAnsi="Times New Roman" w:cs="Times New Roman"/>
          <w:sz w:val="28"/>
          <w:szCs w:val="28"/>
        </w:rPr>
      </w:pPr>
      <w:r>
        <w:rPr>
          <w:rFonts w:ascii="Times New Roman" w:hAnsi="Times New Roman" w:cs="Times New Roman"/>
          <w:sz w:val="28"/>
          <w:szCs w:val="28"/>
        </w:rPr>
        <w:t>Нормативы подпит</w:t>
      </w:r>
      <w:r w:rsidR="00032D05">
        <w:rPr>
          <w:rFonts w:ascii="Times New Roman" w:hAnsi="Times New Roman" w:cs="Times New Roman"/>
          <w:sz w:val="28"/>
          <w:szCs w:val="28"/>
        </w:rPr>
        <w:t>очной воды</w:t>
      </w:r>
    </w:p>
    <w:tbl>
      <w:tblPr>
        <w:tblW w:w="5149" w:type="pct"/>
        <w:tblLayout w:type="fixed"/>
        <w:tblLook w:val="04A0"/>
      </w:tblPr>
      <w:tblGrid>
        <w:gridCol w:w="1669"/>
        <w:gridCol w:w="1415"/>
        <w:gridCol w:w="1747"/>
        <w:gridCol w:w="2204"/>
        <w:gridCol w:w="1822"/>
        <w:gridCol w:w="1276"/>
        <w:gridCol w:w="14"/>
      </w:tblGrid>
      <w:tr w:rsidR="00E5183E" w:rsidRPr="0085776C" w:rsidTr="00731065">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955" w:rsidRPr="0085776C" w:rsidRDefault="00564955" w:rsidP="00F16726">
            <w:pPr>
              <w:spacing w:after="0" w:line="240" w:lineRule="auto"/>
              <w:jc w:val="center"/>
              <w:rPr>
                <w:rFonts w:ascii="Times New Roman" w:eastAsia="Times New Roman" w:hAnsi="Times New Roman" w:cs="Times New Roman"/>
                <w:bCs/>
                <w:sz w:val="24"/>
                <w:szCs w:val="24"/>
              </w:rPr>
            </w:pPr>
            <w:r w:rsidRPr="0085776C">
              <w:rPr>
                <w:rFonts w:ascii="Times New Roman" w:eastAsia="Times New Roman" w:hAnsi="Times New Roman" w:cs="Times New Roman"/>
                <w:bCs/>
                <w:sz w:val="24"/>
                <w:szCs w:val="24"/>
              </w:rPr>
              <w:t>Объект</w:t>
            </w:r>
          </w:p>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Установленная мощность, Гкал/ч</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Присоединенная нагрузка (с учетом потерь), Гкал/ч</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Расчетная производительность ХВО,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c>
          <w:tcPr>
            <w:tcW w:w="898" w:type="pct"/>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Нормативная величина подпитки,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c>
          <w:tcPr>
            <w:tcW w:w="637" w:type="pct"/>
            <w:gridSpan w:val="2"/>
            <w:tcBorders>
              <w:top w:val="single" w:sz="4" w:space="0" w:color="auto"/>
              <w:left w:val="nil"/>
              <w:bottom w:val="single" w:sz="4" w:space="0" w:color="auto"/>
              <w:right w:val="single" w:sz="4" w:space="0" w:color="auto"/>
            </w:tcBorders>
            <w:shd w:val="clear" w:color="auto" w:fill="auto"/>
            <w:noWrap/>
            <w:vAlign w:val="center"/>
            <w:hideMark/>
          </w:tcPr>
          <w:p w:rsidR="00564955" w:rsidRPr="0085776C" w:rsidRDefault="00564955"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Резерв/ дефицит, м</w:t>
            </w:r>
            <w:r w:rsidRPr="0085776C">
              <w:rPr>
                <w:rFonts w:ascii="Times New Roman" w:eastAsia="Times New Roman" w:hAnsi="Times New Roman" w:cs="Times New Roman"/>
                <w:sz w:val="24"/>
                <w:szCs w:val="24"/>
                <w:vertAlign w:val="superscript"/>
              </w:rPr>
              <w:t>3</w:t>
            </w:r>
            <w:r w:rsidRPr="0085776C">
              <w:rPr>
                <w:rFonts w:ascii="Times New Roman" w:eastAsia="Times New Roman" w:hAnsi="Times New Roman" w:cs="Times New Roman"/>
                <w:sz w:val="24"/>
                <w:szCs w:val="24"/>
              </w:rPr>
              <w:t>/час</w:t>
            </w:r>
          </w:p>
        </w:tc>
      </w:tr>
      <w:tr w:rsidR="00E5183E" w:rsidRPr="0085776C" w:rsidTr="00731065">
        <w:trPr>
          <w:gridAfter w:val="1"/>
          <w:wAfter w:w="8" w:type="pct"/>
          <w:trHeight w:val="300"/>
        </w:trPr>
        <w:tc>
          <w:tcPr>
            <w:tcW w:w="822" w:type="pct"/>
            <w:tcBorders>
              <w:top w:val="nil"/>
              <w:left w:val="single" w:sz="4" w:space="0" w:color="auto"/>
              <w:bottom w:val="single" w:sz="4" w:space="0" w:color="auto"/>
              <w:right w:val="single" w:sz="4" w:space="0" w:color="auto"/>
            </w:tcBorders>
            <w:shd w:val="clear" w:color="auto" w:fill="auto"/>
            <w:vAlign w:val="center"/>
            <w:hideMark/>
          </w:tcPr>
          <w:p w:rsidR="00564955" w:rsidRPr="0085776C" w:rsidRDefault="0083651E" w:rsidP="0083651E">
            <w:pPr>
              <w:spacing w:after="0" w:line="240" w:lineRule="auto"/>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К</w:t>
            </w:r>
            <w:r w:rsidR="00564955" w:rsidRPr="0085776C">
              <w:rPr>
                <w:rFonts w:ascii="Times New Roman" w:eastAsia="Times New Roman" w:hAnsi="Times New Roman" w:cs="Times New Roman"/>
                <w:sz w:val="24"/>
                <w:szCs w:val="24"/>
              </w:rPr>
              <w:t>от</w:t>
            </w:r>
            <w:r w:rsidRPr="0085776C">
              <w:rPr>
                <w:rFonts w:ascii="Times New Roman" w:eastAsia="Times New Roman" w:hAnsi="Times New Roman" w:cs="Times New Roman"/>
                <w:sz w:val="24"/>
                <w:szCs w:val="24"/>
              </w:rPr>
              <w:t>ельная с.Каратабан</w:t>
            </w:r>
          </w:p>
        </w:tc>
        <w:tc>
          <w:tcPr>
            <w:tcW w:w="697"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1,72</w:t>
            </w:r>
          </w:p>
        </w:tc>
        <w:tc>
          <w:tcPr>
            <w:tcW w:w="861"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1,238</w:t>
            </w:r>
          </w:p>
        </w:tc>
        <w:tc>
          <w:tcPr>
            <w:tcW w:w="1086"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highlight w:val="yellow"/>
              </w:rPr>
            </w:pPr>
            <w:r w:rsidRPr="0085776C">
              <w:rPr>
                <w:rFonts w:ascii="Times New Roman" w:eastAsia="Times New Roman" w:hAnsi="Times New Roman" w:cs="Times New Roman"/>
                <w:sz w:val="24"/>
                <w:szCs w:val="24"/>
              </w:rPr>
              <w:t>0,375</w:t>
            </w:r>
          </w:p>
        </w:tc>
        <w:tc>
          <w:tcPr>
            <w:tcW w:w="898"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0,05</w:t>
            </w:r>
          </w:p>
        </w:tc>
        <w:tc>
          <w:tcPr>
            <w:tcW w:w="629" w:type="pct"/>
            <w:tcBorders>
              <w:top w:val="nil"/>
              <w:left w:val="nil"/>
              <w:bottom w:val="single" w:sz="4" w:space="0" w:color="auto"/>
              <w:right w:val="single" w:sz="4" w:space="0" w:color="auto"/>
            </w:tcBorders>
            <w:shd w:val="clear" w:color="auto" w:fill="auto"/>
            <w:noWrap/>
            <w:vAlign w:val="center"/>
            <w:hideMark/>
          </w:tcPr>
          <w:p w:rsidR="00564955" w:rsidRPr="0085776C" w:rsidRDefault="0083651E" w:rsidP="00F16726">
            <w:pPr>
              <w:spacing w:after="0" w:line="240" w:lineRule="auto"/>
              <w:jc w:val="center"/>
              <w:rPr>
                <w:rFonts w:ascii="Times New Roman" w:eastAsia="Times New Roman" w:hAnsi="Times New Roman" w:cs="Times New Roman"/>
                <w:sz w:val="24"/>
                <w:szCs w:val="24"/>
              </w:rPr>
            </w:pPr>
            <w:r w:rsidRPr="0085776C">
              <w:rPr>
                <w:rFonts w:ascii="Times New Roman" w:eastAsia="Times New Roman" w:hAnsi="Times New Roman" w:cs="Times New Roman"/>
                <w:sz w:val="24"/>
                <w:szCs w:val="24"/>
              </w:rPr>
              <w:t>0,32</w:t>
            </w:r>
          </w:p>
        </w:tc>
      </w:tr>
    </w:tbl>
    <w:p w:rsidR="00564955" w:rsidRDefault="00564955" w:rsidP="00564955">
      <w:pPr>
        <w:pStyle w:val="a5"/>
        <w:ind w:firstLine="708"/>
        <w:jc w:val="both"/>
        <w:rPr>
          <w:rFonts w:ascii="Times New Roman" w:eastAsia="Calibri" w:hAnsi="Times New Roman" w:cs="Times New Roman"/>
          <w:sz w:val="28"/>
          <w:szCs w:val="28"/>
        </w:rPr>
      </w:pPr>
      <w:r w:rsidRPr="00886FF5">
        <w:rPr>
          <w:rFonts w:ascii="Times New Roman" w:eastAsia="Calibri" w:hAnsi="Times New Roman" w:cs="Times New Roman"/>
          <w:sz w:val="28"/>
          <w:szCs w:val="28"/>
        </w:rPr>
        <w:t xml:space="preserve">Характеристика оборудования ХВО- 2 </w:t>
      </w:r>
      <w:r w:rsidRPr="00886FF5">
        <w:rPr>
          <w:rFonts w:ascii="Times New Roman" w:eastAsia="Calibri" w:hAnsi="Times New Roman" w:cs="Times New Roman"/>
          <w:sz w:val="28"/>
          <w:szCs w:val="28"/>
          <w:lang w:val="en-US"/>
        </w:rPr>
        <w:t>Na</w:t>
      </w:r>
      <w:r w:rsidRPr="00886FF5">
        <w:rPr>
          <w:rFonts w:ascii="Times New Roman" w:eastAsia="Calibri" w:hAnsi="Times New Roman" w:cs="Times New Roman"/>
          <w:sz w:val="28"/>
          <w:szCs w:val="28"/>
        </w:rPr>
        <w:t xml:space="preserve">-катионитовых фильтра </w:t>
      </w:r>
      <w:r w:rsidRPr="00886FF5">
        <w:rPr>
          <w:rFonts w:ascii="Times New Roman" w:eastAsia="Calibri" w:hAnsi="Times New Roman" w:cs="Times New Roman"/>
          <w:sz w:val="28"/>
          <w:szCs w:val="28"/>
          <w:lang w:val="en-US"/>
        </w:rPr>
        <w:t>TS</w:t>
      </w:r>
      <w:r w:rsidRPr="00886FF5">
        <w:rPr>
          <w:rFonts w:ascii="Times New Roman" w:eastAsia="Calibri" w:hAnsi="Times New Roman" w:cs="Times New Roman"/>
          <w:sz w:val="28"/>
          <w:szCs w:val="28"/>
        </w:rPr>
        <w:t>95 18</w:t>
      </w:r>
      <w:r w:rsidRPr="00886FF5">
        <w:rPr>
          <w:rFonts w:ascii="Times New Roman" w:eastAsia="Calibri" w:hAnsi="Times New Roman" w:cs="Times New Roman"/>
          <w:sz w:val="28"/>
          <w:szCs w:val="28"/>
          <w:lang w:val="en-US"/>
        </w:rPr>
        <w:t>M</w:t>
      </w:r>
      <w:r w:rsidRPr="00886FF5">
        <w:rPr>
          <w:rFonts w:ascii="Times New Roman" w:eastAsia="Calibri" w:hAnsi="Times New Roman" w:cs="Times New Roman"/>
          <w:sz w:val="28"/>
          <w:szCs w:val="28"/>
        </w:rPr>
        <w:t xml:space="preserve">. </w:t>
      </w:r>
      <w:r w:rsidR="00BD1C96" w:rsidRPr="00886FF5">
        <w:rPr>
          <w:rFonts w:ascii="Times New Roman" w:eastAsia="Calibri" w:hAnsi="Times New Roman" w:cs="Times New Roman"/>
          <w:sz w:val="28"/>
          <w:szCs w:val="28"/>
        </w:rPr>
        <w:t>Обработка воды</w:t>
      </w:r>
      <w:r w:rsidRPr="00886FF5">
        <w:rPr>
          <w:rFonts w:ascii="Times New Roman" w:eastAsia="Calibri" w:hAnsi="Times New Roman" w:cs="Times New Roman"/>
          <w:sz w:val="28"/>
          <w:szCs w:val="28"/>
        </w:rPr>
        <w:t xml:space="preserve"> методом </w:t>
      </w:r>
      <w:r w:rsidRPr="00886FF5">
        <w:rPr>
          <w:rFonts w:ascii="Times New Roman" w:eastAsia="Calibri" w:hAnsi="Times New Roman" w:cs="Times New Roman"/>
          <w:sz w:val="28"/>
          <w:szCs w:val="28"/>
          <w:lang w:val="en-US"/>
        </w:rPr>
        <w:t>Na</w:t>
      </w:r>
      <w:r w:rsidRPr="00886FF5">
        <w:rPr>
          <w:rFonts w:ascii="Times New Roman" w:eastAsia="Calibri" w:hAnsi="Times New Roman" w:cs="Times New Roman"/>
          <w:sz w:val="28"/>
          <w:szCs w:val="28"/>
        </w:rPr>
        <w:t>-катионирования заключается в фильтровании ее через слой катионита.</w:t>
      </w:r>
    </w:p>
    <w:p w:rsidR="00032D05" w:rsidRPr="00886FF5" w:rsidRDefault="00032D05" w:rsidP="00032D05">
      <w:pPr>
        <w:pStyle w:val="a5"/>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28.</w:t>
      </w:r>
    </w:p>
    <w:p w:rsidR="00564955" w:rsidRPr="00886FF5" w:rsidRDefault="00CA36E0" w:rsidP="00D46FE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64955" w:rsidRPr="00032D05">
        <w:rPr>
          <w:rFonts w:ascii="Times New Roman" w:hAnsi="Times New Roman" w:cs="Times New Roman"/>
          <w:sz w:val="28"/>
          <w:szCs w:val="28"/>
        </w:rPr>
        <w:t xml:space="preserve">Нормативный расход теплоносителя котельной </w:t>
      </w:r>
      <w:r w:rsidR="0083651E" w:rsidRPr="00032D05">
        <w:rPr>
          <w:rFonts w:ascii="Times New Roman" w:hAnsi="Times New Roman" w:cs="Times New Roman"/>
          <w:sz w:val="28"/>
          <w:szCs w:val="28"/>
        </w:rPr>
        <w:t>Каратабанского</w:t>
      </w:r>
      <w:r w:rsidR="00564955" w:rsidRPr="00032D05">
        <w:rPr>
          <w:rFonts w:ascii="Times New Roman" w:hAnsi="Times New Roman" w:cs="Times New Roman"/>
          <w:sz w:val="28"/>
          <w:szCs w:val="28"/>
        </w:rPr>
        <w:t xml:space="preserve"> сельского поселения.</w:t>
      </w:r>
    </w:p>
    <w:tbl>
      <w:tblPr>
        <w:tblW w:w="9089" w:type="dxa"/>
        <w:jc w:val="center"/>
        <w:tblLook w:val="04A0"/>
      </w:tblPr>
      <w:tblGrid>
        <w:gridCol w:w="5566"/>
        <w:gridCol w:w="3523"/>
      </w:tblGrid>
      <w:tr w:rsidR="00E5183E" w:rsidRPr="0085776C" w:rsidTr="00F16726">
        <w:trPr>
          <w:trHeight w:val="523"/>
          <w:tblHeader/>
          <w:jc w:val="center"/>
        </w:trPr>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955" w:rsidRPr="0085776C" w:rsidRDefault="00564955" w:rsidP="00F16726">
            <w:pPr>
              <w:pStyle w:val="a5"/>
              <w:jc w:val="center"/>
              <w:rPr>
                <w:rFonts w:ascii="Times New Roman" w:hAnsi="Times New Roman" w:cs="Times New Roman"/>
                <w:bCs/>
                <w:sz w:val="24"/>
                <w:szCs w:val="24"/>
                <w:lang w:eastAsia="ru-RU"/>
              </w:rPr>
            </w:pPr>
            <w:r w:rsidRPr="0085776C">
              <w:rPr>
                <w:rFonts w:ascii="Times New Roman" w:hAnsi="Times New Roman" w:cs="Times New Roman"/>
                <w:bCs/>
                <w:sz w:val="24"/>
                <w:szCs w:val="24"/>
                <w:lang w:eastAsia="ru-RU"/>
              </w:rPr>
              <w:t>Объект</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rsidR="00564955" w:rsidRPr="0085776C" w:rsidRDefault="00564955" w:rsidP="00F16726">
            <w:pPr>
              <w:pStyle w:val="a5"/>
              <w:jc w:val="center"/>
              <w:rPr>
                <w:rFonts w:ascii="Times New Roman" w:hAnsi="Times New Roman" w:cs="Times New Roman"/>
                <w:bCs/>
                <w:sz w:val="24"/>
                <w:szCs w:val="24"/>
                <w:lang w:eastAsia="ru-RU"/>
              </w:rPr>
            </w:pPr>
            <w:r w:rsidRPr="0085776C">
              <w:rPr>
                <w:rFonts w:ascii="Times New Roman" w:hAnsi="Times New Roman" w:cs="Times New Roman"/>
                <w:bCs/>
                <w:sz w:val="24"/>
                <w:szCs w:val="24"/>
                <w:lang w:eastAsia="ru-RU"/>
              </w:rPr>
              <w:t>Расход теплоносителя (м</w:t>
            </w:r>
            <w:r w:rsidRPr="0085776C">
              <w:rPr>
                <w:rFonts w:ascii="Times New Roman" w:hAnsi="Times New Roman" w:cs="Times New Roman"/>
                <w:bCs/>
                <w:sz w:val="24"/>
                <w:szCs w:val="24"/>
                <w:vertAlign w:val="superscript"/>
                <w:lang w:eastAsia="ru-RU"/>
              </w:rPr>
              <w:t>3</w:t>
            </w:r>
            <w:r w:rsidRPr="0085776C">
              <w:rPr>
                <w:rFonts w:ascii="Times New Roman" w:hAnsi="Times New Roman" w:cs="Times New Roman"/>
                <w:bCs/>
                <w:sz w:val="24"/>
                <w:szCs w:val="24"/>
                <w:lang w:eastAsia="ru-RU"/>
              </w:rPr>
              <w:t>)</w:t>
            </w:r>
          </w:p>
        </w:tc>
      </w:tr>
      <w:tr w:rsidR="00E5183E" w:rsidRPr="0085776C" w:rsidTr="00F16726">
        <w:trPr>
          <w:trHeight w:val="330"/>
          <w:jc w:val="center"/>
        </w:trPr>
        <w:tc>
          <w:tcPr>
            <w:tcW w:w="5566" w:type="dxa"/>
            <w:tcBorders>
              <w:top w:val="nil"/>
              <w:left w:val="single" w:sz="4" w:space="0" w:color="auto"/>
              <w:bottom w:val="single" w:sz="4" w:space="0" w:color="auto"/>
              <w:right w:val="single" w:sz="4" w:space="0" w:color="auto"/>
            </w:tcBorders>
            <w:shd w:val="clear" w:color="auto" w:fill="auto"/>
            <w:vAlign w:val="center"/>
            <w:hideMark/>
          </w:tcPr>
          <w:p w:rsidR="00564955" w:rsidRPr="0085776C" w:rsidRDefault="00564955" w:rsidP="0083651E">
            <w:pPr>
              <w:pStyle w:val="a5"/>
              <w:jc w:val="center"/>
              <w:rPr>
                <w:rFonts w:ascii="Times New Roman" w:hAnsi="Times New Roman" w:cs="Times New Roman"/>
                <w:sz w:val="24"/>
                <w:szCs w:val="24"/>
                <w:lang w:eastAsia="ru-RU"/>
              </w:rPr>
            </w:pPr>
            <w:r w:rsidRPr="0085776C">
              <w:rPr>
                <w:rFonts w:ascii="Times New Roman" w:hAnsi="Times New Roman" w:cs="Times New Roman"/>
                <w:sz w:val="24"/>
                <w:szCs w:val="24"/>
                <w:lang w:eastAsia="ru-RU"/>
              </w:rPr>
              <w:t xml:space="preserve">котельная </w:t>
            </w:r>
            <w:r w:rsidR="0083651E" w:rsidRPr="0085776C">
              <w:rPr>
                <w:rFonts w:ascii="Times New Roman" w:hAnsi="Times New Roman" w:cs="Times New Roman"/>
                <w:sz w:val="24"/>
                <w:szCs w:val="24"/>
                <w:lang w:eastAsia="ru-RU"/>
              </w:rPr>
              <w:t>с</w:t>
            </w:r>
            <w:r w:rsidRPr="0085776C">
              <w:rPr>
                <w:rFonts w:ascii="Times New Roman" w:hAnsi="Times New Roman" w:cs="Times New Roman"/>
                <w:sz w:val="24"/>
                <w:szCs w:val="24"/>
                <w:lang w:eastAsia="ru-RU"/>
              </w:rPr>
              <w:t>.</w:t>
            </w:r>
            <w:r w:rsidR="0083651E" w:rsidRPr="0085776C">
              <w:rPr>
                <w:rFonts w:ascii="Times New Roman" w:hAnsi="Times New Roman" w:cs="Times New Roman"/>
                <w:sz w:val="24"/>
                <w:szCs w:val="24"/>
                <w:lang w:eastAsia="ru-RU"/>
              </w:rPr>
              <w:t>Каратабан, ул.Солнечная, в 30 метрах по направлению на восток от жилого дома № 16</w:t>
            </w:r>
          </w:p>
        </w:tc>
        <w:tc>
          <w:tcPr>
            <w:tcW w:w="3523" w:type="dxa"/>
            <w:tcBorders>
              <w:top w:val="nil"/>
              <w:left w:val="nil"/>
              <w:bottom w:val="single" w:sz="4" w:space="0" w:color="auto"/>
              <w:right w:val="single" w:sz="4" w:space="0" w:color="auto"/>
            </w:tcBorders>
            <w:shd w:val="clear" w:color="auto" w:fill="auto"/>
            <w:vAlign w:val="center"/>
            <w:hideMark/>
          </w:tcPr>
          <w:p w:rsidR="00564955" w:rsidRPr="0085776C" w:rsidRDefault="0083651E" w:rsidP="00F16726">
            <w:pPr>
              <w:pStyle w:val="a5"/>
              <w:jc w:val="center"/>
              <w:rPr>
                <w:rFonts w:ascii="Times New Roman" w:hAnsi="Times New Roman" w:cs="Times New Roman"/>
                <w:sz w:val="24"/>
                <w:szCs w:val="24"/>
                <w:lang w:eastAsia="ru-RU"/>
              </w:rPr>
            </w:pPr>
            <w:r w:rsidRPr="0085776C">
              <w:rPr>
                <w:rFonts w:ascii="Times New Roman" w:hAnsi="Times New Roman" w:cs="Times New Roman"/>
                <w:sz w:val="24"/>
                <w:szCs w:val="24"/>
                <w:lang w:eastAsia="ru-RU"/>
              </w:rPr>
              <w:t>279,69</w:t>
            </w:r>
          </w:p>
        </w:tc>
      </w:tr>
    </w:tbl>
    <w:p w:rsidR="00E371C9" w:rsidRDefault="00E371C9" w:rsidP="0085776C">
      <w:pPr>
        <w:pStyle w:val="2"/>
        <w:spacing w:before="0" w:line="240" w:lineRule="auto"/>
        <w:jc w:val="center"/>
        <w:rPr>
          <w:rFonts w:ascii="Times New Roman" w:hAnsi="Times New Roman" w:cs="Times New Roman"/>
          <w:color w:val="auto"/>
          <w:sz w:val="28"/>
          <w:szCs w:val="28"/>
          <w:lang w:eastAsia="en-US"/>
        </w:rPr>
      </w:pPr>
      <w:bookmarkStart w:id="56" w:name="_Toc67909378"/>
    </w:p>
    <w:p w:rsidR="00E371C9" w:rsidRPr="00E371C9" w:rsidRDefault="00E371C9" w:rsidP="00E371C9">
      <w:pPr>
        <w:rPr>
          <w:lang w:eastAsia="en-US"/>
        </w:rPr>
      </w:pPr>
    </w:p>
    <w:p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rsidR="00E371C9" w:rsidRDefault="00E371C9" w:rsidP="0085776C">
      <w:pPr>
        <w:pStyle w:val="2"/>
        <w:spacing w:before="0" w:line="240" w:lineRule="auto"/>
        <w:jc w:val="center"/>
        <w:rPr>
          <w:rFonts w:ascii="Times New Roman" w:hAnsi="Times New Roman" w:cs="Times New Roman"/>
          <w:color w:val="auto"/>
          <w:sz w:val="28"/>
          <w:szCs w:val="28"/>
          <w:lang w:eastAsia="en-US"/>
        </w:rPr>
      </w:pPr>
    </w:p>
    <w:p w:rsidR="00564955" w:rsidRPr="00886FF5" w:rsidRDefault="00564955" w:rsidP="0085776C">
      <w:pPr>
        <w:pStyle w:val="2"/>
        <w:spacing w:before="0" w:line="240" w:lineRule="auto"/>
        <w:jc w:val="center"/>
        <w:rPr>
          <w:rFonts w:ascii="Times New Roman" w:hAnsi="Times New Roman" w:cs="Times New Roman"/>
          <w:color w:val="auto"/>
          <w:sz w:val="28"/>
          <w:szCs w:val="28"/>
          <w:lang w:eastAsia="en-US"/>
        </w:rPr>
      </w:pPr>
      <w:r w:rsidRPr="00886FF5">
        <w:rPr>
          <w:rFonts w:ascii="Times New Roman" w:hAnsi="Times New Roman" w:cs="Times New Roman"/>
          <w:color w:val="auto"/>
          <w:sz w:val="28"/>
          <w:szCs w:val="28"/>
          <w:lang w:eastAsia="en-US"/>
        </w:rPr>
        <w:t>8. Топливные балансы источников тепловой энергии и система обеспечения топливом</w:t>
      </w:r>
      <w:bookmarkEnd w:id="56"/>
    </w:p>
    <w:p w:rsidR="00032D05" w:rsidRDefault="00BD318A" w:rsidP="0085776C">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 xml:space="preserve">Основным видом используемого топлива для котельной является природный газ. </w:t>
      </w:r>
    </w:p>
    <w:p w:rsidR="00032D05" w:rsidRDefault="00032D05" w:rsidP="00032D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29.</w:t>
      </w:r>
    </w:p>
    <w:p w:rsidR="006C5238" w:rsidRPr="00921406" w:rsidRDefault="00BD318A" w:rsidP="0085776C">
      <w:pPr>
        <w:spacing w:after="0" w:line="240" w:lineRule="auto"/>
        <w:jc w:val="both"/>
        <w:rPr>
          <w:rFonts w:ascii="Times New Roman" w:hAnsi="Times New Roman" w:cs="Times New Roman"/>
          <w:sz w:val="28"/>
          <w:szCs w:val="28"/>
        </w:rPr>
      </w:pPr>
      <w:r w:rsidRPr="00921406">
        <w:rPr>
          <w:rFonts w:ascii="Times New Roman" w:hAnsi="Times New Roman" w:cs="Times New Roman"/>
          <w:sz w:val="28"/>
          <w:szCs w:val="28"/>
        </w:rPr>
        <w:t>Резервный вид топлива-нет, аварийный вид топлива-не предусмотрен.</w:t>
      </w:r>
    </w:p>
    <w:tbl>
      <w:tblPr>
        <w:tblW w:w="5090" w:type="pct"/>
        <w:tblLayout w:type="fixed"/>
        <w:tblLook w:val="04A0"/>
      </w:tblPr>
      <w:tblGrid>
        <w:gridCol w:w="2658"/>
        <w:gridCol w:w="1980"/>
        <w:gridCol w:w="1414"/>
        <w:gridCol w:w="1553"/>
        <w:gridCol w:w="1133"/>
        <w:gridCol w:w="1292"/>
      </w:tblGrid>
      <w:tr w:rsidR="005E704D" w:rsidRPr="00921406" w:rsidTr="00487DC4">
        <w:trPr>
          <w:trHeight w:val="300"/>
        </w:trPr>
        <w:tc>
          <w:tcPr>
            <w:tcW w:w="132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Наименование источника</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Вид топлива</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04D" w:rsidRPr="00921406" w:rsidRDefault="005E704D" w:rsidP="00F16726">
            <w:pPr>
              <w:pStyle w:val="a5"/>
              <w:rPr>
                <w:rFonts w:ascii="Times New Roman" w:hAnsi="Times New Roman" w:cs="Times New Roman"/>
                <w:sz w:val="24"/>
                <w:szCs w:val="24"/>
              </w:rPr>
            </w:pPr>
            <w:r w:rsidRPr="00921406">
              <w:rPr>
                <w:rFonts w:ascii="Times New Roman" w:hAnsi="Times New Roman" w:cs="Times New Roman"/>
                <w:sz w:val="24"/>
                <w:szCs w:val="24"/>
              </w:rPr>
              <w:t>ед. изм.</w:t>
            </w:r>
          </w:p>
        </w:tc>
        <w:tc>
          <w:tcPr>
            <w:tcW w:w="1983" w:type="pct"/>
            <w:gridSpan w:val="3"/>
            <w:tcBorders>
              <w:top w:val="single" w:sz="4" w:space="0" w:color="auto"/>
              <w:left w:val="nil"/>
              <w:bottom w:val="single" w:sz="4" w:space="0" w:color="auto"/>
              <w:right w:val="single" w:sz="4" w:space="0" w:color="auto"/>
            </w:tcBorders>
            <w:shd w:val="clear" w:color="auto" w:fill="auto"/>
            <w:noWrap/>
            <w:vAlign w:val="bottom"/>
            <w:hideMark/>
          </w:tcPr>
          <w:p w:rsidR="005E704D" w:rsidRPr="00921406" w:rsidRDefault="005E704D" w:rsidP="00F16726">
            <w:pPr>
              <w:pStyle w:val="a5"/>
              <w:jc w:val="center"/>
              <w:rPr>
                <w:rFonts w:ascii="Times New Roman" w:hAnsi="Times New Roman" w:cs="Times New Roman"/>
                <w:sz w:val="24"/>
                <w:szCs w:val="24"/>
              </w:rPr>
            </w:pPr>
            <w:r w:rsidRPr="00921406">
              <w:rPr>
                <w:rFonts w:ascii="Times New Roman" w:hAnsi="Times New Roman" w:cs="Times New Roman"/>
                <w:sz w:val="24"/>
                <w:szCs w:val="24"/>
              </w:rPr>
              <w:t>Расход топлива</w:t>
            </w:r>
          </w:p>
        </w:tc>
      </w:tr>
      <w:tr w:rsidR="00487DC4" w:rsidRPr="00921406" w:rsidTr="00487DC4">
        <w:trPr>
          <w:trHeight w:val="300"/>
        </w:trPr>
        <w:tc>
          <w:tcPr>
            <w:tcW w:w="1325" w:type="pct"/>
            <w:vMerge/>
            <w:tcBorders>
              <w:top w:val="single" w:sz="4" w:space="0" w:color="auto"/>
              <w:left w:val="single" w:sz="4" w:space="0" w:color="auto"/>
              <w:bottom w:val="single" w:sz="4" w:space="0" w:color="auto"/>
              <w:right w:val="single" w:sz="4" w:space="0" w:color="auto"/>
            </w:tcBorders>
            <w:vAlign w:val="center"/>
            <w:hideMark/>
          </w:tcPr>
          <w:p w:rsidR="00487DC4" w:rsidRPr="00921406" w:rsidRDefault="00487DC4" w:rsidP="00F16726">
            <w:pPr>
              <w:pStyle w:val="a5"/>
              <w:rPr>
                <w:rFonts w:ascii="Times New Roman" w:hAnsi="Times New Roman" w:cs="Times New Roman"/>
                <w:sz w:val="24"/>
                <w:szCs w:val="24"/>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rsidR="00487DC4" w:rsidRPr="00921406" w:rsidRDefault="00487DC4" w:rsidP="00F16726">
            <w:pPr>
              <w:pStyle w:val="a5"/>
              <w:rPr>
                <w:rFonts w:ascii="Times New Roman" w:hAnsi="Times New Roman" w:cs="Times New Roman"/>
                <w:sz w:val="24"/>
                <w:szCs w:val="24"/>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487DC4" w:rsidRPr="00921406" w:rsidRDefault="00487DC4" w:rsidP="00F16726">
            <w:pPr>
              <w:pStyle w:val="a5"/>
              <w:rPr>
                <w:rFonts w:ascii="Times New Roman" w:hAnsi="Times New Roman" w:cs="Times New Roman"/>
                <w:sz w:val="24"/>
                <w:szCs w:val="24"/>
              </w:rPr>
            </w:pPr>
          </w:p>
        </w:tc>
        <w:tc>
          <w:tcPr>
            <w:tcW w:w="774"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7D274D">
            <w:pPr>
              <w:pStyle w:val="a5"/>
              <w:jc w:val="center"/>
              <w:rPr>
                <w:rFonts w:ascii="Times New Roman" w:hAnsi="Times New Roman" w:cs="Times New Roman"/>
                <w:sz w:val="24"/>
                <w:szCs w:val="24"/>
              </w:rPr>
            </w:pPr>
            <w:r w:rsidRPr="00921406">
              <w:rPr>
                <w:rFonts w:ascii="Times New Roman" w:hAnsi="Times New Roman" w:cs="Times New Roman"/>
                <w:sz w:val="24"/>
                <w:szCs w:val="24"/>
              </w:rPr>
              <w:t>2021г.</w:t>
            </w:r>
          </w:p>
        </w:tc>
        <w:tc>
          <w:tcPr>
            <w:tcW w:w="565"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7D274D">
            <w:pPr>
              <w:pStyle w:val="a5"/>
              <w:jc w:val="center"/>
              <w:rPr>
                <w:rFonts w:ascii="Times New Roman" w:hAnsi="Times New Roman" w:cs="Times New Roman"/>
                <w:sz w:val="24"/>
                <w:szCs w:val="24"/>
              </w:rPr>
            </w:pPr>
            <w:r w:rsidRPr="00921406">
              <w:rPr>
                <w:rFonts w:ascii="Times New Roman" w:hAnsi="Times New Roman" w:cs="Times New Roman"/>
                <w:sz w:val="24"/>
                <w:szCs w:val="24"/>
              </w:rPr>
              <w:t>2022г.</w:t>
            </w:r>
          </w:p>
        </w:tc>
        <w:tc>
          <w:tcPr>
            <w:tcW w:w="644"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687E5C">
            <w:pPr>
              <w:pStyle w:val="a5"/>
              <w:jc w:val="center"/>
              <w:rPr>
                <w:rFonts w:ascii="Times New Roman" w:hAnsi="Times New Roman" w:cs="Times New Roman"/>
                <w:sz w:val="24"/>
                <w:szCs w:val="24"/>
              </w:rPr>
            </w:pPr>
            <w:r>
              <w:rPr>
                <w:rFonts w:ascii="Times New Roman" w:hAnsi="Times New Roman" w:cs="Times New Roman"/>
                <w:sz w:val="24"/>
                <w:szCs w:val="24"/>
              </w:rPr>
              <w:t>2023г.</w:t>
            </w:r>
          </w:p>
        </w:tc>
      </w:tr>
      <w:tr w:rsidR="00487DC4" w:rsidRPr="003A279F" w:rsidTr="00487DC4">
        <w:trPr>
          <w:trHeight w:val="900"/>
        </w:trPr>
        <w:tc>
          <w:tcPr>
            <w:tcW w:w="1325" w:type="pct"/>
            <w:tcBorders>
              <w:top w:val="nil"/>
              <w:left w:val="single" w:sz="4" w:space="0" w:color="auto"/>
              <w:bottom w:val="single" w:sz="4" w:space="0" w:color="auto"/>
              <w:right w:val="single" w:sz="4" w:space="0" w:color="auto"/>
            </w:tcBorders>
            <w:shd w:val="clear" w:color="auto" w:fill="auto"/>
            <w:vAlign w:val="bottom"/>
            <w:hideMark/>
          </w:tcPr>
          <w:p w:rsidR="00487DC4" w:rsidRPr="00921406" w:rsidRDefault="00487DC4" w:rsidP="00731065">
            <w:pPr>
              <w:pStyle w:val="a5"/>
              <w:rPr>
                <w:rFonts w:ascii="Times New Roman" w:hAnsi="Times New Roman" w:cs="Times New Roman"/>
                <w:sz w:val="24"/>
                <w:szCs w:val="24"/>
              </w:rPr>
            </w:pPr>
            <w:r w:rsidRPr="00921406">
              <w:rPr>
                <w:rFonts w:ascii="Times New Roman" w:hAnsi="Times New Roman" w:cs="Times New Roman"/>
                <w:sz w:val="24"/>
                <w:szCs w:val="24"/>
              </w:rPr>
              <w:t xml:space="preserve">котельная </w:t>
            </w:r>
            <w:r w:rsidRPr="00921406">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987" w:type="pct"/>
            <w:tcBorders>
              <w:top w:val="nil"/>
              <w:left w:val="nil"/>
              <w:bottom w:val="single" w:sz="4" w:space="0" w:color="auto"/>
              <w:right w:val="single" w:sz="4" w:space="0" w:color="auto"/>
            </w:tcBorders>
            <w:shd w:val="clear" w:color="auto" w:fill="auto"/>
            <w:vAlign w:val="bottom"/>
            <w:hideMark/>
          </w:tcPr>
          <w:p w:rsidR="00487DC4" w:rsidRPr="00921406" w:rsidRDefault="00487DC4" w:rsidP="00F16726">
            <w:pPr>
              <w:pStyle w:val="a5"/>
              <w:jc w:val="center"/>
              <w:rPr>
                <w:rFonts w:ascii="Times New Roman" w:hAnsi="Times New Roman" w:cs="Times New Roman"/>
                <w:sz w:val="24"/>
                <w:szCs w:val="24"/>
              </w:rPr>
            </w:pPr>
            <w:r w:rsidRPr="00921406">
              <w:rPr>
                <w:rFonts w:ascii="Times New Roman" w:hAnsi="Times New Roman" w:cs="Times New Roman"/>
                <w:sz w:val="24"/>
                <w:szCs w:val="24"/>
              </w:rPr>
              <w:t>природный газ</w:t>
            </w:r>
          </w:p>
        </w:tc>
        <w:tc>
          <w:tcPr>
            <w:tcW w:w="705" w:type="pct"/>
            <w:tcBorders>
              <w:top w:val="nil"/>
              <w:left w:val="nil"/>
              <w:bottom w:val="single" w:sz="4" w:space="0" w:color="auto"/>
              <w:right w:val="single" w:sz="4" w:space="0" w:color="auto"/>
            </w:tcBorders>
            <w:shd w:val="clear" w:color="auto" w:fill="auto"/>
            <w:noWrap/>
            <w:vAlign w:val="bottom"/>
            <w:hideMark/>
          </w:tcPr>
          <w:p w:rsidR="00487DC4" w:rsidRPr="00921406" w:rsidRDefault="00487DC4" w:rsidP="00F16726">
            <w:pPr>
              <w:pStyle w:val="a5"/>
              <w:jc w:val="center"/>
              <w:rPr>
                <w:rFonts w:ascii="Times New Roman" w:hAnsi="Times New Roman" w:cs="Times New Roman"/>
                <w:sz w:val="24"/>
                <w:szCs w:val="24"/>
              </w:rPr>
            </w:pPr>
            <w:r w:rsidRPr="00921406">
              <w:rPr>
                <w:rFonts w:ascii="Times New Roman" w:hAnsi="Times New Roman" w:cs="Times New Roman"/>
                <w:sz w:val="24"/>
                <w:szCs w:val="24"/>
              </w:rPr>
              <w:t>тыс. м3</w:t>
            </w:r>
          </w:p>
        </w:tc>
        <w:tc>
          <w:tcPr>
            <w:tcW w:w="774" w:type="pct"/>
            <w:tcBorders>
              <w:top w:val="nil"/>
              <w:left w:val="nil"/>
              <w:bottom w:val="single" w:sz="4" w:space="0" w:color="auto"/>
              <w:right w:val="single" w:sz="4" w:space="0" w:color="auto"/>
            </w:tcBorders>
            <w:shd w:val="clear" w:color="auto" w:fill="auto"/>
            <w:noWrap/>
            <w:vAlign w:val="center"/>
            <w:hideMark/>
          </w:tcPr>
          <w:p w:rsidR="00487DC4" w:rsidRPr="00921406" w:rsidRDefault="00487DC4" w:rsidP="007D274D">
            <w:pPr>
              <w:pStyle w:val="a5"/>
              <w:jc w:val="center"/>
              <w:rPr>
                <w:rFonts w:ascii="Times New Roman" w:hAnsi="Times New Roman" w:cs="Times New Roman"/>
                <w:sz w:val="24"/>
                <w:szCs w:val="24"/>
              </w:rPr>
            </w:pPr>
            <w:r w:rsidRPr="00921406">
              <w:rPr>
                <w:rFonts w:ascii="Times New Roman" w:hAnsi="Times New Roman" w:cs="Times New Roman"/>
                <w:sz w:val="24"/>
                <w:szCs w:val="24"/>
              </w:rPr>
              <w:t>368,173</w:t>
            </w:r>
          </w:p>
        </w:tc>
        <w:tc>
          <w:tcPr>
            <w:tcW w:w="565" w:type="pct"/>
            <w:tcBorders>
              <w:top w:val="nil"/>
              <w:left w:val="nil"/>
              <w:bottom w:val="single" w:sz="4" w:space="0" w:color="auto"/>
              <w:right w:val="single" w:sz="4" w:space="0" w:color="auto"/>
            </w:tcBorders>
            <w:shd w:val="clear" w:color="auto" w:fill="auto"/>
            <w:noWrap/>
            <w:vAlign w:val="center"/>
            <w:hideMark/>
          </w:tcPr>
          <w:p w:rsidR="00487DC4" w:rsidRPr="003A279F" w:rsidRDefault="00487DC4" w:rsidP="007D274D">
            <w:pPr>
              <w:pStyle w:val="a5"/>
              <w:jc w:val="center"/>
              <w:rPr>
                <w:rFonts w:ascii="Times New Roman" w:hAnsi="Times New Roman" w:cs="Times New Roman"/>
                <w:sz w:val="24"/>
                <w:szCs w:val="24"/>
              </w:rPr>
            </w:pPr>
            <w:r w:rsidRPr="00921406">
              <w:rPr>
                <w:rFonts w:ascii="Times New Roman" w:hAnsi="Times New Roman" w:cs="Times New Roman"/>
                <w:sz w:val="24"/>
                <w:szCs w:val="24"/>
              </w:rPr>
              <w:t>355,515</w:t>
            </w:r>
          </w:p>
        </w:tc>
        <w:tc>
          <w:tcPr>
            <w:tcW w:w="644" w:type="pct"/>
            <w:tcBorders>
              <w:top w:val="nil"/>
              <w:left w:val="nil"/>
              <w:bottom w:val="single" w:sz="4" w:space="0" w:color="auto"/>
              <w:right w:val="single" w:sz="4" w:space="0" w:color="auto"/>
            </w:tcBorders>
            <w:shd w:val="clear" w:color="auto" w:fill="auto"/>
            <w:noWrap/>
            <w:vAlign w:val="center"/>
            <w:hideMark/>
          </w:tcPr>
          <w:p w:rsidR="00487DC4" w:rsidRPr="003A279F" w:rsidRDefault="005417F5" w:rsidP="00687E5C">
            <w:pPr>
              <w:pStyle w:val="a5"/>
              <w:jc w:val="center"/>
              <w:rPr>
                <w:rFonts w:ascii="Times New Roman" w:hAnsi="Times New Roman" w:cs="Times New Roman"/>
                <w:sz w:val="24"/>
                <w:szCs w:val="24"/>
              </w:rPr>
            </w:pPr>
            <w:r>
              <w:rPr>
                <w:rFonts w:ascii="Times New Roman" w:hAnsi="Times New Roman" w:cs="Times New Roman"/>
                <w:sz w:val="24"/>
                <w:szCs w:val="24"/>
              </w:rPr>
              <w:t>342,779</w:t>
            </w:r>
          </w:p>
        </w:tc>
      </w:tr>
    </w:tbl>
    <w:p w:rsidR="00F16726" w:rsidRPr="003A279F" w:rsidRDefault="001658AF" w:rsidP="001658AF">
      <w:pPr>
        <w:pStyle w:val="a5"/>
        <w:rPr>
          <w:rFonts w:ascii="Times New Roman" w:hAnsi="Times New Roman" w:cs="Times New Roman"/>
          <w:sz w:val="28"/>
          <w:szCs w:val="28"/>
        </w:rPr>
      </w:pPr>
      <w:r w:rsidRPr="003A279F">
        <w:rPr>
          <w:rFonts w:ascii="Times New Roman" w:hAnsi="Times New Roman" w:cs="Times New Roman"/>
          <w:sz w:val="28"/>
          <w:szCs w:val="28"/>
        </w:rPr>
        <w:tab/>
        <w:t xml:space="preserve">Теплотворная способность природного газа 7900-8000 ккал/нм3. Поставки топлива в периоды расчетных температур наружного воздуха стабильные. </w:t>
      </w:r>
      <w:r w:rsidR="00BD1C96" w:rsidRPr="003A279F">
        <w:rPr>
          <w:rFonts w:ascii="Times New Roman" w:hAnsi="Times New Roman" w:cs="Times New Roman"/>
          <w:sz w:val="28"/>
          <w:szCs w:val="28"/>
        </w:rPr>
        <w:t>Срывов</w:t>
      </w:r>
      <w:r w:rsidRPr="003A279F">
        <w:rPr>
          <w:rFonts w:ascii="Times New Roman" w:hAnsi="Times New Roman" w:cs="Times New Roman"/>
          <w:sz w:val="28"/>
          <w:szCs w:val="28"/>
        </w:rPr>
        <w:t xml:space="preserve"> поставок за последние 5 лет не наблюдалось.</w:t>
      </w:r>
    </w:p>
    <w:p w:rsidR="001658AF" w:rsidRPr="00886FF5" w:rsidRDefault="001658AF" w:rsidP="00731065">
      <w:pPr>
        <w:pStyle w:val="a5"/>
        <w:jc w:val="both"/>
        <w:rPr>
          <w:rFonts w:ascii="Times New Roman" w:hAnsi="Times New Roman" w:cs="Times New Roman"/>
          <w:sz w:val="28"/>
          <w:szCs w:val="28"/>
        </w:rPr>
      </w:pPr>
      <w:r w:rsidRPr="003A279F">
        <w:rPr>
          <w:rFonts w:ascii="Times New Roman" w:hAnsi="Times New Roman" w:cs="Times New Roman"/>
          <w:sz w:val="28"/>
          <w:szCs w:val="28"/>
        </w:rPr>
        <w:tab/>
        <w:t>Поставщик природного газа –ООО «НОВАТЭК-Челябинск», передача осуществляется АО "Газпром газораспределение Челябинск".</w:t>
      </w:r>
    </w:p>
    <w:p w:rsidR="00D36076" w:rsidRDefault="00D36076" w:rsidP="00731065">
      <w:pPr>
        <w:pStyle w:val="2"/>
        <w:spacing w:before="0" w:line="240" w:lineRule="auto"/>
        <w:jc w:val="center"/>
        <w:rPr>
          <w:rFonts w:ascii="Times New Roman" w:hAnsi="Times New Roman" w:cs="Times New Roman"/>
          <w:color w:val="auto"/>
          <w:sz w:val="28"/>
          <w:szCs w:val="28"/>
          <w:lang w:eastAsia="en-US"/>
        </w:rPr>
      </w:pPr>
    </w:p>
    <w:p w:rsidR="001658AF" w:rsidRDefault="00D36076" w:rsidP="00731065">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7" w:name="_Toc67909379"/>
      <w:r w:rsidR="001658AF" w:rsidRPr="00886FF5">
        <w:rPr>
          <w:rFonts w:ascii="Times New Roman" w:hAnsi="Times New Roman" w:cs="Times New Roman"/>
          <w:color w:val="auto"/>
          <w:sz w:val="28"/>
          <w:szCs w:val="28"/>
          <w:lang w:eastAsia="en-US"/>
        </w:rPr>
        <w:t>9. Надежность теплоснабжения</w:t>
      </w:r>
      <w:bookmarkEnd w:id="57"/>
    </w:p>
    <w:p w:rsidR="001658AF" w:rsidRPr="00886FF5" w:rsidRDefault="001658AF"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Под надежностью системы теплоснабжения понимают способность проектируемых и действующих источников тепловой энергии, тепловых сетей и в целом СЦТ обеспечивать в течение заданного времени требуемые режимы, параметры и качество теплоснабжения.</w:t>
      </w:r>
    </w:p>
    <w:p w:rsidR="00A03641" w:rsidRPr="00886FF5" w:rsidRDefault="001658AF"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 2018/20</w:t>
      </w:r>
      <w:r w:rsidR="005E704D" w:rsidRPr="00886FF5">
        <w:rPr>
          <w:rFonts w:ascii="Times New Roman" w:hAnsi="Times New Roman" w:cs="Times New Roman"/>
          <w:sz w:val="28"/>
          <w:szCs w:val="28"/>
        </w:rPr>
        <w:t>20</w:t>
      </w:r>
      <w:r w:rsidRPr="00886FF5">
        <w:rPr>
          <w:rFonts w:ascii="Times New Roman" w:hAnsi="Times New Roman" w:cs="Times New Roman"/>
          <w:sz w:val="28"/>
          <w:szCs w:val="28"/>
        </w:rPr>
        <w:t xml:space="preserve"> году эксплуатационная надежность тепловых сетей </w:t>
      </w:r>
      <w:r w:rsidR="00DA12F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обеспечивалась за счет обслуживания </w:t>
      </w:r>
      <w:r w:rsidR="00DA12FC"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тепловых сетей </w:t>
      </w:r>
      <w:r w:rsidR="00A03641" w:rsidRPr="00886FF5">
        <w:rPr>
          <w:rFonts w:ascii="Times New Roman" w:hAnsi="Times New Roman" w:cs="Times New Roman"/>
          <w:sz w:val="28"/>
          <w:szCs w:val="28"/>
        </w:rPr>
        <w:t>путем проведения</w:t>
      </w:r>
      <w:r w:rsidRPr="00886FF5">
        <w:rPr>
          <w:rFonts w:ascii="Times New Roman" w:hAnsi="Times New Roman" w:cs="Times New Roman"/>
          <w:sz w:val="28"/>
          <w:szCs w:val="28"/>
        </w:rPr>
        <w:t xml:space="preserve"> работ по текущей ликвидации возникающих повреждений в тепловых сетях и предотвращению их развития в серьезные аварии с тяжелыми последствиями</w:t>
      </w:r>
      <w:r w:rsidR="00A03641" w:rsidRPr="00886FF5">
        <w:rPr>
          <w:rFonts w:ascii="Times New Roman" w:hAnsi="Times New Roman" w:cs="Times New Roman"/>
          <w:sz w:val="28"/>
          <w:szCs w:val="28"/>
        </w:rPr>
        <w:t xml:space="preserve">. </w:t>
      </w:r>
    </w:p>
    <w:p w:rsidR="001658AF" w:rsidRPr="00886FF5" w:rsidRDefault="00A03641"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теплоснабжения от котельной т обеспечивается ежегодным ремонтом тепловых сетей, отладкой узлов ввода, ремонтом котельного, при необходимости –основного и вспомогательного оборудования, а также поверкой запорной арматуры, сальниковых компенсаторов и узлов ввода тепловых сетей.</w:t>
      </w:r>
    </w:p>
    <w:p w:rsidR="00A03641" w:rsidRPr="00886FF5" w:rsidRDefault="00A03641" w:rsidP="00A0364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Потребители теплоты по надежности теплоснабжения делятся на категории:</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b/>
          <w:sz w:val="28"/>
          <w:szCs w:val="28"/>
        </w:rPr>
        <w:t>Первая категория</w:t>
      </w:r>
      <w:r w:rsidRPr="00886FF5">
        <w:rPr>
          <w:rFonts w:ascii="Times New Roman" w:hAnsi="Times New Roman" w:cs="Times New Roman"/>
          <w:sz w:val="28"/>
          <w:szCs w:val="28"/>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b/>
          <w:sz w:val="28"/>
          <w:szCs w:val="28"/>
        </w:rPr>
        <w:lastRenderedPageBreak/>
        <w:t>Вторая категория</w:t>
      </w:r>
      <w:r w:rsidRPr="00886FF5">
        <w:rPr>
          <w:rFonts w:ascii="Times New Roman" w:hAnsi="Times New Roman" w:cs="Times New Roman"/>
          <w:sz w:val="28"/>
          <w:szCs w:val="28"/>
        </w:rPr>
        <w:t xml:space="preserve"> – потребители, допускающие снижение температуры в отапливаемых помещениях на период ликвидации аварии, но не более 54 ч:</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жилых и общественных зданий не ниже12 °C;</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промышленных зданий не ниже 8°C.</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К потребителям теплоты </w:t>
      </w:r>
      <w:r w:rsidRPr="00886FF5">
        <w:rPr>
          <w:rFonts w:ascii="Times New Roman" w:hAnsi="Times New Roman" w:cs="Times New Roman"/>
          <w:b/>
          <w:sz w:val="28"/>
          <w:szCs w:val="28"/>
        </w:rPr>
        <w:t>третьей категории</w:t>
      </w:r>
      <w:r w:rsidRPr="00886FF5">
        <w:rPr>
          <w:rFonts w:ascii="Times New Roman" w:hAnsi="Times New Roman" w:cs="Times New Roman"/>
          <w:sz w:val="28"/>
          <w:szCs w:val="28"/>
        </w:rPr>
        <w:t xml:space="preserve"> по надежности теплоснабжения относятся потребители теплоты, не вошедшие в первую и вторую категорию.</w:t>
      </w:r>
    </w:p>
    <w:p w:rsidR="00A03641" w:rsidRPr="00886FF5" w:rsidRDefault="00A03641" w:rsidP="00A03641">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соответствии с нормативно-технической документацией котельная запроектирована и построена как котельная второй категории по надежности отпуска тепловой энергии, т.е.  она не может гарантировать бесперебойную подачу тепловой энергии потребителям первой категории.</w:t>
      </w:r>
    </w:p>
    <w:p w:rsidR="00E50E35" w:rsidRPr="00032D05" w:rsidRDefault="00E50E35" w:rsidP="00032D05">
      <w:pPr>
        <w:pStyle w:val="a5"/>
        <w:jc w:val="both"/>
        <w:rPr>
          <w:rFonts w:ascii="Times New Roman" w:hAnsi="Times New Roman" w:cs="Times New Roman"/>
          <w:sz w:val="28"/>
          <w:szCs w:val="28"/>
        </w:rPr>
      </w:pPr>
      <w:r w:rsidRPr="00032D05">
        <w:rPr>
          <w:rFonts w:ascii="Times New Roman" w:hAnsi="Times New Roman" w:cs="Times New Roman"/>
          <w:sz w:val="28"/>
          <w:szCs w:val="28"/>
        </w:rPr>
        <w:t xml:space="preserve">Расчет надежности системы теплоснабжения </w:t>
      </w:r>
      <w:r w:rsidR="00DA12FC" w:rsidRPr="00032D05">
        <w:rPr>
          <w:rFonts w:ascii="Times New Roman" w:hAnsi="Times New Roman" w:cs="Times New Roman"/>
          <w:sz w:val="28"/>
          <w:szCs w:val="28"/>
        </w:rPr>
        <w:t>с</w:t>
      </w:r>
      <w:r w:rsidRPr="00032D05">
        <w:rPr>
          <w:rFonts w:ascii="Times New Roman" w:hAnsi="Times New Roman" w:cs="Times New Roman"/>
          <w:sz w:val="28"/>
          <w:szCs w:val="28"/>
        </w:rPr>
        <w:t>.</w:t>
      </w:r>
      <w:r w:rsidR="00DA12FC" w:rsidRPr="00032D05">
        <w:rPr>
          <w:rFonts w:ascii="Times New Roman" w:hAnsi="Times New Roman" w:cs="Times New Roman"/>
          <w:sz w:val="28"/>
          <w:szCs w:val="28"/>
        </w:rPr>
        <w:t>Каратабан</w:t>
      </w:r>
      <w:r w:rsidRPr="00032D05">
        <w:rPr>
          <w:rFonts w:ascii="Times New Roman" w:hAnsi="Times New Roman" w:cs="Times New Roman"/>
          <w:sz w:val="28"/>
          <w:szCs w:val="28"/>
        </w:rPr>
        <w:t xml:space="preserve"> согласно Приказу</w:t>
      </w:r>
      <w:r w:rsidR="00731065" w:rsidRPr="00032D05">
        <w:rPr>
          <w:rFonts w:ascii="Times New Roman" w:hAnsi="Times New Roman" w:cs="Times New Roman"/>
          <w:sz w:val="28"/>
          <w:szCs w:val="28"/>
        </w:rPr>
        <w:t xml:space="preserve"> </w:t>
      </w:r>
      <w:r w:rsidRPr="00032D05">
        <w:rPr>
          <w:rFonts w:ascii="Times New Roman" w:hAnsi="Times New Roman" w:cs="Times New Roman"/>
          <w:sz w:val="28"/>
          <w:szCs w:val="28"/>
        </w:rPr>
        <w:t>Министерства регионального развития РФ 26.07.13 г. №310 «Об утверждении Методических указаний по анализу показателей, используемых для оценки надежности систем теплоснабжения»</w:t>
      </w:r>
      <w:r w:rsidR="005B7BAF">
        <w:rPr>
          <w:rFonts w:ascii="Times New Roman" w:hAnsi="Times New Roman" w:cs="Times New Roman"/>
          <w:sz w:val="28"/>
          <w:szCs w:val="28"/>
        </w:rPr>
        <w:t>.</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показателей надежности системы теплоснабжения </w:t>
      </w:r>
      <w:r w:rsidR="00F9361C" w:rsidRPr="00886FF5">
        <w:rPr>
          <w:rFonts w:ascii="Times New Roman" w:hAnsi="Times New Roman" w:cs="Times New Roman"/>
          <w:sz w:val="28"/>
          <w:szCs w:val="28"/>
        </w:rPr>
        <w:t xml:space="preserve">Каратабанского </w:t>
      </w:r>
      <w:r w:rsidRPr="00886FF5">
        <w:rPr>
          <w:rFonts w:ascii="Times New Roman" w:hAnsi="Times New Roman" w:cs="Times New Roman"/>
          <w:sz w:val="28"/>
          <w:szCs w:val="28"/>
        </w:rPr>
        <w:t xml:space="preserve"> сельского поселения основывается на Методических указаниях по анализу показателей, используемых для оценки надежности систем теплоснабжения, утвержденных Приказом Министерства регионального развития РФ 26.07.13 г. №310 «Об утверждении Методических указаний по анализу показателей, используемых для оценки надежности систем теплоснабжения».</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Методические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высоконадежные;</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надежные;</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малонадежные;</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 ненадежные. </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Методические указания предназначены для использования инженерно-техническими работниками теплоэнергетических предприятий, персоналом органов государственного энергетического надзора и органов исполнительной власти субъектов Российской Федерации при проведении оценки надежности систем теплоснабжения поселений, городских округов. </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системы теплоснабжения должна обеспечивать бесперебойное снабжение потребителей тепловой энергией в течение заданного периода, недопущение опасных для людей и окружающей среды ситуаций. Показатели надежности системы теплоснабжения подразделяются на:</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электроснабжения источников тепловой энергии (Kэ);</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водоснабжения источников тепловой энергии (Kв);</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надежности топливоснабжения источников тепловой энергии (Kт);</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sym w:font="Symbol" w:char="F0D8"/>
      </w:r>
      <w:r w:rsidRPr="00886FF5">
        <w:rPr>
          <w:rFonts w:ascii="Times New Roman" w:hAnsi="Times New Roman" w:cs="Times New Roman"/>
          <w:sz w:val="28"/>
          <w:szCs w:val="28"/>
        </w:rPr>
        <w:t>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(Kб);</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уровня резервирования источников тепловой энергии и элементов тепловой сети путем их кольцевания и устройств перемычек (Kр);</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технического состояния тепловых сетей, характеризуемый наличием ветхих, подлежащих замене трубопроводов (Kс);</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интенсивности отказов систем теплоснабжения (Kотк.тс);</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относительного аварийного недоотпуска тепла (Kнед);</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готовности теплоснабжающих организаций к проведению аварийно</w:t>
      </w:r>
      <w:r w:rsidR="00BD1C96" w:rsidRPr="00886FF5">
        <w:rPr>
          <w:rFonts w:ascii="Times New Roman" w:hAnsi="Times New Roman" w:cs="Times New Roman"/>
          <w:sz w:val="28"/>
          <w:szCs w:val="28"/>
        </w:rPr>
        <w:t>-</w:t>
      </w:r>
      <w:r w:rsidRPr="00886FF5">
        <w:rPr>
          <w:rFonts w:ascii="Times New Roman" w:hAnsi="Times New Roman" w:cs="Times New Roman"/>
          <w:sz w:val="28"/>
          <w:szCs w:val="28"/>
        </w:rPr>
        <w:t xml:space="preserve">восстановительных работ в системах теплоснабжения (итоговый показатель) (Kгот); </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укомплектованности ремонтным и оперативно-ремонтным персоналом (Kп);</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оснащенности машинами, специальными механизмами и оборудованием (Kм);</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наличия основных материально-технических ресурсов (Kтр);</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sym w:font="Symbol" w:char="F0D8"/>
      </w:r>
      <w:r w:rsidRPr="00886FF5">
        <w:rPr>
          <w:rFonts w:ascii="Times New Roman" w:hAnsi="Times New Roman" w:cs="Times New Roman"/>
          <w:sz w:val="28"/>
          <w:szCs w:val="28"/>
        </w:rPr>
        <w:t>показатель укомплектованности передвижными автономными источниками электропитания для ведения аварийно-восстановительных работ (Kист).</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w:t>
      </w:r>
      <w:r w:rsidR="00BD1C96" w:rsidRPr="00886FF5">
        <w:rPr>
          <w:rFonts w:ascii="Times New Roman" w:hAnsi="Times New Roman" w:cs="Times New Roman"/>
          <w:sz w:val="28"/>
          <w:szCs w:val="28"/>
        </w:rPr>
        <w:t>-, водо</w:t>
      </w:r>
      <w:r w:rsidRPr="00886FF5">
        <w:rPr>
          <w:rFonts w:ascii="Times New Roman" w:hAnsi="Times New Roman" w:cs="Times New Roman"/>
          <w:sz w:val="28"/>
          <w:szCs w:val="28"/>
        </w:rPr>
        <w:t>-, топливоснабжения источников тепловой энергии.</w:t>
      </w:r>
    </w:p>
    <w:p w:rsidR="00E50E35" w:rsidRPr="00886FF5" w:rsidRDefault="00E50E35" w:rsidP="00E50E3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Интегральными показателями оценки надежности теплоснабжения в целом являются такие эмпирические показатели как интенсивность отказов nот [1/год] и относительный аварийный недоотпуск тепловой энергии Qав/Qрасч., где Qав – аварийный недоотпуск тепловой энергии за год [Гкал], Qрасч – расчетный отпуск тепловой энергии системой теплоснабжения за год [Гкал].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E50E35" w:rsidRDefault="00E50E35" w:rsidP="008D294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Для оценки надежности систем теплоснабжения необходимо использовать показатели</w:t>
      </w:r>
      <w:r w:rsidR="008D2945" w:rsidRPr="00886FF5">
        <w:rPr>
          <w:rFonts w:ascii="Times New Roman" w:hAnsi="Times New Roman" w:cs="Times New Roman"/>
          <w:sz w:val="28"/>
          <w:szCs w:val="28"/>
        </w:rPr>
        <w:t xml:space="preserve"> </w:t>
      </w:r>
      <w:r w:rsidRPr="00886FF5">
        <w:rPr>
          <w:rFonts w:ascii="Times New Roman" w:hAnsi="Times New Roman" w:cs="Times New Roman"/>
          <w:sz w:val="28"/>
          <w:szCs w:val="28"/>
        </w:rPr>
        <w:t>надежности структурных элементов системы теплоснабжения и внешних систем электро-, водо-, топливоснабжения источников тепловой энергии. Методика расчета приведена в Приказе от</w:t>
      </w:r>
      <w:r w:rsidR="008D2945"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26 июля 2013 г. №310 «Об утверждении Методических </w:t>
      </w:r>
      <w:r w:rsidRPr="00032D05">
        <w:rPr>
          <w:rFonts w:ascii="Times New Roman" w:hAnsi="Times New Roman" w:cs="Times New Roman"/>
          <w:sz w:val="28"/>
          <w:szCs w:val="28"/>
        </w:rPr>
        <w:t>указаний по анализу показателей, используемых для оценки надежности систем теплоснабжения».</w:t>
      </w:r>
    </w:p>
    <w:p w:rsidR="002147DD" w:rsidRDefault="002147DD" w:rsidP="002147DD">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30.</w:t>
      </w:r>
    </w:p>
    <w:p w:rsidR="002147DD" w:rsidRPr="00886FF5" w:rsidRDefault="002147DD" w:rsidP="008D2945">
      <w:pPr>
        <w:pStyle w:val="a5"/>
        <w:ind w:firstLine="708"/>
        <w:jc w:val="both"/>
        <w:rPr>
          <w:rFonts w:ascii="Times New Roman" w:hAnsi="Times New Roman" w:cs="Times New Roman"/>
          <w:sz w:val="28"/>
          <w:szCs w:val="28"/>
        </w:rPr>
      </w:pPr>
      <w:r>
        <w:rPr>
          <w:rFonts w:ascii="Times New Roman" w:hAnsi="Times New Roman" w:cs="Times New Roman"/>
          <w:sz w:val="28"/>
          <w:szCs w:val="28"/>
        </w:rPr>
        <w:t>А</w:t>
      </w:r>
      <w:r w:rsidRPr="00032D05">
        <w:rPr>
          <w:rFonts w:ascii="Times New Roman" w:hAnsi="Times New Roman" w:cs="Times New Roman"/>
          <w:sz w:val="28"/>
          <w:szCs w:val="28"/>
        </w:rPr>
        <w:t>нализ</w:t>
      </w:r>
      <w:r>
        <w:rPr>
          <w:rFonts w:ascii="Times New Roman" w:hAnsi="Times New Roman" w:cs="Times New Roman"/>
          <w:sz w:val="28"/>
          <w:szCs w:val="28"/>
        </w:rPr>
        <w:t xml:space="preserve"> показателей оценки</w:t>
      </w:r>
      <w:r w:rsidRPr="00032D05">
        <w:rPr>
          <w:rFonts w:ascii="Times New Roman" w:hAnsi="Times New Roman" w:cs="Times New Roman"/>
          <w:sz w:val="28"/>
          <w:szCs w:val="28"/>
        </w:rPr>
        <w:t xml:space="preserve"> надежности систем теплоснабжения</w:t>
      </w:r>
    </w:p>
    <w:tbl>
      <w:tblPr>
        <w:tblStyle w:val="a4"/>
        <w:tblW w:w="0" w:type="auto"/>
        <w:tblLook w:val="04A0"/>
      </w:tblPr>
      <w:tblGrid>
        <w:gridCol w:w="1715"/>
        <w:gridCol w:w="857"/>
        <w:gridCol w:w="857"/>
        <w:gridCol w:w="857"/>
        <w:gridCol w:w="857"/>
        <w:gridCol w:w="857"/>
        <w:gridCol w:w="858"/>
        <w:gridCol w:w="989"/>
        <w:gridCol w:w="1011"/>
        <w:gridCol w:w="858"/>
      </w:tblGrid>
      <w:tr w:rsidR="00E5183E" w:rsidRPr="003A279F" w:rsidTr="008D2945">
        <w:tc>
          <w:tcPr>
            <w:tcW w:w="162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Кэ</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Кв</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Кт</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Кб</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Кр</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Кс</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Котк.тс</w:t>
            </w:r>
          </w:p>
        </w:tc>
        <w:tc>
          <w:tcPr>
            <w:tcW w:w="858" w:type="dxa"/>
          </w:tcPr>
          <w:p w:rsidR="008D2945" w:rsidRPr="003A279F" w:rsidRDefault="008D2945" w:rsidP="009E25C9">
            <w:pPr>
              <w:pStyle w:val="a5"/>
              <w:jc w:val="center"/>
              <w:rPr>
                <w:rFonts w:ascii="Times New Roman" w:hAnsi="Times New Roman" w:cs="Times New Roman"/>
                <w:sz w:val="24"/>
                <w:szCs w:val="24"/>
              </w:rPr>
            </w:pPr>
            <w:r w:rsidRPr="003A279F">
              <w:rPr>
                <w:rFonts w:ascii="Times New Roman" w:hAnsi="Times New Roman" w:cs="Times New Roman"/>
                <w:sz w:val="24"/>
                <w:szCs w:val="24"/>
              </w:rPr>
              <w:t>К</w:t>
            </w:r>
            <w:r w:rsidR="009E25C9" w:rsidRPr="003A279F">
              <w:rPr>
                <w:rFonts w:ascii="Times New Roman" w:hAnsi="Times New Roman" w:cs="Times New Roman"/>
                <w:sz w:val="24"/>
                <w:szCs w:val="24"/>
              </w:rPr>
              <w:t>отк.ит</w:t>
            </w:r>
          </w:p>
        </w:tc>
        <w:tc>
          <w:tcPr>
            <w:tcW w:w="858" w:type="dxa"/>
          </w:tcPr>
          <w:p w:rsidR="008D2945" w:rsidRPr="003A279F" w:rsidRDefault="009E25C9" w:rsidP="009E25C9">
            <w:pPr>
              <w:pStyle w:val="a5"/>
              <w:jc w:val="center"/>
              <w:rPr>
                <w:rFonts w:ascii="Times New Roman" w:hAnsi="Times New Roman" w:cs="Times New Roman"/>
                <w:sz w:val="24"/>
                <w:szCs w:val="24"/>
              </w:rPr>
            </w:pPr>
            <w:r w:rsidRPr="003A279F">
              <w:rPr>
                <w:rFonts w:ascii="Times New Roman" w:hAnsi="Times New Roman" w:cs="Times New Roman"/>
                <w:sz w:val="24"/>
                <w:szCs w:val="24"/>
              </w:rPr>
              <w:t>Кнед</w:t>
            </w:r>
          </w:p>
        </w:tc>
      </w:tr>
      <w:tr w:rsidR="00E5183E" w:rsidRPr="003A279F" w:rsidTr="008D2945">
        <w:tc>
          <w:tcPr>
            <w:tcW w:w="162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2</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3</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4</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5</w:t>
            </w:r>
          </w:p>
        </w:tc>
        <w:tc>
          <w:tcPr>
            <w:tcW w:w="857"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6</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7</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8</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9</w:t>
            </w:r>
          </w:p>
        </w:tc>
        <w:tc>
          <w:tcPr>
            <w:tcW w:w="858" w:type="dxa"/>
          </w:tcPr>
          <w:p w:rsidR="008D2945" w:rsidRPr="003A279F" w:rsidRDefault="008D2945" w:rsidP="008D2945">
            <w:pPr>
              <w:pStyle w:val="a5"/>
              <w:jc w:val="center"/>
              <w:rPr>
                <w:rFonts w:ascii="Times New Roman" w:hAnsi="Times New Roman" w:cs="Times New Roman"/>
                <w:sz w:val="24"/>
                <w:szCs w:val="24"/>
              </w:rPr>
            </w:pPr>
            <w:r w:rsidRPr="003A279F">
              <w:rPr>
                <w:rFonts w:ascii="Times New Roman" w:hAnsi="Times New Roman" w:cs="Times New Roman"/>
                <w:sz w:val="24"/>
                <w:szCs w:val="24"/>
              </w:rPr>
              <w:t>10</w:t>
            </w:r>
          </w:p>
        </w:tc>
      </w:tr>
      <w:tr w:rsidR="00E5183E" w:rsidRPr="003A279F" w:rsidTr="008D2945">
        <w:tc>
          <w:tcPr>
            <w:tcW w:w="1627" w:type="dxa"/>
          </w:tcPr>
          <w:p w:rsidR="008D2945" w:rsidRPr="003A279F" w:rsidRDefault="00EE2349"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lastRenderedPageBreak/>
              <w:t>с.Каратабан, ул.Солнечная, в 30 метрах по направлению на восток от жилого дома № 16</w:t>
            </w:r>
          </w:p>
        </w:tc>
        <w:tc>
          <w:tcPr>
            <w:tcW w:w="857" w:type="dxa"/>
          </w:tcPr>
          <w:p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lastRenderedPageBreak/>
              <w:t>1</w:t>
            </w:r>
          </w:p>
        </w:tc>
        <w:tc>
          <w:tcPr>
            <w:tcW w:w="857" w:type="dxa"/>
          </w:tcPr>
          <w:p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0,5</w:t>
            </w:r>
          </w:p>
        </w:tc>
        <w:tc>
          <w:tcPr>
            <w:tcW w:w="857"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7"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0,2</w:t>
            </w:r>
          </w:p>
        </w:tc>
        <w:tc>
          <w:tcPr>
            <w:tcW w:w="858"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8"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58" w:type="dxa"/>
          </w:tcPr>
          <w:p w:rsidR="008D2945" w:rsidRPr="003A279F" w:rsidRDefault="00D862B1"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0,6</w:t>
            </w:r>
          </w:p>
        </w:tc>
        <w:tc>
          <w:tcPr>
            <w:tcW w:w="858" w:type="dxa"/>
          </w:tcPr>
          <w:p w:rsidR="008D2945" w:rsidRPr="003A279F" w:rsidRDefault="00FC4C3B" w:rsidP="00FC4C3B">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r>
    </w:tbl>
    <w:p w:rsidR="00B8019A" w:rsidRDefault="00B8019A" w:rsidP="00D36076">
      <w:pPr>
        <w:pStyle w:val="a5"/>
        <w:jc w:val="right"/>
        <w:rPr>
          <w:rFonts w:ascii="Times New Roman" w:hAnsi="Times New Roman" w:cs="Times New Roman"/>
          <w:sz w:val="28"/>
          <w:szCs w:val="28"/>
        </w:rPr>
      </w:pPr>
    </w:p>
    <w:p w:rsidR="00412BA1" w:rsidRPr="003A279F" w:rsidRDefault="00D36076" w:rsidP="00D36076">
      <w:pPr>
        <w:pStyle w:val="a5"/>
        <w:jc w:val="right"/>
        <w:rPr>
          <w:rFonts w:ascii="Times New Roman" w:hAnsi="Times New Roman" w:cs="Times New Roman"/>
          <w:sz w:val="28"/>
          <w:szCs w:val="28"/>
        </w:rPr>
      </w:pPr>
      <w:r>
        <w:rPr>
          <w:rFonts w:ascii="Times New Roman" w:hAnsi="Times New Roman" w:cs="Times New Roman"/>
          <w:sz w:val="28"/>
          <w:szCs w:val="28"/>
        </w:rPr>
        <w:t>Таблица 30/1</w:t>
      </w:r>
    </w:p>
    <w:tbl>
      <w:tblPr>
        <w:tblStyle w:val="a4"/>
        <w:tblW w:w="5000" w:type="pct"/>
        <w:tblLook w:val="04A0"/>
      </w:tblPr>
      <w:tblGrid>
        <w:gridCol w:w="2287"/>
        <w:gridCol w:w="1000"/>
        <w:gridCol w:w="1003"/>
        <w:gridCol w:w="1029"/>
        <w:gridCol w:w="1066"/>
        <w:gridCol w:w="1062"/>
        <w:gridCol w:w="2406"/>
      </w:tblGrid>
      <w:tr w:rsidR="00E5183E" w:rsidRPr="003A279F" w:rsidTr="00EE2BDD">
        <w:tc>
          <w:tcPr>
            <w:tcW w:w="1160"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507"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Кп</w:t>
            </w:r>
          </w:p>
        </w:tc>
        <w:tc>
          <w:tcPr>
            <w:tcW w:w="50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Км</w:t>
            </w:r>
          </w:p>
        </w:tc>
        <w:tc>
          <w:tcPr>
            <w:tcW w:w="522"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Ктр</w:t>
            </w:r>
          </w:p>
        </w:tc>
        <w:tc>
          <w:tcPr>
            <w:tcW w:w="54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Кист</w:t>
            </w:r>
          </w:p>
        </w:tc>
        <w:tc>
          <w:tcPr>
            <w:tcW w:w="53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Кгот</w:t>
            </w:r>
          </w:p>
        </w:tc>
        <w:tc>
          <w:tcPr>
            <w:tcW w:w="122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Категория готовности</w:t>
            </w:r>
          </w:p>
        </w:tc>
      </w:tr>
      <w:tr w:rsidR="00E5183E" w:rsidRPr="003A279F" w:rsidTr="00EE2BDD">
        <w:tc>
          <w:tcPr>
            <w:tcW w:w="1160"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07"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11</w:t>
            </w:r>
          </w:p>
        </w:tc>
        <w:tc>
          <w:tcPr>
            <w:tcW w:w="50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12</w:t>
            </w:r>
          </w:p>
        </w:tc>
        <w:tc>
          <w:tcPr>
            <w:tcW w:w="522"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13</w:t>
            </w:r>
          </w:p>
        </w:tc>
        <w:tc>
          <w:tcPr>
            <w:tcW w:w="54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14</w:t>
            </w:r>
          </w:p>
        </w:tc>
        <w:tc>
          <w:tcPr>
            <w:tcW w:w="53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15</w:t>
            </w:r>
          </w:p>
        </w:tc>
        <w:tc>
          <w:tcPr>
            <w:tcW w:w="122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16</w:t>
            </w:r>
          </w:p>
        </w:tc>
      </w:tr>
      <w:tr w:rsidR="00EE2BDD" w:rsidRPr="003A279F" w:rsidTr="00EE2BDD">
        <w:tc>
          <w:tcPr>
            <w:tcW w:w="1160" w:type="pct"/>
          </w:tcPr>
          <w:p w:rsidR="00EE2BDD" w:rsidRPr="003A279F" w:rsidRDefault="00EE2BDD"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507"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0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22"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4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539"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1221" w:type="pct"/>
          </w:tcPr>
          <w:p w:rsidR="00EE2BDD" w:rsidRPr="003A279F" w:rsidRDefault="00EE2BDD" w:rsidP="009A6DA4">
            <w:pPr>
              <w:pStyle w:val="a5"/>
              <w:jc w:val="center"/>
              <w:rPr>
                <w:rFonts w:ascii="Times New Roman" w:hAnsi="Times New Roman" w:cs="Times New Roman"/>
                <w:sz w:val="24"/>
                <w:szCs w:val="24"/>
              </w:rPr>
            </w:pPr>
            <w:r w:rsidRPr="003A279F">
              <w:rPr>
                <w:rFonts w:ascii="Times New Roman" w:hAnsi="Times New Roman" w:cs="Times New Roman"/>
                <w:sz w:val="24"/>
                <w:szCs w:val="24"/>
              </w:rPr>
              <w:t>удовлетворительная</w:t>
            </w:r>
          </w:p>
        </w:tc>
      </w:tr>
    </w:tbl>
    <w:p w:rsidR="00DA2FD0" w:rsidRPr="003A279F" w:rsidRDefault="00E66969" w:rsidP="00D36076">
      <w:pPr>
        <w:pStyle w:val="a5"/>
        <w:jc w:val="right"/>
        <w:rPr>
          <w:rFonts w:ascii="Times New Roman" w:hAnsi="Times New Roman" w:cs="Times New Roman"/>
          <w:sz w:val="28"/>
          <w:szCs w:val="28"/>
        </w:rPr>
      </w:pPr>
      <w:r w:rsidRPr="00D36076">
        <w:rPr>
          <w:rFonts w:ascii="Times New Roman" w:hAnsi="Times New Roman" w:cs="Times New Roman"/>
          <w:sz w:val="28"/>
          <w:szCs w:val="28"/>
        </w:rPr>
        <w:t>Т</w:t>
      </w:r>
      <w:r w:rsidR="00D36076">
        <w:rPr>
          <w:rFonts w:ascii="Times New Roman" w:hAnsi="Times New Roman" w:cs="Times New Roman"/>
          <w:sz w:val="28"/>
          <w:szCs w:val="28"/>
        </w:rPr>
        <w:t>аблица 30/2</w:t>
      </w:r>
    </w:p>
    <w:tbl>
      <w:tblPr>
        <w:tblStyle w:val="a4"/>
        <w:tblW w:w="4999" w:type="pct"/>
        <w:tblLook w:val="04A0"/>
      </w:tblPr>
      <w:tblGrid>
        <w:gridCol w:w="3844"/>
        <w:gridCol w:w="1720"/>
        <w:gridCol w:w="2055"/>
        <w:gridCol w:w="2232"/>
      </w:tblGrid>
      <w:tr w:rsidR="00E5183E" w:rsidRPr="003A279F" w:rsidTr="002C4BA6">
        <w:tc>
          <w:tcPr>
            <w:tcW w:w="1951"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Наименование источника</w:t>
            </w:r>
          </w:p>
        </w:tc>
        <w:tc>
          <w:tcPr>
            <w:tcW w:w="87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 xml:space="preserve">Оценка надежности источников </w:t>
            </w:r>
          </w:p>
        </w:tc>
        <w:tc>
          <w:tcPr>
            <w:tcW w:w="104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Оценка надежности тепловых сетей</w:t>
            </w:r>
          </w:p>
        </w:tc>
        <w:tc>
          <w:tcPr>
            <w:tcW w:w="113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Общая оценка надежности системы теплоснабжения</w:t>
            </w:r>
          </w:p>
        </w:tc>
      </w:tr>
      <w:tr w:rsidR="00E5183E" w:rsidRPr="003A279F" w:rsidTr="002C4BA6">
        <w:tc>
          <w:tcPr>
            <w:tcW w:w="1951"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w:t>
            </w:r>
          </w:p>
        </w:tc>
        <w:tc>
          <w:tcPr>
            <w:tcW w:w="87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17</w:t>
            </w:r>
          </w:p>
        </w:tc>
        <w:tc>
          <w:tcPr>
            <w:tcW w:w="1043" w:type="pct"/>
          </w:tcPr>
          <w:p w:rsidR="00EE2BDD" w:rsidRPr="003A279F"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18</w:t>
            </w:r>
          </w:p>
        </w:tc>
        <w:tc>
          <w:tcPr>
            <w:tcW w:w="1133" w:type="pct"/>
          </w:tcPr>
          <w:p w:rsidR="00EE2BDD" w:rsidRPr="003A279F" w:rsidRDefault="002C4BA6" w:rsidP="002C4BA6">
            <w:pPr>
              <w:pStyle w:val="a5"/>
              <w:jc w:val="center"/>
              <w:rPr>
                <w:rFonts w:ascii="Times New Roman" w:hAnsi="Times New Roman" w:cs="Times New Roman"/>
                <w:sz w:val="24"/>
                <w:szCs w:val="24"/>
              </w:rPr>
            </w:pPr>
            <w:r w:rsidRPr="003A279F">
              <w:rPr>
                <w:rFonts w:ascii="Times New Roman" w:hAnsi="Times New Roman" w:cs="Times New Roman"/>
                <w:sz w:val="24"/>
                <w:szCs w:val="24"/>
              </w:rPr>
              <w:t>19</w:t>
            </w:r>
          </w:p>
        </w:tc>
      </w:tr>
      <w:tr w:rsidR="00E5183E" w:rsidRPr="00731065" w:rsidTr="002C4BA6">
        <w:tc>
          <w:tcPr>
            <w:tcW w:w="1951" w:type="pct"/>
          </w:tcPr>
          <w:p w:rsidR="00EE2BDD" w:rsidRPr="003A279F" w:rsidRDefault="00EE2BDD" w:rsidP="00DA12FC">
            <w:pPr>
              <w:pStyle w:val="a5"/>
              <w:rPr>
                <w:rFonts w:ascii="Times New Roman" w:hAnsi="Times New Roman" w:cs="Times New Roman"/>
                <w:sz w:val="24"/>
                <w:szCs w:val="24"/>
              </w:rPr>
            </w:pPr>
            <w:r w:rsidRPr="003A279F">
              <w:rPr>
                <w:rFonts w:ascii="Times New Roman" w:hAnsi="Times New Roman" w:cs="Times New Roman"/>
                <w:sz w:val="24"/>
                <w:szCs w:val="24"/>
              </w:rPr>
              <w:t xml:space="preserve">котельная </w:t>
            </w:r>
            <w:r w:rsidR="00DA12FC" w:rsidRPr="003A279F">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873" w:type="pct"/>
          </w:tcPr>
          <w:p w:rsidR="00EE2BDD" w:rsidRPr="003A279F" w:rsidRDefault="00EE2BDD"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c>
          <w:tcPr>
            <w:tcW w:w="1043" w:type="pct"/>
          </w:tcPr>
          <w:p w:rsidR="00EE2BDD" w:rsidRPr="003A279F"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c>
          <w:tcPr>
            <w:tcW w:w="1133" w:type="pct"/>
          </w:tcPr>
          <w:p w:rsidR="00EE2BDD" w:rsidRPr="00731065" w:rsidRDefault="002C4BA6" w:rsidP="00EE2BDD">
            <w:pPr>
              <w:pStyle w:val="a5"/>
              <w:jc w:val="center"/>
              <w:rPr>
                <w:rFonts w:ascii="Times New Roman" w:hAnsi="Times New Roman" w:cs="Times New Roman"/>
                <w:sz w:val="24"/>
                <w:szCs w:val="24"/>
              </w:rPr>
            </w:pPr>
            <w:r w:rsidRPr="003A279F">
              <w:rPr>
                <w:rFonts w:ascii="Times New Roman" w:hAnsi="Times New Roman" w:cs="Times New Roman"/>
                <w:sz w:val="24"/>
                <w:szCs w:val="24"/>
              </w:rPr>
              <w:t>надежная</w:t>
            </w:r>
          </w:p>
        </w:tc>
      </w:tr>
    </w:tbl>
    <w:p w:rsidR="00DA2FD0" w:rsidRPr="00886FF5" w:rsidRDefault="002C4BA6" w:rsidP="005B7BAF">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EA6005" w:rsidRPr="00886FF5">
        <w:rPr>
          <w:rFonts w:ascii="Times New Roman" w:hAnsi="Times New Roman" w:cs="Times New Roman"/>
          <w:sz w:val="28"/>
          <w:szCs w:val="28"/>
        </w:rPr>
        <w:t xml:space="preserve">По существующему положению систему теплоснабжения </w:t>
      </w:r>
      <w:r w:rsidR="00DA12FC" w:rsidRPr="00886FF5">
        <w:rPr>
          <w:rFonts w:ascii="Times New Roman" w:hAnsi="Times New Roman" w:cs="Times New Roman"/>
          <w:sz w:val="28"/>
          <w:szCs w:val="28"/>
        </w:rPr>
        <w:t>с</w:t>
      </w:r>
      <w:r w:rsidR="00EA6005" w:rsidRPr="00886FF5">
        <w:rPr>
          <w:rFonts w:ascii="Times New Roman" w:hAnsi="Times New Roman" w:cs="Times New Roman"/>
          <w:sz w:val="28"/>
          <w:szCs w:val="28"/>
        </w:rPr>
        <w:t>.</w:t>
      </w:r>
      <w:r w:rsidR="00DA12FC" w:rsidRPr="00886FF5">
        <w:rPr>
          <w:rFonts w:ascii="Times New Roman" w:hAnsi="Times New Roman" w:cs="Times New Roman"/>
          <w:sz w:val="28"/>
          <w:szCs w:val="28"/>
        </w:rPr>
        <w:t>Каратабан</w:t>
      </w:r>
      <w:r w:rsidR="00EA6005" w:rsidRPr="00886FF5">
        <w:rPr>
          <w:rFonts w:ascii="Times New Roman" w:hAnsi="Times New Roman" w:cs="Times New Roman"/>
          <w:sz w:val="28"/>
          <w:szCs w:val="28"/>
        </w:rPr>
        <w:t xml:space="preserve">  следует</w:t>
      </w:r>
      <w:r w:rsidR="005B7BAF">
        <w:rPr>
          <w:rFonts w:ascii="Times New Roman" w:hAnsi="Times New Roman" w:cs="Times New Roman"/>
          <w:sz w:val="28"/>
          <w:szCs w:val="28"/>
        </w:rPr>
        <w:t xml:space="preserve"> </w:t>
      </w:r>
      <w:r w:rsidR="00EA6005" w:rsidRPr="00886FF5">
        <w:rPr>
          <w:rFonts w:ascii="Times New Roman" w:hAnsi="Times New Roman" w:cs="Times New Roman"/>
          <w:sz w:val="28"/>
          <w:szCs w:val="28"/>
        </w:rPr>
        <w:t>оценить, как надежную, а готовность систем и оперативного персонала к безаварийному теплоснабжению, как удовлетворительную.</w:t>
      </w:r>
    </w:p>
    <w:p w:rsidR="002C4BA6" w:rsidRDefault="002C4BA6" w:rsidP="005B7B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Отказов </w:t>
      </w:r>
      <w:r w:rsidR="00046989" w:rsidRPr="00886FF5">
        <w:rPr>
          <w:rFonts w:ascii="Times New Roman" w:hAnsi="Times New Roman" w:cs="Times New Roman"/>
          <w:sz w:val="28"/>
          <w:szCs w:val="28"/>
        </w:rPr>
        <w:t xml:space="preserve">магистральных и распределительных трубопроводов тепловых сетей и оборудования источников тепловой энергии, повлекших к снижению температуры внутри отапливаемых помещений ниже минимально допустимого значения </w:t>
      </w:r>
      <w:r w:rsidR="00EA6005" w:rsidRPr="00886FF5">
        <w:rPr>
          <w:rFonts w:ascii="Times New Roman" w:hAnsi="Times New Roman" w:cs="Times New Roman"/>
          <w:sz w:val="28"/>
          <w:szCs w:val="28"/>
        </w:rPr>
        <w:t xml:space="preserve">за последние 5 лет не выявлено.  </w:t>
      </w:r>
    </w:p>
    <w:p w:rsidR="00731065" w:rsidRDefault="00731065" w:rsidP="00046989">
      <w:pPr>
        <w:pStyle w:val="a5"/>
        <w:ind w:firstLine="708"/>
        <w:rPr>
          <w:rFonts w:ascii="Times New Roman" w:hAnsi="Times New Roman" w:cs="Times New Roman"/>
          <w:sz w:val="28"/>
          <w:szCs w:val="28"/>
        </w:rPr>
      </w:pPr>
    </w:p>
    <w:p w:rsidR="00D76A78" w:rsidRPr="00886FF5" w:rsidRDefault="00D76A78" w:rsidP="00046989">
      <w:pPr>
        <w:pStyle w:val="a5"/>
        <w:ind w:firstLine="708"/>
        <w:rPr>
          <w:rFonts w:ascii="Times New Roman" w:hAnsi="Times New Roman" w:cs="Times New Roman"/>
          <w:sz w:val="28"/>
          <w:szCs w:val="28"/>
        </w:rPr>
      </w:pPr>
    </w:p>
    <w:p w:rsidR="00D36076" w:rsidRPr="002147DD" w:rsidRDefault="004C114E" w:rsidP="00D36076">
      <w:pPr>
        <w:pStyle w:val="2"/>
        <w:spacing w:before="0" w:line="240" w:lineRule="auto"/>
        <w:jc w:val="center"/>
        <w:rPr>
          <w:rFonts w:ascii="Times New Roman" w:hAnsi="Times New Roman" w:cs="Times New Roman"/>
          <w:color w:val="auto"/>
          <w:sz w:val="28"/>
          <w:szCs w:val="28"/>
          <w:lang w:eastAsia="en-US"/>
        </w:rPr>
      </w:pPr>
      <w:bookmarkStart w:id="58" w:name="_Toc67909380"/>
      <w:r>
        <w:rPr>
          <w:rFonts w:ascii="Times New Roman" w:hAnsi="Times New Roman" w:cs="Times New Roman"/>
          <w:color w:val="auto"/>
          <w:sz w:val="28"/>
          <w:szCs w:val="28"/>
          <w:lang w:eastAsia="en-US"/>
        </w:rPr>
        <w:t>1</w:t>
      </w:r>
      <w:r w:rsidR="00D36076" w:rsidRPr="002147DD">
        <w:rPr>
          <w:rFonts w:ascii="Times New Roman" w:hAnsi="Times New Roman" w:cs="Times New Roman"/>
          <w:color w:val="auto"/>
          <w:sz w:val="28"/>
          <w:szCs w:val="28"/>
          <w:lang w:eastAsia="en-US"/>
        </w:rPr>
        <w:t>0. Технико-экономические показатели теплоснабжающих и теплосетевых организаций</w:t>
      </w:r>
      <w:bookmarkEnd w:id="58"/>
    </w:p>
    <w:p w:rsidR="002147DD" w:rsidRDefault="002147DD" w:rsidP="002147DD">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31.</w:t>
      </w:r>
    </w:p>
    <w:p w:rsidR="00EA6005" w:rsidRPr="002147DD" w:rsidRDefault="00F238C9" w:rsidP="00731065">
      <w:pPr>
        <w:pStyle w:val="a5"/>
        <w:ind w:firstLine="708"/>
        <w:rPr>
          <w:rFonts w:ascii="Times New Roman" w:hAnsi="Times New Roman" w:cs="Times New Roman"/>
          <w:sz w:val="28"/>
          <w:szCs w:val="28"/>
        </w:rPr>
      </w:pPr>
      <w:r w:rsidRPr="002147DD">
        <w:rPr>
          <w:rFonts w:ascii="Times New Roman" w:hAnsi="Times New Roman" w:cs="Times New Roman"/>
          <w:sz w:val="28"/>
          <w:szCs w:val="28"/>
        </w:rPr>
        <w:t xml:space="preserve">Информация об основных технико-экономических показателях деятельности теплоснабжающей организации </w:t>
      </w:r>
      <w:r w:rsidR="00DA12FC" w:rsidRPr="002147DD">
        <w:rPr>
          <w:rFonts w:ascii="Times New Roman" w:hAnsi="Times New Roman" w:cs="Times New Roman"/>
          <w:sz w:val="28"/>
          <w:szCs w:val="28"/>
        </w:rPr>
        <w:t>ООО «Проф-Терминал Энерго»</w:t>
      </w:r>
      <w:r w:rsidRPr="002147DD">
        <w:rPr>
          <w:rFonts w:ascii="Times New Roman" w:hAnsi="Times New Roman" w:cs="Times New Roman"/>
          <w:sz w:val="28"/>
          <w:szCs w:val="28"/>
        </w:rPr>
        <w:t xml:space="preserve"> за 20</w:t>
      </w:r>
      <w:r w:rsidR="005C3255">
        <w:rPr>
          <w:rFonts w:ascii="Times New Roman" w:hAnsi="Times New Roman" w:cs="Times New Roman"/>
          <w:sz w:val="28"/>
          <w:szCs w:val="28"/>
        </w:rPr>
        <w:t>2</w:t>
      </w:r>
      <w:r w:rsidR="00921406">
        <w:rPr>
          <w:rFonts w:ascii="Times New Roman" w:hAnsi="Times New Roman" w:cs="Times New Roman"/>
          <w:sz w:val="28"/>
          <w:szCs w:val="28"/>
        </w:rPr>
        <w:t>2</w:t>
      </w:r>
      <w:r w:rsidRPr="002147DD">
        <w:rPr>
          <w:rFonts w:ascii="Times New Roman" w:hAnsi="Times New Roman" w:cs="Times New Roman"/>
          <w:sz w:val="28"/>
          <w:szCs w:val="28"/>
        </w:rPr>
        <w:t xml:space="preserve"> год.</w:t>
      </w:r>
    </w:p>
    <w:tbl>
      <w:tblPr>
        <w:tblW w:w="5000" w:type="pct"/>
        <w:tblCellMar>
          <w:left w:w="0" w:type="dxa"/>
          <w:right w:w="0" w:type="dxa"/>
        </w:tblCellMar>
        <w:tblLook w:val="0000"/>
      </w:tblPr>
      <w:tblGrid>
        <w:gridCol w:w="667"/>
        <w:gridCol w:w="2020"/>
        <w:gridCol w:w="3729"/>
        <w:gridCol w:w="1092"/>
        <w:gridCol w:w="2139"/>
      </w:tblGrid>
      <w:tr w:rsidR="00E5183E" w:rsidRPr="00CF46EE" w:rsidTr="009A6DA4">
        <w:trPr>
          <w:trHeight w:val="614"/>
          <w:tblHeader/>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 xml:space="preserve">№ </w:t>
            </w:r>
            <w:r w:rsidRPr="00CF46EE">
              <w:rPr>
                <w:rFonts w:ascii="Times New Roman" w:hAnsi="Times New Roman" w:cs="Times New Roman"/>
                <w:b/>
                <w:sz w:val="24"/>
                <w:szCs w:val="24"/>
              </w:rPr>
              <w:br/>
              <w:t>п/п</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Наименование показателя</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Единица из</w:t>
            </w:r>
            <w:r w:rsidRPr="00CF46EE">
              <w:rPr>
                <w:rFonts w:ascii="Times New Roman" w:hAnsi="Times New Roman" w:cs="Times New Roman"/>
                <w:b/>
                <w:sz w:val="24"/>
                <w:szCs w:val="24"/>
              </w:rPr>
              <w:softHyphen/>
              <w:t>мерения</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b/>
                <w:sz w:val="24"/>
                <w:szCs w:val="24"/>
              </w:rPr>
              <w:t>Значение</w:t>
            </w:r>
          </w:p>
        </w:tc>
      </w:tr>
      <w:tr w:rsidR="00E5183E" w:rsidRPr="00CF46EE" w:rsidTr="009A6DA4">
        <w:trPr>
          <w:trHeight w:val="293"/>
          <w:tblHeader/>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2</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b/>
                <w:sz w:val="24"/>
                <w:szCs w:val="24"/>
              </w:rPr>
            </w:pPr>
            <w:r w:rsidRPr="00CF46EE">
              <w:rPr>
                <w:rFonts w:ascii="Times New Roman" w:hAnsi="Times New Roman" w:cs="Times New Roman"/>
                <w:b/>
                <w:sz w:val="24"/>
                <w:szCs w:val="24"/>
              </w:rPr>
              <w:t>3</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b/>
                <w:sz w:val="24"/>
                <w:szCs w:val="24"/>
              </w:rPr>
              <w:t>4</w:t>
            </w:r>
          </w:p>
        </w:tc>
      </w:tr>
      <w:tr w:rsidR="00E5183E" w:rsidRPr="00CF46EE" w:rsidTr="009A6DA4">
        <w:trPr>
          <w:trHeight w:val="1166"/>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lastRenderedPageBreak/>
              <w:t>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Вид регулируемой деятельности (производство, передача и сбыт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х</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Некомбинированная выработка, передача и сбыт тепловой энергии</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Выручка от регулируемой деятельности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400D8" w:rsidP="009A6DA4">
            <w:pPr>
              <w:spacing w:after="0"/>
              <w:jc w:val="center"/>
              <w:rPr>
                <w:rFonts w:ascii="Times New Roman" w:hAnsi="Times New Roman" w:cs="Times New Roman"/>
                <w:sz w:val="24"/>
                <w:szCs w:val="24"/>
              </w:rPr>
            </w:pPr>
            <w:r>
              <w:rPr>
                <w:rFonts w:ascii="Times New Roman" w:hAnsi="Times New Roman" w:cs="Times New Roman"/>
                <w:sz w:val="24"/>
                <w:szCs w:val="24"/>
              </w:rPr>
              <w:t>6183,825</w:t>
            </w:r>
          </w:p>
        </w:tc>
      </w:tr>
      <w:tr w:rsidR="00E5183E" w:rsidRPr="00CF46EE" w:rsidTr="009A6DA4">
        <w:trPr>
          <w:trHeight w:val="835"/>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Себестоимость производимых товаров (оказы</w:t>
            </w:r>
            <w:r w:rsidRPr="00CF46EE">
              <w:rPr>
                <w:rFonts w:ascii="Times New Roman" w:hAnsi="Times New Roman" w:cs="Times New Roman"/>
                <w:sz w:val="24"/>
                <w:szCs w:val="24"/>
              </w:rPr>
              <w:softHyphen/>
              <w:t>ваемых услуг) по регулируемому виду деятель</w:t>
            </w:r>
            <w:r w:rsidRPr="00CF46EE">
              <w:rPr>
                <w:rFonts w:ascii="Times New Roman" w:hAnsi="Times New Roman" w:cs="Times New Roman"/>
                <w:sz w:val="24"/>
                <w:szCs w:val="24"/>
              </w:rPr>
              <w:softHyphen/>
              <w:t>ности, в том числе: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D76A78">
            <w:pPr>
              <w:spacing w:after="0"/>
              <w:jc w:val="center"/>
              <w:rPr>
                <w:rFonts w:ascii="Times New Roman" w:hAnsi="Times New Roman" w:cs="Times New Roman"/>
                <w:sz w:val="24"/>
                <w:szCs w:val="24"/>
              </w:rPr>
            </w:pPr>
            <w:r>
              <w:rPr>
                <w:rFonts w:ascii="Times New Roman" w:hAnsi="Times New Roman" w:cs="Times New Roman"/>
                <w:sz w:val="24"/>
                <w:szCs w:val="24"/>
              </w:rPr>
              <w:t>5715,82</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Природный газ по регулируемой цене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F595F"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х</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топливо</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400D8" w:rsidP="00D76A78">
            <w:pPr>
              <w:spacing w:after="0"/>
              <w:jc w:val="center"/>
              <w:rPr>
                <w:rFonts w:ascii="Times New Roman" w:hAnsi="Times New Roman" w:cs="Times New Roman"/>
                <w:sz w:val="24"/>
                <w:szCs w:val="24"/>
              </w:rPr>
            </w:pPr>
            <w:r>
              <w:rPr>
                <w:rFonts w:ascii="Times New Roman" w:hAnsi="Times New Roman" w:cs="Times New Roman"/>
                <w:sz w:val="24"/>
                <w:szCs w:val="24"/>
              </w:rPr>
              <w:t>2</w:t>
            </w:r>
            <w:r w:rsidR="00D76A78">
              <w:rPr>
                <w:rFonts w:ascii="Times New Roman" w:hAnsi="Times New Roman" w:cs="Times New Roman"/>
                <w:sz w:val="24"/>
                <w:szCs w:val="24"/>
              </w:rPr>
              <w:t>469,87</w:t>
            </w:r>
          </w:p>
        </w:tc>
      </w:tr>
      <w:tr w:rsidR="00B3335B" w:rsidRPr="00CF46EE" w:rsidTr="0077517C">
        <w:trPr>
          <w:trHeight w:val="645"/>
        </w:trPr>
        <w:tc>
          <w:tcPr>
            <w:tcW w:w="349" w:type="pct"/>
            <w:vMerge w:val="restar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3.2.1</w:t>
            </w:r>
          </w:p>
        </w:tc>
        <w:tc>
          <w:tcPr>
            <w:tcW w:w="1050" w:type="pct"/>
            <w:vMerge w:val="restar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p>
        </w:tc>
        <w:tc>
          <w:tcPr>
            <w:tcW w:w="1936" w:type="pc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w:t>
            </w:r>
          </w:p>
        </w:tc>
        <w:tc>
          <w:tcPr>
            <w:tcW w:w="554" w:type="pct"/>
            <w:tcBorders>
              <w:top w:val="single" w:sz="4" w:space="0" w:color="000000"/>
              <w:left w:val="single" w:sz="4" w:space="0" w:color="000000"/>
            </w:tcBorders>
            <w:shd w:val="clear" w:color="auto" w:fill="FFFFFF"/>
            <w:vAlign w:val="center"/>
          </w:tcPr>
          <w:p w:rsidR="00B3335B" w:rsidRPr="00CF46EE" w:rsidRDefault="00B3335B"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м3.</w:t>
            </w:r>
          </w:p>
        </w:tc>
        <w:tc>
          <w:tcPr>
            <w:tcW w:w="1111" w:type="pct"/>
            <w:tcBorders>
              <w:top w:val="single" w:sz="4" w:space="0" w:color="000000"/>
              <w:left w:val="single" w:sz="4" w:space="0" w:color="000000"/>
              <w:right w:val="single" w:sz="4" w:space="0" w:color="000000"/>
            </w:tcBorders>
            <w:shd w:val="clear" w:color="auto" w:fill="FFFFFF"/>
            <w:vAlign w:val="center"/>
          </w:tcPr>
          <w:p w:rsidR="00B3335B" w:rsidRPr="00CF46EE" w:rsidRDefault="009400D8" w:rsidP="00D76A78">
            <w:pPr>
              <w:spacing w:after="0"/>
              <w:jc w:val="center"/>
              <w:rPr>
                <w:rFonts w:ascii="Times New Roman" w:hAnsi="Times New Roman" w:cs="Times New Roman"/>
                <w:sz w:val="24"/>
                <w:szCs w:val="24"/>
              </w:rPr>
            </w:pPr>
            <w:r>
              <w:rPr>
                <w:rFonts w:ascii="Times New Roman" w:hAnsi="Times New Roman" w:cs="Times New Roman"/>
                <w:sz w:val="24"/>
                <w:szCs w:val="24"/>
              </w:rPr>
              <w:t>3</w:t>
            </w:r>
            <w:r w:rsidR="00D76A78">
              <w:rPr>
                <w:rFonts w:ascii="Times New Roman" w:hAnsi="Times New Roman" w:cs="Times New Roman"/>
                <w:sz w:val="24"/>
                <w:szCs w:val="24"/>
              </w:rPr>
              <w:t>42</w:t>
            </w:r>
            <w:r>
              <w:rPr>
                <w:rFonts w:ascii="Times New Roman" w:hAnsi="Times New Roman" w:cs="Times New Roman"/>
                <w:sz w:val="24"/>
                <w:szCs w:val="24"/>
              </w:rPr>
              <w:t>,</w:t>
            </w:r>
            <w:r w:rsidR="00D76A78">
              <w:rPr>
                <w:rFonts w:ascii="Times New Roman" w:hAnsi="Times New Roman" w:cs="Times New Roman"/>
                <w:sz w:val="24"/>
                <w:szCs w:val="24"/>
              </w:rPr>
              <w:t>779</w:t>
            </w:r>
          </w:p>
        </w:tc>
      </w:tr>
      <w:tr w:rsidR="00E5183E" w:rsidRPr="00CF46EE" w:rsidTr="00731065">
        <w:trPr>
          <w:trHeight w:val="425"/>
        </w:trPr>
        <w:tc>
          <w:tcPr>
            <w:tcW w:w="349"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050"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936"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Стоимость 1-й единицы объема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7,205</w:t>
            </w:r>
          </w:p>
        </w:tc>
      </w:tr>
      <w:tr w:rsidR="00E5183E" w:rsidRPr="00CF46EE" w:rsidTr="00731065">
        <w:trPr>
          <w:trHeight w:val="417"/>
        </w:trPr>
        <w:tc>
          <w:tcPr>
            <w:tcW w:w="349"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050" w:type="pct"/>
            <w:vMerge/>
            <w:tcBorders>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c>
          <w:tcPr>
            <w:tcW w:w="1936"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lang w:val="en-US"/>
              </w:rPr>
            </w:pPr>
            <w:r w:rsidRPr="00CF46EE">
              <w:rPr>
                <w:rFonts w:ascii="Times New Roman" w:hAnsi="Times New Roman" w:cs="Times New Roman"/>
                <w:sz w:val="24"/>
                <w:szCs w:val="24"/>
              </w:rPr>
              <w:t>Способ приобретения</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х</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Договора поставки</w:t>
            </w:r>
          </w:p>
        </w:tc>
      </w:tr>
      <w:tr w:rsidR="00E5183E" w:rsidRPr="00CF46EE" w:rsidTr="009A6DA4">
        <w:trPr>
          <w:trHeight w:val="840"/>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3.3</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покупаемую электрическую энер</w:t>
            </w:r>
            <w:r w:rsidRPr="00CF46EE">
              <w:rPr>
                <w:rFonts w:ascii="Times New Roman" w:hAnsi="Times New Roman" w:cs="Times New Roman"/>
                <w:sz w:val="24"/>
                <w:szCs w:val="24"/>
              </w:rPr>
              <w:softHyphen/>
              <w:t>гию (мощность), потребляемую оборудованием, используемым в технологическом процессе: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749,03</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3.3.1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Средневзвешенная стоимость 1 кВт*ч (с учетом мощности)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8,6822</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3.3.2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 приобретенной электрической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кВт*ч</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86,272</w:t>
            </w:r>
          </w:p>
        </w:tc>
      </w:tr>
      <w:tr w:rsidR="00E5183E" w:rsidRPr="00CF46EE" w:rsidTr="009A6DA4">
        <w:trPr>
          <w:trHeight w:val="566"/>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3.4</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приобретение холодной воды, ис</w:t>
            </w:r>
            <w:r w:rsidRPr="00CF46EE">
              <w:rPr>
                <w:rFonts w:ascii="Times New Roman" w:hAnsi="Times New Roman" w:cs="Times New Roman"/>
                <w:sz w:val="24"/>
                <w:szCs w:val="24"/>
              </w:rPr>
              <w:softHyphen/>
              <w:t>пользуемой в технологическом процессе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7,57</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3.5</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химреагенты, используемые в тех</w:t>
            </w:r>
            <w:r w:rsidRPr="00CF46EE">
              <w:rPr>
                <w:rFonts w:ascii="Times New Roman" w:hAnsi="Times New Roman" w:cs="Times New Roman"/>
                <w:sz w:val="24"/>
                <w:szCs w:val="24"/>
              </w:rPr>
              <w:softHyphen/>
              <w:t>нологическом процессе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8,035</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3.6</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оплату труда основного производ</w:t>
            </w:r>
            <w:r w:rsidRPr="00CF46EE">
              <w:rPr>
                <w:rFonts w:ascii="Times New Roman" w:hAnsi="Times New Roman" w:cs="Times New Roman"/>
                <w:sz w:val="24"/>
                <w:szCs w:val="24"/>
              </w:rPr>
              <w:softHyphen/>
              <w:t>ственного персонала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204,2</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3.7</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Отчисления на социальные нужды основного производственного персонала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52,0</w:t>
            </w:r>
          </w:p>
        </w:tc>
      </w:tr>
      <w:tr w:rsidR="00E5183E" w:rsidRPr="00CF46EE" w:rsidTr="009A6DA4">
        <w:trPr>
          <w:trHeight w:val="835"/>
        </w:trPr>
        <w:tc>
          <w:tcPr>
            <w:tcW w:w="349"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3.8</w:t>
            </w:r>
          </w:p>
        </w:tc>
        <w:tc>
          <w:tcPr>
            <w:tcW w:w="2986" w:type="pct"/>
            <w:gridSpan w:val="2"/>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амортизацию основных производ</w:t>
            </w:r>
            <w:r w:rsidRPr="00CF46EE">
              <w:rPr>
                <w:rFonts w:ascii="Times New Roman" w:hAnsi="Times New Roman" w:cs="Times New Roman"/>
                <w:sz w:val="24"/>
                <w:szCs w:val="24"/>
              </w:rPr>
              <w:softHyphen/>
              <w:t>ственных средств, используемых в технологиче</w:t>
            </w:r>
            <w:r w:rsidRPr="00CF46EE">
              <w:rPr>
                <w:rFonts w:ascii="Times New Roman" w:hAnsi="Times New Roman" w:cs="Times New Roman"/>
                <w:sz w:val="24"/>
                <w:szCs w:val="24"/>
              </w:rPr>
              <w:softHyphen/>
              <w:t>ском процессе</w:t>
            </w:r>
          </w:p>
        </w:tc>
        <w:tc>
          <w:tcPr>
            <w:tcW w:w="554"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r>
      <w:tr w:rsidR="00E5183E" w:rsidRPr="00CF46EE" w:rsidTr="009A6DA4">
        <w:trPr>
          <w:trHeight w:val="562"/>
        </w:trPr>
        <w:tc>
          <w:tcPr>
            <w:tcW w:w="3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3.9</w:t>
            </w:r>
          </w:p>
        </w:tc>
        <w:tc>
          <w:tcPr>
            <w:tcW w:w="298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аренду имущества, используемого в технологическом процессе</w:t>
            </w:r>
          </w:p>
        </w:tc>
        <w:tc>
          <w:tcPr>
            <w:tcW w:w="5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144,92</w:t>
            </w:r>
          </w:p>
        </w:tc>
      </w:tr>
      <w:tr w:rsidR="00E5183E" w:rsidRPr="00CF46EE" w:rsidTr="009A6DA4">
        <w:trPr>
          <w:trHeight w:val="576"/>
        </w:trPr>
        <w:tc>
          <w:tcPr>
            <w:tcW w:w="349"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3.10</w:t>
            </w:r>
          </w:p>
        </w:tc>
        <w:tc>
          <w:tcPr>
            <w:tcW w:w="2986" w:type="pct"/>
            <w:gridSpan w:val="2"/>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Общепроизводственные (цеховые) расходы, в том числе:</w:t>
            </w:r>
          </w:p>
        </w:tc>
        <w:tc>
          <w:tcPr>
            <w:tcW w:w="554"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1347,9</w:t>
            </w:r>
          </w:p>
        </w:tc>
      </w:tr>
      <w:tr w:rsidR="00E5183E" w:rsidRPr="00CF46EE" w:rsidTr="009A6DA4">
        <w:trPr>
          <w:trHeight w:val="29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3.10.1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оплату труда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1000,6</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3.10.2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Отчисления на социальные нужды</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213,1</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B3335B" w:rsidP="00B3335B">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амортизацию основных средств</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3.12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Расходы на ремонт (капитальный и текущий) основных производственных средств</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535,45</w:t>
            </w:r>
          </w:p>
        </w:tc>
      </w:tr>
      <w:tr w:rsidR="00D76A78" w:rsidRPr="00CF46EE" w:rsidTr="009A6DA4">
        <w:trPr>
          <w:trHeight w:val="562"/>
        </w:trPr>
        <w:tc>
          <w:tcPr>
            <w:tcW w:w="349" w:type="pct"/>
            <w:tcBorders>
              <w:top w:val="single" w:sz="4" w:space="0" w:color="000000"/>
              <w:left w:val="single" w:sz="4" w:space="0" w:color="000000"/>
            </w:tcBorders>
            <w:shd w:val="clear" w:color="auto" w:fill="FFFFFF"/>
            <w:vAlign w:val="center"/>
          </w:tcPr>
          <w:p w:rsidR="00D76A78"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3.13</w:t>
            </w:r>
          </w:p>
        </w:tc>
        <w:tc>
          <w:tcPr>
            <w:tcW w:w="2986" w:type="pct"/>
            <w:gridSpan w:val="2"/>
            <w:tcBorders>
              <w:top w:val="single" w:sz="4" w:space="0" w:color="000000"/>
              <w:left w:val="single" w:sz="4" w:space="0" w:color="000000"/>
            </w:tcBorders>
            <w:shd w:val="clear" w:color="auto" w:fill="FFFFFF"/>
            <w:vAlign w:val="center"/>
          </w:tcPr>
          <w:p w:rsidR="00D76A78" w:rsidRPr="00CF46EE" w:rsidRDefault="00D76A78" w:rsidP="00D76A78">
            <w:pPr>
              <w:spacing w:after="0"/>
              <w:jc w:val="center"/>
              <w:rPr>
                <w:rFonts w:ascii="Times New Roman" w:hAnsi="Times New Roman" w:cs="Times New Roman"/>
                <w:sz w:val="24"/>
                <w:szCs w:val="24"/>
              </w:rPr>
            </w:pPr>
            <w:r>
              <w:rPr>
                <w:rFonts w:ascii="Times New Roman" w:hAnsi="Times New Roman" w:cs="Times New Roman"/>
                <w:sz w:val="24"/>
                <w:szCs w:val="24"/>
              </w:rPr>
              <w:t>Прочие расходы, которые подлежат отнесению на регулируемые виды деятельности в соответствии с законодательством РФ (расходы на услуги банков, охрана труда, услуги по ликвидации ЧС)</w:t>
            </w:r>
          </w:p>
        </w:tc>
        <w:tc>
          <w:tcPr>
            <w:tcW w:w="554" w:type="pct"/>
            <w:tcBorders>
              <w:top w:val="single" w:sz="4" w:space="0" w:color="000000"/>
              <w:left w:val="single" w:sz="4" w:space="0" w:color="000000"/>
            </w:tcBorders>
            <w:shd w:val="clear" w:color="auto" w:fill="FFFFFF"/>
            <w:vAlign w:val="center"/>
          </w:tcPr>
          <w:p w:rsidR="00D76A78" w:rsidRPr="00CF46EE" w:rsidRDefault="00D76A78"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D76A78"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196,54</w:t>
            </w:r>
          </w:p>
        </w:tc>
      </w:tr>
      <w:tr w:rsidR="00E5183E" w:rsidRPr="00CF46EE" w:rsidTr="009A6DA4">
        <w:trPr>
          <w:trHeight w:val="840"/>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4</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Валовая прибыль от продажи товаров и услуг по регулируемому виду деятельности (теплоснаб</w:t>
            </w:r>
            <w:r w:rsidRPr="00CF46EE">
              <w:rPr>
                <w:rFonts w:ascii="Times New Roman" w:hAnsi="Times New Roman" w:cs="Times New Roman"/>
                <w:sz w:val="24"/>
                <w:szCs w:val="24"/>
              </w:rPr>
              <w:softHyphen/>
              <w:t>жение и передача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468,0</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5</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Чистая прибыль от регулируемого вида деятель</w:t>
            </w:r>
            <w:r w:rsidRPr="00CF46EE">
              <w:rPr>
                <w:rFonts w:ascii="Times New Roman" w:hAnsi="Times New Roman" w:cs="Times New Roman"/>
                <w:sz w:val="24"/>
                <w:szCs w:val="24"/>
              </w:rPr>
              <w:softHyphen/>
              <w:t>ности, в том числе: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руб.</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372,4</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6</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Установленная тепловая мощность</w:t>
            </w:r>
            <w:r w:rsidR="0077517C" w:rsidRPr="00CF46EE">
              <w:rPr>
                <w:rFonts w:ascii="Times New Roman" w:hAnsi="Times New Roman" w:cs="Times New Roman"/>
                <w:sz w:val="24"/>
                <w:szCs w:val="24"/>
              </w:rPr>
              <w:t xml:space="preserve"> объектов основных фондов, используемых для теплоснабжения, в т.ч. по каждому источнику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Гкал/ч</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1,72</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7</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Тепловая нагрузка по договорам теплоснабжения</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Гкал/ч</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1,17</w:t>
            </w:r>
          </w:p>
        </w:tc>
      </w:tr>
      <w:tr w:rsidR="00E5183E" w:rsidRPr="00CF46EE" w:rsidTr="009A6DA4">
        <w:trPr>
          <w:trHeight w:val="566"/>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8</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4273F5">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 вырабатываемой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D76A78">
            <w:pPr>
              <w:spacing w:after="0"/>
              <w:jc w:val="center"/>
              <w:rPr>
                <w:rFonts w:ascii="Times New Roman" w:hAnsi="Times New Roman" w:cs="Times New Roman"/>
                <w:sz w:val="24"/>
                <w:szCs w:val="24"/>
              </w:rPr>
            </w:pPr>
            <w:r>
              <w:rPr>
                <w:rFonts w:ascii="Times New Roman" w:hAnsi="Times New Roman" w:cs="Times New Roman"/>
                <w:sz w:val="24"/>
                <w:szCs w:val="24"/>
              </w:rPr>
              <w:t>2,72019</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9</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Объем тепловой энергии, отпускаемой потреби</w:t>
            </w:r>
            <w:r w:rsidRPr="00CF46EE">
              <w:rPr>
                <w:rFonts w:ascii="Times New Roman" w:hAnsi="Times New Roman" w:cs="Times New Roman"/>
                <w:sz w:val="24"/>
                <w:szCs w:val="24"/>
              </w:rPr>
              <w:softHyphen/>
              <w:t>телям, в том числе:</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2,4</w:t>
            </w:r>
            <w:r w:rsidR="00D76A78">
              <w:rPr>
                <w:rFonts w:ascii="Times New Roman" w:hAnsi="Times New Roman" w:cs="Times New Roman"/>
                <w:sz w:val="24"/>
                <w:szCs w:val="24"/>
              </w:rPr>
              <w:t>647</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10.1</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По приборам учета</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D76A78">
            <w:pPr>
              <w:spacing w:after="0"/>
              <w:jc w:val="center"/>
              <w:rPr>
                <w:rFonts w:ascii="Times New Roman" w:hAnsi="Times New Roman" w:cs="Times New Roman"/>
                <w:sz w:val="24"/>
                <w:szCs w:val="24"/>
              </w:rPr>
            </w:pPr>
            <w:r w:rsidRPr="00CF46EE">
              <w:rPr>
                <w:rFonts w:ascii="Times New Roman" w:hAnsi="Times New Roman" w:cs="Times New Roman"/>
                <w:sz w:val="24"/>
                <w:szCs w:val="24"/>
              </w:rPr>
              <w:t>2,</w:t>
            </w:r>
            <w:r w:rsidR="00D76A78">
              <w:rPr>
                <w:rFonts w:ascii="Times New Roman" w:hAnsi="Times New Roman" w:cs="Times New Roman"/>
                <w:sz w:val="24"/>
                <w:szCs w:val="24"/>
              </w:rPr>
              <w:t>2663</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10.2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Определенном расчетным путем нормативам потребления коммунальных услуг</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0,</w:t>
            </w:r>
            <w:r w:rsidR="00D76A78">
              <w:rPr>
                <w:rFonts w:ascii="Times New Roman" w:hAnsi="Times New Roman" w:cs="Times New Roman"/>
                <w:sz w:val="24"/>
                <w:szCs w:val="24"/>
              </w:rPr>
              <w:t>2074</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11</w:t>
            </w:r>
          </w:p>
        </w:tc>
        <w:tc>
          <w:tcPr>
            <w:tcW w:w="2986" w:type="pct"/>
            <w:gridSpan w:val="2"/>
            <w:tcBorders>
              <w:top w:val="single" w:sz="4" w:space="0" w:color="000000"/>
              <w:left w:val="single" w:sz="4" w:space="0" w:color="000000"/>
            </w:tcBorders>
            <w:shd w:val="clear" w:color="auto" w:fill="FFFFFF"/>
            <w:vAlign w:val="center"/>
          </w:tcPr>
          <w:p w:rsidR="0077517C"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 xml:space="preserve">Фактический объем потерь при подаче тепловой </w:t>
            </w:r>
          </w:p>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энергии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Гкал/год</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0,330</w:t>
            </w:r>
          </w:p>
        </w:tc>
      </w:tr>
      <w:tr w:rsidR="00E5183E" w:rsidRPr="00CF46EE" w:rsidTr="009A6DA4">
        <w:trPr>
          <w:trHeight w:val="288"/>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12</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Плановый объем потерь при передаче тепловой энергии</w:t>
            </w:r>
          </w:p>
        </w:tc>
        <w:tc>
          <w:tcPr>
            <w:tcW w:w="554" w:type="pct"/>
            <w:tcBorders>
              <w:top w:val="single" w:sz="4" w:space="0" w:color="000000"/>
              <w:lef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тыс. Гкал/год</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0,28431</w:t>
            </w:r>
          </w:p>
        </w:tc>
      </w:tr>
      <w:tr w:rsidR="0077517C" w:rsidRPr="00CF46EE" w:rsidTr="009A6DA4">
        <w:trPr>
          <w:trHeight w:val="562"/>
        </w:trPr>
        <w:tc>
          <w:tcPr>
            <w:tcW w:w="349" w:type="pct"/>
            <w:tcBorders>
              <w:top w:val="single" w:sz="4" w:space="0" w:color="000000"/>
              <w:left w:val="single" w:sz="4" w:space="0" w:color="000000"/>
            </w:tcBorders>
            <w:shd w:val="clear" w:color="auto" w:fill="FFFFFF"/>
            <w:vAlign w:val="center"/>
          </w:tcPr>
          <w:p w:rsidR="0077517C" w:rsidRPr="00CF46EE" w:rsidRDefault="0077517C"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13</w:t>
            </w:r>
          </w:p>
        </w:tc>
        <w:tc>
          <w:tcPr>
            <w:tcW w:w="2986" w:type="pct"/>
            <w:gridSpan w:val="2"/>
            <w:tcBorders>
              <w:top w:val="single" w:sz="4" w:space="0" w:color="000000"/>
              <w:left w:val="single" w:sz="4" w:space="0" w:color="000000"/>
            </w:tcBorders>
            <w:shd w:val="clear" w:color="auto" w:fill="FFFFFF"/>
            <w:vAlign w:val="center"/>
          </w:tcPr>
          <w:p w:rsidR="0077517C" w:rsidRPr="00CF46EE" w:rsidRDefault="00110A2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554" w:type="pct"/>
            <w:tcBorders>
              <w:top w:val="single" w:sz="4" w:space="0" w:color="000000"/>
              <w:left w:val="single" w:sz="4" w:space="0" w:color="000000"/>
            </w:tcBorders>
            <w:shd w:val="clear" w:color="auto" w:fill="FFFFFF"/>
            <w:vAlign w:val="center"/>
          </w:tcPr>
          <w:p w:rsidR="00110A24" w:rsidRPr="00CF46EE" w:rsidRDefault="00110A2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кг усл.</w:t>
            </w:r>
          </w:p>
          <w:p w:rsidR="0077517C" w:rsidRPr="00CF46EE" w:rsidRDefault="00110A2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 xml:space="preserve">топл./Гкал </w:t>
            </w:r>
          </w:p>
        </w:tc>
        <w:tc>
          <w:tcPr>
            <w:tcW w:w="1111" w:type="pct"/>
            <w:tcBorders>
              <w:top w:val="single" w:sz="4" w:space="0" w:color="000000"/>
              <w:left w:val="single" w:sz="4" w:space="0" w:color="000000"/>
              <w:right w:val="single" w:sz="4" w:space="0" w:color="000000"/>
            </w:tcBorders>
            <w:shd w:val="clear" w:color="auto" w:fill="FFFFFF"/>
            <w:vAlign w:val="center"/>
          </w:tcPr>
          <w:p w:rsidR="0077517C" w:rsidRPr="00CF46EE" w:rsidRDefault="00110A24" w:rsidP="009400D8">
            <w:pPr>
              <w:spacing w:after="0"/>
              <w:jc w:val="center"/>
              <w:rPr>
                <w:rFonts w:ascii="Times New Roman" w:hAnsi="Times New Roman" w:cs="Times New Roman"/>
                <w:sz w:val="24"/>
                <w:szCs w:val="24"/>
              </w:rPr>
            </w:pPr>
            <w:r w:rsidRPr="00CF46EE">
              <w:rPr>
                <w:rFonts w:ascii="Times New Roman" w:hAnsi="Times New Roman" w:cs="Times New Roman"/>
                <w:sz w:val="24"/>
                <w:szCs w:val="24"/>
              </w:rPr>
              <w:t>15</w:t>
            </w:r>
            <w:r w:rsidR="00D76A78">
              <w:rPr>
                <w:rFonts w:ascii="Times New Roman" w:hAnsi="Times New Roman" w:cs="Times New Roman"/>
                <w:sz w:val="24"/>
                <w:szCs w:val="24"/>
              </w:rPr>
              <w:t>9,83</w:t>
            </w:r>
          </w:p>
        </w:tc>
      </w:tr>
      <w:tr w:rsidR="00E5183E" w:rsidRPr="00CF46EE" w:rsidTr="009A6DA4">
        <w:trPr>
          <w:trHeight w:val="562"/>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13</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Протяженность магистральных сетей и тепло</w:t>
            </w:r>
            <w:r w:rsidRPr="00CF46EE">
              <w:rPr>
                <w:rFonts w:ascii="Times New Roman" w:hAnsi="Times New Roman" w:cs="Times New Roman"/>
                <w:sz w:val="24"/>
                <w:szCs w:val="24"/>
              </w:rPr>
              <w:softHyphen/>
              <w:t>вых вводов (в однотрубном исчислении)</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км</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D76A78" w:rsidP="009A6DA4">
            <w:pPr>
              <w:spacing w:after="0"/>
              <w:jc w:val="center"/>
              <w:rPr>
                <w:rFonts w:ascii="Times New Roman" w:hAnsi="Times New Roman" w:cs="Times New Roman"/>
                <w:sz w:val="24"/>
                <w:szCs w:val="24"/>
              </w:rPr>
            </w:pPr>
            <w:r>
              <w:rPr>
                <w:rFonts w:ascii="Times New Roman" w:hAnsi="Times New Roman" w:cs="Times New Roman"/>
                <w:sz w:val="24"/>
                <w:szCs w:val="24"/>
              </w:rPr>
              <w:t>2,450</w:t>
            </w:r>
          </w:p>
        </w:tc>
      </w:tr>
      <w:tr w:rsidR="00E5183E" w:rsidRPr="00CF46EE" w:rsidTr="009A6DA4">
        <w:trPr>
          <w:trHeight w:val="283"/>
        </w:trPr>
        <w:tc>
          <w:tcPr>
            <w:tcW w:w="349"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15</w:t>
            </w:r>
          </w:p>
        </w:tc>
        <w:tc>
          <w:tcPr>
            <w:tcW w:w="2986" w:type="pct"/>
            <w:gridSpan w:val="2"/>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Количество теплоэлектростанций</w:t>
            </w:r>
          </w:p>
        </w:tc>
        <w:tc>
          <w:tcPr>
            <w:tcW w:w="554" w:type="pct"/>
            <w:tcBorders>
              <w:top w:val="single" w:sz="4" w:space="0" w:color="000000"/>
              <w:left w:val="single" w:sz="4" w:space="0" w:color="000000"/>
            </w:tcBorders>
            <w:shd w:val="clear" w:color="auto" w:fill="FFFFFF"/>
            <w:vAlign w:val="center"/>
          </w:tcPr>
          <w:p w:rsidR="009A6DA4" w:rsidRPr="00CF46EE" w:rsidRDefault="009A6DA4"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Ед.</w:t>
            </w:r>
          </w:p>
        </w:tc>
        <w:tc>
          <w:tcPr>
            <w:tcW w:w="1111" w:type="pct"/>
            <w:tcBorders>
              <w:top w:val="single" w:sz="4" w:space="0" w:color="000000"/>
              <w:left w:val="single" w:sz="4" w:space="0" w:color="000000"/>
              <w:right w:val="single" w:sz="4" w:space="0" w:color="000000"/>
            </w:tcBorders>
            <w:shd w:val="clear" w:color="auto" w:fill="FFFFFF"/>
            <w:vAlign w:val="center"/>
          </w:tcPr>
          <w:p w:rsidR="009A6DA4" w:rsidRPr="00CF46EE" w:rsidRDefault="004273F5" w:rsidP="009A6DA4">
            <w:pPr>
              <w:spacing w:after="0"/>
              <w:jc w:val="center"/>
              <w:rPr>
                <w:rFonts w:ascii="Times New Roman" w:hAnsi="Times New Roman" w:cs="Times New Roman"/>
                <w:sz w:val="24"/>
                <w:szCs w:val="24"/>
              </w:rPr>
            </w:pPr>
            <w:r w:rsidRPr="00CF46EE">
              <w:rPr>
                <w:rFonts w:ascii="Times New Roman" w:hAnsi="Times New Roman" w:cs="Times New Roman"/>
                <w:sz w:val="24"/>
                <w:szCs w:val="24"/>
              </w:rPr>
              <w:t>1</w:t>
            </w:r>
          </w:p>
        </w:tc>
      </w:tr>
      <w:tr w:rsidR="00E5183E" w:rsidRPr="00731065" w:rsidTr="009A6DA4">
        <w:trPr>
          <w:trHeight w:val="70"/>
        </w:trPr>
        <w:tc>
          <w:tcPr>
            <w:tcW w:w="349"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16</w:t>
            </w:r>
          </w:p>
        </w:tc>
        <w:tc>
          <w:tcPr>
            <w:tcW w:w="2986" w:type="pct"/>
            <w:gridSpan w:val="2"/>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Количество тепловых станций и котельных</w:t>
            </w:r>
          </w:p>
        </w:tc>
        <w:tc>
          <w:tcPr>
            <w:tcW w:w="554" w:type="pct"/>
            <w:tcBorders>
              <w:top w:val="single" w:sz="4" w:space="0" w:color="000000"/>
              <w:left w:val="single" w:sz="4" w:space="0" w:color="000000"/>
              <w:bottom w:val="single" w:sz="4" w:space="0" w:color="000000"/>
            </w:tcBorders>
            <w:shd w:val="clear" w:color="auto" w:fill="FFFFFF"/>
            <w:vAlign w:val="center"/>
          </w:tcPr>
          <w:p w:rsidR="009A6DA4" w:rsidRPr="00CF46EE" w:rsidRDefault="009A6DA4"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Ед.</w:t>
            </w:r>
          </w:p>
        </w:tc>
        <w:tc>
          <w:tcPr>
            <w:tcW w:w="11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A6DA4" w:rsidRPr="003A279F" w:rsidRDefault="004273F5" w:rsidP="00731065">
            <w:pPr>
              <w:spacing w:after="0" w:line="240" w:lineRule="auto"/>
              <w:jc w:val="center"/>
              <w:rPr>
                <w:rFonts w:ascii="Times New Roman" w:hAnsi="Times New Roman" w:cs="Times New Roman"/>
                <w:sz w:val="24"/>
                <w:szCs w:val="24"/>
              </w:rPr>
            </w:pPr>
            <w:r w:rsidRPr="00CF46EE">
              <w:rPr>
                <w:rFonts w:ascii="Times New Roman" w:hAnsi="Times New Roman" w:cs="Times New Roman"/>
                <w:sz w:val="24"/>
                <w:szCs w:val="24"/>
              </w:rPr>
              <w:t>1</w:t>
            </w:r>
          </w:p>
        </w:tc>
      </w:tr>
    </w:tbl>
    <w:p w:rsidR="00731065" w:rsidRDefault="00731065" w:rsidP="00731065">
      <w:pPr>
        <w:pStyle w:val="2"/>
        <w:spacing w:before="0" w:line="240" w:lineRule="auto"/>
        <w:jc w:val="center"/>
        <w:rPr>
          <w:rFonts w:ascii="Times New Roman" w:hAnsi="Times New Roman" w:cs="Times New Roman"/>
          <w:color w:val="auto"/>
          <w:sz w:val="28"/>
          <w:szCs w:val="28"/>
          <w:highlight w:val="yellow"/>
          <w:lang w:eastAsia="en-US"/>
        </w:rPr>
      </w:pPr>
    </w:p>
    <w:p w:rsidR="00D36076"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59" w:name="_Toc67909381"/>
      <w:r w:rsidRPr="003A279F">
        <w:rPr>
          <w:rFonts w:ascii="Times New Roman" w:hAnsi="Times New Roman" w:cs="Times New Roman"/>
          <w:color w:val="auto"/>
          <w:sz w:val="28"/>
          <w:szCs w:val="28"/>
          <w:lang w:eastAsia="en-US"/>
        </w:rPr>
        <w:t>11. Цены (тарифы) в сфере теплоснабжения</w:t>
      </w:r>
      <w:bookmarkEnd w:id="59"/>
    </w:p>
    <w:p w:rsidR="00F238C9" w:rsidRPr="003A279F" w:rsidRDefault="00F238C9" w:rsidP="00731065">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Тарифы на тепловую энергию утверждаются на заседаниях Правления Министерства тарифного регулирования и энергетики Челябинской области</w:t>
      </w:r>
      <w:r w:rsidR="00B24459" w:rsidRPr="003A279F">
        <w:rPr>
          <w:rFonts w:ascii="Times New Roman" w:hAnsi="Times New Roman" w:cs="Times New Roman"/>
          <w:sz w:val="28"/>
          <w:szCs w:val="28"/>
        </w:rPr>
        <w:t xml:space="preserve"> (далее –МТРиЭ)</w:t>
      </w:r>
      <w:r w:rsidRPr="003A279F">
        <w:rPr>
          <w:rFonts w:ascii="Times New Roman" w:hAnsi="Times New Roman" w:cs="Times New Roman"/>
          <w:sz w:val="28"/>
          <w:szCs w:val="28"/>
        </w:rPr>
        <w:t>.</w:t>
      </w:r>
    </w:p>
    <w:p w:rsidR="002147DD" w:rsidRPr="003A279F" w:rsidRDefault="002147DD" w:rsidP="002147DD">
      <w:pPr>
        <w:pStyle w:val="a5"/>
        <w:ind w:firstLine="708"/>
        <w:jc w:val="right"/>
        <w:rPr>
          <w:rFonts w:ascii="Times New Roman" w:hAnsi="Times New Roman" w:cs="Times New Roman"/>
          <w:sz w:val="28"/>
          <w:szCs w:val="28"/>
        </w:rPr>
      </w:pPr>
      <w:r w:rsidRPr="003A279F">
        <w:rPr>
          <w:rFonts w:ascii="Times New Roman" w:hAnsi="Times New Roman" w:cs="Times New Roman"/>
          <w:sz w:val="28"/>
          <w:szCs w:val="28"/>
        </w:rPr>
        <w:t>Таблица 32.</w:t>
      </w:r>
    </w:p>
    <w:p w:rsidR="00F238C9" w:rsidRPr="003A279F" w:rsidRDefault="00F238C9" w:rsidP="00F238C9">
      <w:pPr>
        <w:pStyle w:val="a5"/>
        <w:ind w:firstLine="708"/>
        <w:jc w:val="both"/>
        <w:rPr>
          <w:rFonts w:ascii="Times New Roman" w:hAnsi="Times New Roman" w:cs="Times New Roman"/>
          <w:sz w:val="28"/>
          <w:szCs w:val="28"/>
        </w:rPr>
      </w:pPr>
      <w:r w:rsidRPr="00DD39B7">
        <w:rPr>
          <w:rFonts w:ascii="Times New Roman" w:hAnsi="Times New Roman" w:cs="Times New Roman"/>
          <w:sz w:val="28"/>
          <w:szCs w:val="28"/>
        </w:rPr>
        <w:t xml:space="preserve">Динамика утвержденных тарифов на тепловую энергию в </w:t>
      </w:r>
      <w:r w:rsidR="00B24459" w:rsidRPr="00DD39B7">
        <w:rPr>
          <w:rFonts w:ascii="Times New Roman" w:hAnsi="Times New Roman" w:cs="Times New Roman"/>
          <w:sz w:val="28"/>
          <w:szCs w:val="28"/>
        </w:rPr>
        <w:t xml:space="preserve">горячей воде для потребителей </w:t>
      </w:r>
      <w:r w:rsidR="002147DD" w:rsidRPr="00DD39B7">
        <w:rPr>
          <w:rFonts w:ascii="Times New Roman" w:hAnsi="Times New Roman" w:cs="Times New Roman"/>
          <w:sz w:val="28"/>
          <w:szCs w:val="28"/>
        </w:rPr>
        <w:t>Каратабанского</w:t>
      </w:r>
      <w:r w:rsidR="00B24459" w:rsidRPr="00DD39B7">
        <w:rPr>
          <w:rFonts w:ascii="Times New Roman" w:hAnsi="Times New Roman" w:cs="Times New Roman"/>
          <w:sz w:val="28"/>
          <w:szCs w:val="28"/>
        </w:rPr>
        <w:t xml:space="preserve"> сельского поселения, установленных МТРиЭ:</w:t>
      </w:r>
    </w:p>
    <w:tbl>
      <w:tblPr>
        <w:tblStyle w:val="a4"/>
        <w:tblW w:w="0" w:type="auto"/>
        <w:tblLook w:val="04A0"/>
      </w:tblPr>
      <w:tblGrid>
        <w:gridCol w:w="4390"/>
        <w:gridCol w:w="4954"/>
      </w:tblGrid>
      <w:tr w:rsidR="00E5183E" w:rsidRPr="003A279F" w:rsidTr="00C256FF">
        <w:tc>
          <w:tcPr>
            <w:tcW w:w="4390" w:type="dxa"/>
          </w:tcPr>
          <w:p w:rsidR="00B24459" w:rsidRPr="003A279F" w:rsidRDefault="00B24459" w:rsidP="00B24459">
            <w:pPr>
              <w:pStyle w:val="a5"/>
              <w:jc w:val="center"/>
              <w:rPr>
                <w:rFonts w:ascii="Times New Roman" w:hAnsi="Times New Roman" w:cs="Times New Roman"/>
                <w:sz w:val="24"/>
                <w:szCs w:val="24"/>
              </w:rPr>
            </w:pPr>
            <w:r w:rsidRPr="003A279F">
              <w:rPr>
                <w:rFonts w:ascii="Times New Roman" w:hAnsi="Times New Roman" w:cs="Times New Roman"/>
                <w:sz w:val="24"/>
                <w:szCs w:val="24"/>
              </w:rPr>
              <w:t>Период</w:t>
            </w:r>
          </w:p>
        </w:tc>
        <w:tc>
          <w:tcPr>
            <w:tcW w:w="4954" w:type="dxa"/>
          </w:tcPr>
          <w:p w:rsidR="00B24459" w:rsidRPr="003A279F" w:rsidRDefault="00B24459" w:rsidP="00B24459">
            <w:pPr>
              <w:pStyle w:val="a5"/>
              <w:jc w:val="center"/>
              <w:rPr>
                <w:rFonts w:ascii="Times New Roman" w:hAnsi="Times New Roman" w:cs="Times New Roman"/>
                <w:sz w:val="24"/>
                <w:szCs w:val="24"/>
              </w:rPr>
            </w:pPr>
            <w:r w:rsidRPr="003A279F">
              <w:rPr>
                <w:rFonts w:ascii="Times New Roman" w:hAnsi="Times New Roman" w:cs="Times New Roman"/>
                <w:sz w:val="24"/>
                <w:szCs w:val="24"/>
              </w:rPr>
              <w:t xml:space="preserve">Тариф на тепловую энергию, руб/Гкал с </w:t>
            </w:r>
            <w:r w:rsidRPr="003A279F">
              <w:rPr>
                <w:rFonts w:ascii="Times New Roman" w:hAnsi="Times New Roman" w:cs="Times New Roman"/>
                <w:sz w:val="24"/>
                <w:szCs w:val="24"/>
              </w:rPr>
              <w:lastRenderedPageBreak/>
              <w:t>учетом НДС</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lastRenderedPageBreak/>
              <w:t>с 01.01.20</w:t>
            </w:r>
            <w:r>
              <w:rPr>
                <w:rFonts w:ascii="Times New Roman" w:hAnsi="Times New Roman" w:cs="Times New Roman"/>
                <w:sz w:val="24"/>
                <w:szCs w:val="24"/>
              </w:rPr>
              <w:t>20</w:t>
            </w:r>
            <w:r w:rsidRPr="003A279F">
              <w:rPr>
                <w:rFonts w:ascii="Times New Roman" w:hAnsi="Times New Roman" w:cs="Times New Roman"/>
                <w:sz w:val="24"/>
                <w:szCs w:val="24"/>
              </w:rPr>
              <w:t xml:space="preserve"> по 30.06.20</w:t>
            </w:r>
            <w:r>
              <w:rPr>
                <w:rFonts w:ascii="Times New Roman" w:hAnsi="Times New Roman" w:cs="Times New Roman"/>
                <w:sz w:val="24"/>
                <w:szCs w:val="24"/>
              </w:rPr>
              <w:t>20</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2288,36</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01.07.20</w:t>
            </w:r>
            <w:r>
              <w:rPr>
                <w:rFonts w:ascii="Times New Roman" w:hAnsi="Times New Roman" w:cs="Times New Roman"/>
                <w:sz w:val="24"/>
                <w:szCs w:val="24"/>
              </w:rPr>
              <w:t>20</w:t>
            </w:r>
            <w:r w:rsidRPr="003A279F">
              <w:rPr>
                <w:rFonts w:ascii="Times New Roman" w:hAnsi="Times New Roman" w:cs="Times New Roman"/>
                <w:sz w:val="24"/>
                <w:szCs w:val="24"/>
              </w:rPr>
              <w:t xml:space="preserve"> по 31.12.20</w:t>
            </w:r>
            <w:r>
              <w:rPr>
                <w:rFonts w:ascii="Times New Roman" w:hAnsi="Times New Roman" w:cs="Times New Roman"/>
                <w:sz w:val="24"/>
                <w:szCs w:val="24"/>
              </w:rPr>
              <w:t>20</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2370,65</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21</w:t>
            </w:r>
            <w:r w:rsidRPr="003A279F">
              <w:rPr>
                <w:rFonts w:ascii="Times New Roman" w:hAnsi="Times New Roman" w:cs="Times New Roman"/>
                <w:sz w:val="24"/>
                <w:szCs w:val="24"/>
              </w:rPr>
              <w:t xml:space="preserve"> по 30.06.20</w:t>
            </w:r>
            <w:r>
              <w:rPr>
                <w:rFonts w:ascii="Times New Roman" w:hAnsi="Times New Roman" w:cs="Times New Roman"/>
                <w:sz w:val="24"/>
                <w:szCs w:val="24"/>
              </w:rPr>
              <w:t>21</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2317,67</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22</w:t>
            </w:r>
            <w:r w:rsidRPr="003A279F">
              <w:rPr>
                <w:rFonts w:ascii="Times New Roman" w:hAnsi="Times New Roman" w:cs="Times New Roman"/>
                <w:sz w:val="24"/>
                <w:szCs w:val="24"/>
              </w:rPr>
              <w:t xml:space="preserve"> по 30.06.20</w:t>
            </w:r>
            <w:r>
              <w:rPr>
                <w:rFonts w:ascii="Times New Roman" w:hAnsi="Times New Roman" w:cs="Times New Roman"/>
                <w:sz w:val="24"/>
                <w:szCs w:val="24"/>
              </w:rPr>
              <w:t>22</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2317,67</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01.07.20</w:t>
            </w:r>
            <w:r>
              <w:rPr>
                <w:rFonts w:ascii="Times New Roman" w:hAnsi="Times New Roman" w:cs="Times New Roman"/>
                <w:sz w:val="24"/>
                <w:szCs w:val="24"/>
              </w:rPr>
              <w:t>22</w:t>
            </w:r>
            <w:r w:rsidRPr="003A279F">
              <w:rPr>
                <w:rFonts w:ascii="Times New Roman" w:hAnsi="Times New Roman" w:cs="Times New Roman"/>
                <w:sz w:val="24"/>
                <w:szCs w:val="24"/>
              </w:rPr>
              <w:t xml:space="preserve"> по 31.12.20</w:t>
            </w:r>
            <w:r>
              <w:rPr>
                <w:rFonts w:ascii="Times New Roman" w:hAnsi="Times New Roman" w:cs="Times New Roman"/>
                <w:sz w:val="24"/>
                <w:szCs w:val="24"/>
              </w:rPr>
              <w:t>22</w:t>
            </w:r>
            <w:r w:rsidRPr="003A279F">
              <w:rPr>
                <w:rFonts w:ascii="Times New Roman" w:hAnsi="Times New Roman" w:cs="Times New Roman"/>
                <w:sz w:val="24"/>
                <w:szCs w:val="24"/>
              </w:rPr>
              <w:t>г.</w:t>
            </w:r>
          </w:p>
        </w:tc>
        <w:tc>
          <w:tcPr>
            <w:tcW w:w="4954" w:type="dxa"/>
          </w:tcPr>
          <w:p w:rsidR="00526097" w:rsidRPr="003A279F" w:rsidRDefault="00526097" w:rsidP="00DD39B7">
            <w:pPr>
              <w:pStyle w:val="a5"/>
              <w:jc w:val="center"/>
              <w:rPr>
                <w:rFonts w:ascii="Times New Roman" w:hAnsi="Times New Roman" w:cs="Times New Roman"/>
                <w:sz w:val="24"/>
                <w:szCs w:val="24"/>
              </w:rPr>
            </w:pPr>
            <w:r>
              <w:rPr>
                <w:rFonts w:ascii="Times New Roman" w:hAnsi="Times New Roman" w:cs="Times New Roman"/>
                <w:sz w:val="24"/>
                <w:szCs w:val="24"/>
              </w:rPr>
              <w:t>2396,43</w:t>
            </w:r>
          </w:p>
        </w:tc>
      </w:tr>
      <w:tr w:rsidR="00526097" w:rsidRPr="003A279F" w:rsidTr="00C256FF">
        <w:tc>
          <w:tcPr>
            <w:tcW w:w="4390" w:type="dxa"/>
          </w:tcPr>
          <w:p w:rsidR="00526097" w:rsidRPr="003A279F" w:rsidRDefault="00526097" w:rsidP="00DD39B7">
            <w:pPr>
              <w:pStyle w:val="a5"/>
              <w:jc w:val="center"/>
              <w:rPr>
                <w:rFonts w:ascii="Times New Roman" w:hAnsi="Times New Roman" w:cs="Times New Roman"/>
                <w:sz w:val="24"/>
                <w:szCs w:val="24"/>
              </w:rPr>
            </w:pPr>
            <w:r w:rsidRPr="003A279F">
              <w:rPr>
                <w:rFonts w:ascii="Times New Roman" w:hAnsi="Times New Roman" w:cs="Times New Roman"/>
                <w:sz w:val="24"/>
                <w:szCs w:val="24"/>
              </w:rPr>
              <w:t>с 01.01.20</w:t>
            </w:r>
            <w:r>
              <w:rPr>
                <w:rFonts w:ascii="Times New Roman" w:hAnsi="Times New Roman" w:cs="Times New Roman"/>
                <w:sz w:val="24"/>
                <w:szCs w:val="24"/>
              </w:rPr>
              <w:t>23</w:t>
            </w:r>
            <w:r w:rsidRPr="003A279F">
              <w:rPr>
                <w:rFonts w:ascii="Times New Roman" w:hAnsi="Times New Roman" w:cs="Times New Roman"/>
                <w:sz w:val="24"/>
                <w:szCs w:val="24"/>
              </w:rPr>
              <w:t xml:space="preserve"> по 30.06.20</w:t>
            </w:r>
            <w:r>
              <w:rPr>
                <w:rFonts w:ascii="Times New Roman" w:hAnsi="Times New Roman" w:cs="Times New Roman"/>
                <w:sz w:val="24"/>
                <w:szCs w:val="24"/>
              </w:rPr>
              <w:t>23</w:t>
            </w:r>
            <w:r w:rsidRPr="003A279F">
              <w:rPr>
                <w:rFonts w:ascii="Times New Roman" w:hAnsi="Times New Roman" w:cs="Times New Roman"/>
                <w:sz w:val="24"/>
                <w:szCs w:val="24"/>
              </w:rPr>
              <w:t>г.</w:t>
            </w:r>
          </w:p>
        </w:tc>
        <w:tc>
          <w:tcPr>
            <w:tcW w:w="4954" w:type="dxa"/>
          </w:tcPr>
          <w:p w:rsidR="00526097" w:rsidRPr="003A279F" w:rsidRDefault="00921406" w:rsidP="00DD39B7">
            <w:pPr>
              <w:pStyle w:val="a5"/>
              <w:jc w:val="center"/>
              <w:rPr>
                <w:rFonts w:ascii="Times New Roman" w:hAnsi="Times New Roman" w:cs="Times New Roman"/>
                <w:sz w:val="24"/>
                <w:szCs w:val="24"/>
              </w:rPr>
            </w:pPr>
            <w:r>
              <w:rPr>
                <w:rFonts w:ascii="Times New Roman" w:hAnsi="Times New Roman" w:cs="Times New Roman"/>
                <w:sz w:val="24"/>
                <w:szCs w:val="24"/>
              </w:rPr>
              <w:t>2508,89</w:t>
            </w:r>
          </w:p>
        </w:tc>
      </w:tr>
      <w:tr w:rsidR="00526097" w:rsidRPr="003A279F" w:rsidTr="00C256FF">
        <w:tc>
          <w:tcPr>
            <w:tcW w:w="4390" w:type="dxa"/>
          </w:tcPr>
          <w:p w:rsidR="00526097" w:rsidRPr="00D16EE3" w:rsidRDefault="00526097" w:rsidP="00DD39B7">
            <w:pPr>
              <w:pStyle w:val="a5"/>
              <w:rPr>
                <w:rFonts w:ascii="Times New Roman" w:hAnsi="Times New Roman" w:cs="Times New Roman"/>
                <w:sz w:val="24"/>
                <w:szCs w:val="24"/>
              </w:rPr>
            </w:pPr>
            <w:r w:rsidRPr="00D16EE3">
              <w:rPr>
                <w:rFonts w:ascii="Times New Roman" w:hAnsi="Times New Roman" w:cs="Times New Roman"/>
                <w:sz w:val="24"/>
                <w:szCs w:val="24"/>
              </w:rPr>
              <w:t xml:space="preserve">           с 01.07.2023 по 31.12.2023г. </w:t>
            </w:r>
          </w:p>
        </w:tc>
        <w:tc>
          <w:tcPr>
            <w:tcW w:w="4954" w:type="dxa"/>
          </w:tcPr>
          <w:p w:rsidR="00526097" w:rsidRPr="00D16EE3" w:rsidRDefault="00921406" w:rsidP="00DD39B7">
            <w:pPr>
              <w:pStyle w:val="a5"/>
              <w:jc w:val="center"/>
              <w:rPr>
                <w:rFonts w:ascii="Times New Roman" w:hAnsi="Times New Roman" w:cs="Times New Roman"/>
                <w:sz w:val="24"/>
                <w:szCs w:val="24"/>
              </w:rPr>
            </w:pPr>
            <w:r>
              <w:rPr>
                <w:rFonts w:ascii="Times New Roman" w:hAnsi="Times New Roman" w:cs="Times New Roman"/>
                <w:sz w:val="24"/>
                <w:szCs w:val="24"/>
              </w:rPr>
              <w:t>2508,89</w:t>
            </w:r>
          </w:p>
        </w:tc>
      </w:tr>
      <w:tr w:rsidR="00526097" w:rsidRPr="00DD39B7" w:rsidTr="00C256FF">
        <w:tc>
          <w:tcPr>
            <w:tcW w:w="4390" w:type="dxa"/>
          </w:tcPr>
          <w:p w:rsidR="00526097" w:rsidRPr="00DD39B7" w:rsidRDefault="00526097" w:rsidP="00526097">
            <w:pPr>
              <w:pStyle w:val="a5"/>
              <w:jc w:val="center"/>
              <w:rPr>
                <w:rFonts w:ascii="Times New Roman" w:hAnsi="Times New Roman" w:cs="Times New Roman"/>
                <w:sz w:val="24"/>
                <w:szCs w:val="24"/>
              </w:rPr>
            </w:pPr>
            <w:r w:rsidRPr="00DD39B7">
              <w:rPr>
                <w:rFonts w:ascii="Times New Roman" w:hAnsi="Times New Roman" w:cs="Times New Roman"/>
                <w:sz w:val="24"/>
                <w:szCs w:val="24"/>
              </w:rPr>
              <w:t>с 01.01.2024 по 30.06.2024г.</w:t>
            </w:r>
          </w:p>
        </w:tc>
        <w:tc>
          <w:tcPr>
            <w:tcW w:w="4954" w:type="dxa"/>
          </w:tcPr>
          <w:p w:rsidR="00526097" w:rsidRPr="00DD39B7" w:rsidRDefault="00940082" w:rsidP="00DD39B7">
            <w:pPr>
              <w:pStyle w:val="a5"/>
              <w:jc w:val="center"/>
              <w:rPr>
                <w:rFonts w:ascii="Times New Roman" w:hAnsi="Times New Roman" w:cs="Times New Roman"/>
                <w:sz w:val="24"/>
                <w:szCs w:val="24"/>
              </w:rPr>
            </w:pPr>
            <w:r>
              <w:rPr>
                <w:rFonts w:ascii="Times New Roman" w:hAnsi="Times New Roman" w:cs="Times New Roman"/>
                <w:sz w:val="24"/>
                <w:szCs w:val="24"/>
              </w:rPr>
              <w:t>2849,04</w:t>
            </w:r>
          </w:p>
        </w:tc>
      </w:tr>
      <w:tr w:rsidR="00526097" w:rsidRPr="003A279F" w:rsidTr="00C256FF">
        <w:tc>
          <w:tcPr>
            <w:tcW w:w="4390" w:type="dxa"/>
          </w:tcPr>
          <w:p w:rsidR="00526097" w:rsidRPr="00D16EE3" w:rsidRDefault="00526097" w:rsidP="00526097">
            <w:pPr>
              <w:pStyle w:val="a5"/>
              <w:rPr>
                <w:rFonts w:ascii="Times New Roman" w:hAnsi="Times New Roman" w:cs="Times New Roman"/>
                <w:sz w:val="24"/>
                <w:szCs w:val="24"/>
              </w:rPr>
            </w:pPr>
            <w:r w:rsidRPr="00DD39B7">
              <w:rPr>
                <w:rFonts w:ascii="Times New Roman" w:hAnsi="Times New Roman" w:cs="Times New Roman"/>
                <w:sz w:val="24"/>
                <w:szCs w:val="24"/>
              </w:rPr>
              <w:t xml:space="preserve">           с 01.07.2024 по 31.12.2024г.</w:t>
            </w:r>
          </w:p>
        </w:tc>
        <w:tc>
          <w:tcPr>
            <w:tcW w:w="4954" w:type="dxa"/>
          </w:tcPr>
          <w:p w:rsidR="00526097" w:rsidRPr="00D16EE3" w:rsidRDefault="00940082" w:rsidP="007E1809">
            <w:pPr>
              <w:pStyle w:val="a5"/>
              <w:jc w:val="center"/>
              <w:rPr>
                <w:rFonts w:ascii="Times New Roman" w:hAnsi="Times New Roman" w:cs="Times New Roman"/>
                <w:sz w:val="24"/>
                <w:szCs w:val="24"/>
              </w:rPr>
            </w:pPr>
            <w:r>
              <w:rPr>
                <w:rFonts w:ascii="Times New Roman" w:hAnsi="Times New Roman" w:cs="Times New Roman"/>
                <w:sz w:val="24"/>
                <w:szCs w:val="24"/>
              </w:rPr>
              <w:t>2849,04</w:t>
            </w:r>
          </w:p>
        </w:tc>
      </w:tr>
    </w:tbl>
    <w:p w:rsidR="00B24459" w:rsidRDefault="005E27BA" w:rsidP="00627BAC">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В структуре тарифа на тепловую энергию</w:t>
      </w:r>
      <w:r w:rsidR="00627BAC" w:rsidRPr="003A279F">
        <w:rPr>
          <w:rFonts w:ascii="Times New Roman" w:hAnsi="Times New Roman" w:cs="Times New Roman"/>
          <w:sz w:val="28"/>
          <w:szCs w:val="28"/>
        </w:rPr>
        <w:t xml:space="preserve"> основной статьей затрат является топливо на технологические</w:t>
      </w:r>
      <w:r w:rsidRPr="003A279F">
        <w:rPr>
          <w:rFonts w:ascii="Times New Roman" w:hAnsi="Times New Roman" w:cs="Times New Roman"/>
          <w:sz w:val="28"/>
          <w:szCs w:val="28"/>
        </w:rPr>
        <w:t xml:space="preserve"> нужды, далее –расходы на оплату труда с учетом социальных отчислений.</w:t>
      </w:r>
    </w:p>
    <w:p w:rsidR="00B8019A" w:rsidRPr="003A279F" w:rsidRDefault="00B8019A" w:rsidP="00545338">
      <w:pPr>
        <w:pStyle w:val="a5"/>
        <w:ind w:firstLine="708"/>
        <w:jc w:val="right"/>
        <w:rPr>
          <w:rFonts w:ascii="Times New Roman" w:hAnsi="Times New Roman" w:cs="Times New Roman"/>
          <w:sz w:val="28"/>
          <w:szCs w:val="28"/>
        </w:rPr>
      </w:pPr>
      <w:r w:rsidRPr="00DD39B7">
        <w:rPr>
          <w:rFonts w:ascii="Times New Roman" w:hAnsi="Times New Roman" w:cs="Times New Roman"/>
          <w:sz w:val="28"/>
          <w:szCs w:val="28"/>
        </w:rPr>
        <w:t>Т</w:t>
      </w:r>
      <w:r w:rsidR="00CA36E0" w:rsidRPr="00DD39B7">
        <w:rPr>
          <w:rFonts w:ascii="Times New Roman" w:hAnsi="Times New Roman" w:cs="Times New Roman"/>
          <w:sz w:val="28"/>
          <w:szCs w:val="28"/>
        </w:rPr>
        <w:t>аблица</w:t>
      </w:r>
      <w:r w:rsidR="00545338" w:rsidRPr="00DD39B7">
        <w:rPr>
          <w:rFonts w:ascii="Times New Roman" w:hAnsi="Times New Roman" w:cs="Times New Roman"/>
          <w:sz w:val="28"/>
          <w:szCs w:val="28"/>
        </w:rPr>
        <w:t xml:space="preserve"> 32.1.</w:t>
      </w:r>
    </w:p>
    <w:tbl>
      <w:tblPr>
        <w:tblW w:w="5000" w:type="pct"/>
        <w:tblLook w:val="04A0"/>
      </w:tblPr>
      <w:tblGrid>
        <w:gridCol w:w="4927"/>
        <w:gridCol w:w="1642"/>
        <w:gridCol w:w="1642"/>
        <w:gridCol w:w="1642"/>
      </w:tblGrid>
      <w:tr w:rsidR="00940082" w:rsidRPr="00526097"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3A279F" w:rsidRDefault="00940082" w:rsidP="005E27BA">
            <w:pPr>
              <w:spacing w:after="0" w:line="240" w:lineRule="auto"/>
              <w:jc w:val="center"/>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Статья расходов</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940082" w:rsidRPr="003A279F" w:rsidRDefault="00940082" w:rsidP="004F320F">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2022  год</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940082" w:rsidRPr="00526097" w:rsidRDefault="00940082" w:rsidP="004F320F">
            <w:pPr>
              <w:spacing w:after="0" w:line="240" w:lineRule="auto"/>
              <w:jc w:val="center"/>
              <w:rPr>
                <w:rFonts w:ascii="Times New Roman" w:eastAsia="Times New Roman" w:hAnsi="Times New Roman" w:cs="Times New Roman"/>
                <w:sz w:val="24"/>
                <w:szCs w:val="24"/>
                <w:highlight w:val="yellow"/>
              </w:rPr>
            </w:pPr>
            <w:r w:rsidRPr="00DD39B7">
              <w:rPr>
                <w:rFonts w:ascii="Times New Roman" w:eastAsia="Times New Roman" w:hAnsi="Times New Roman" w:cs="Times New Roman"/>
                <w:sz w:val="24"/>
                <w:szCs w:val="24"/>
              </w:rPr>
              <w:t>2023 год</w:t>
            </w:r>
          </w:p>
        </w:tc>
        <w:tc>
          <w:tcPr>
            <w:tcW w:w="833" w:type="pct"/>
            <w:tcBorders>
              <w:top w:val="single" w:sz="4" w:space="0" w:color="auto"/>
              <w:left w:val="nil"/>
              <w:bottom w:val="single" w:sz="4" w:space="0" w:color="auto"/>
              <w:right w:val="single" w:sz="4" w:space="0" w:color="auto"/>
            </w:tcBorders>
            <w:vAlign w:val="center"/>
          </w:tcPr>
          <w:p w:rsidR="00940082" w:rsidRPr="00940082" w:rsidRDefault="00940082" w:rsidP="00D16EE3">
            <w:pPr>
              <w:spacing w:after="0" w:line="240" w:lineRule="auto"/>
              <w:jc w:val="center"/>
              <w:rPr>
                <w:rFonts w:ascii="Times New Roman" w:eastAsia="Times New Roman" w:hAnsi="Times New Roman" w:cs="Times New Roman"/>
                <w:sz w:val="24"/>
                <w:szCs w:val="24"/>
              </w:rPr>
            </w:pPr>
            <w:r w:rsidRPr="00940082">
              <w:rPr>
                <w:rFonts w:ascii="Times New Roman" w:eastAsia="Times New Roman" w:hAnsi="Times New Roman" w:cs="Times New Roman"/>
                <w:sz w:val="24"/>
                <w:szCs w:val="24"/>
              </w:rPr>
              <w:t>2024 год</w:t>
            </w:r>
          </w:p>
        </w:tc>
      </w:tr>
      <w:tr w:rsidR="00940082"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3A279F" w:rsidRDefault="00940082"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топливо</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2277,77</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2642,2</w:t>
            </w:r>
          </w:p>
        </w:tc>
        <w:tc>
          <w:tcPr>
            <w:tcW w:w="833" w:type="pct"/>
            <w:tcBorders>
              <w:top w:val="nil"/>
              <w:left w:val="nil"/>
              <w:bottom w:val="single" w:sz="4" w:space="0" w:color="auto"/>
              <w:right w:val="single" w:sz="4" w:space="0" w:color="auto"/>
            </w:tcBorders>
            <w:vAlign w:val="center"/>
          </w:tcPr>
          <w:p w:rsidR="00940082" w:rsidRPr="00940082" w:rsidRDefault="00940082"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2612,530</w:t>
            </w:r>
          </w:p>
        </w:tc>
      </w:tr>
      <w:tr w:rsidR="00940082"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3A279F" w:rsidRDefault="00940082"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электроэнергию</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667,13</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722,12</w:t>
            </w:r>
          </w:p>
        </w:tc>
        <w:tc>
          <w:tcPr>
            <w:tcW w:w="833" w:type="pct"/>
            <w:tcBorders>
              <w:top w:val="nil"/>
              <w:left w:val="nil"/>
              <w:bottom w:val="single" w:sz="4" w:space="0" w:color="auto"/>
              <w:right w:val="single" w:sz="4" w:space="0" w:color="auto"/>
            </w:tcBorders>
            <w:vAlign w:val="center"/>
          </w:tcPr>
          <w:p w:rsidR="00940082" w:rsidRPr="00940082" w:rsidRDefault="00940082"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709,594</w:t>
            </w:r>
          </w:p>
        </w:tc>
      </w:tr>
      <w:tr w:rsidR="00940082" w:rsidRPr="003A279F" w:rsidTr="00161BD1">
        <w:trPr>
          <w:trHeight w:val="585"/>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3A279F" w:rsidRDefault="00940082"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расходы на оплату труда ( с учетом соц. отчислений)</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876,50</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919,9</w:t>
            </w:r>
          </w:p>
        </w:tc>
        <w:tc>
          <w:tcPr>
            <w:tcW w:w="833" w:type="pct"/>
            <w:tcBorders>
              <w:top w:val="nil"/>
              <w:left w:val="nil"/>
              <w:bottom w:val="single" w:sz="4" w:space="0" w:color="auto"/>
              <w:right w:val="single" w:sz="4" w:space="0" w:color="auto"/>
            </w:tcBorders>
            <w:vAlign w:val="center"/>
          </w:tcPr>
          <w:p w:rsidR="00940082" w:rsidRPr="00940082" w:rsidRDefault="00940082"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1949,0</w:t>
            </w:r>
          </w:p>
        </w:tc>
      </w:tr>
      <w:tr w:rsidR="00940082"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3A279F" w:rsidRDefault="00940082" w:rsidP="006842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Амортизационные отчисления</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759,90</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759,9</w:t>
            </w:r>
          </w:p>
        </w:tc>
        <w:tc>
          <w:tcPr>
            <w:tcW w:w="833" w:type="pct"/>
            <w:tcBorders>
              <w:top w:val="nil"/>
              <w:left w:val="nil"/>
              <w:bottom w:val="single" w:sz="4" w:space="0" w:color="auto"/>
              <w:right w:val="single" w:sz="4" w:space="0" w:color="auto"/>
            </w:tcBorders>
            <w:vAlign w:val="center"/>
          </w:tcPr>
          <w:p w:rsidR="00940082" w:rsidRPr="00940082" w:rsidRDefault="00940082" w:rsidP="005E27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940082"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3A279F" w:rsidRDefault="00940082" w:rsidP="006842F0">
            <w:pPr>
              <w:spacing w:after="0" w:line="240" w:lineRule="auto"/>
              <w:rPr>
                <w:rFonts w:ascii="Times New Roman" w:eastAsia="Times New Roman" w:hAnsi="Times New Roman" w:cs="Times New Roman"/>
                <w:sz w:val="24"/>
                <w:szCs w:val="24"/>
              </w:rPr>
            </w:pPr>
            <w:r w:rsidRPr="003A279F">
              <w:rPr>
                <w:rFonts w:ascii="Times New Roman" w:eastAsia="Times New Roman" w:hAnsi="Times New Roman" w:cs="Times New Roman"/>
                <w:sz w:val="24"/>
                <w:szCs w:val="24"/>
              </w:rPr>
              <w:t>прочие расходы</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sidRPr="00D16EE3">
              <w:rPr>
                <w:rFonts w:ascii="Times New Roman" w:eastAsia="Times New Roman" w:hAnsi="Times New Roman" w:cs="Times New Roman"/>
                <w:sz w:val="24"/>
                <w:szCs w:val="24"/>
              </w:rPr>
              <w:t>650,78</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733,67</w:t>
            </w:r>
          </w:p>
        </w:tc>
        <w:tc>
          <w:tcPr>
            <w:tcW w:w="833" w:type="pct"/>
            <w:tcBorders>
              <w:top w:val="nil"/>
              <w:left w:val="nil"/>
              <w:bottom w:val="single" w:sz="4" w:space="0" w:color="auto"/>
              <w:right w:val="single" w:sz="4" w:space="0" w:color="auto"/>
            </w:tcBorders>
            <w:vAlign w:val="center"/>
          </w:tcPr>
          <w:p w:rsidR="00940082" w:rsidRPr="00940082" w:rsidRDefault="00940082" w:rsidP="009400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749,306</w:t>
            </w:r>
          </w:p>
        </w:tc>
      </w:tr>
      <w:tr w:rsidR="00940082" w:rsidRPr="003A279F" w:rsidTr="00161BD1">
        <w:trPr>
          <w:trHeight w:val="30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0082" w:rsidRPr="003A279F" w:rsidRDefault="00940082" w:rsidP="006842F0">
            <w:pPr>
              <w:spacing w:after="0" w:line="240" w:lineRule="auto"/>
              <w:rPr>
                <w:rFonts w:ascii="Times New Roman" w:eastAsia="Times New Roman" w:hAnsi="Times New Roman" w:cs="Times New Roman"/>
                <w:b/>
                <w:sz w:val="24"/>
                <w:szCs w:val="24"/>
              </w:rPr>
            </w:pPr>
            <w:r w:rsidRPr="003A279F">
              <w:rPr>
                <w:rFonts w:ascii="Times New Roman" w:eastAsia="Times New Roman" w:hAnsi="Times New Roman" w:cs="Times New Roman"/>
                <w:b/>
                <w:sz w:val="24"/>
                <w:szCs w:val="24"/>
              </w:rPr>
              <w:t>Итого</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b/>
                <w:sz w:val="24"/>
                <w:szCs w:val="24"/>
              </w:rPr>
            </w:pPr>
            <w:r w:rsidRPr="00D16EE3">
              <w:rPr>
                <w:rFonts w:ascii="Times New Roman" w:eastAsia="Times New Roman" w:hAnsi="Times New Roman" w:cs="Times New Roman"/>
                <w:b/>
                <w:sz w:val="24"/>
                <w:szCs w:val="24"/>
              </w:rPr>
              <w:t>5232,08</w:t>
            </w:r>
          </w:p>
        </w:tc>
        <w:tc>
          <w:tcPr>
            <w:tcW w:w="833" w:type="pct"/>
            <w:tcBorders>
              <w:top w:val="nil"/>
              <w:left w:val="nil"/>
              <w:bottom w:val="single" w:sz="4" w:space="0" w:color="auto"/>
              <w:right w:val="single" w:sz="4" w:space="0" w:color="auto"/>
            </w:tcBorders>
            <w:shd w:val="clear" w:color="auto" w:fill="auto"/>
            <w:vAlign w:val="center"/>
            <w:hideMark/>
          </w:tcPr>
          <w:p w:rsidR="00940082" w:rsidRPr="00D16EE3" w:rsidRDefault="00940082" w:rsidP="004F32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5777,79</w:t>
            </w:r>
          </w:p>
        </w:tc>
        <w:tc>
          <w:tcPr>
            <w:tcW w:w="833" w:type="pct"/>
            <w:tcBorders>
              <w:top w:val="nil"/>
              <w:left w:val="nil"/>
              <w:bottom w:val="single" w:sz="4" w:space="0" w:color="auto"/>
              <w:right w:val="single" w:sz="4" w:space="0" w:color="auto"/>
            </w:tcBorders>
            <w:vAlign w:val="center"/>
          </w:tcPr>
          <w:p w:rsidR="00940082" w:rsidRPr="00940082" w:rsidRDefault="00940082" w:rsidP="00D16E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6020,43</w:t>
            </w:r>
          </w:p>
        </w:tc>
      </w:tr>
    </w:tbl>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Данные о структуре цен (тарифов) на тепловую энергию свидетельствуют о том, что наибольшее влияние на величину тарифа на тепловую энергию оказывает стоимость топлива, а также объемы его потребления, которые в свою очередь зависят от объемов производства тепловой энергии и эффективности работы теплогенерирующего оборудования.</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Согласно статье 8 главы 3 Федерального закона от 27.07.2010 г. № 190-ФЗ «О теплоснабжении», плата за подключение к системе теплоснабжения подлежит государственному регулированию. Пунктом 163 Методических указаний по расчету регулируемых цен (тарифов) в сфере теплоснабжения, утвержденных приказом ФСТ России от 13.06.2013 г. № 760-э (далее </w:t>
      </w:r>
      <w:r w:rsidR="009D3297" w:rsidRPr="003A279F">
        <w:rPr>
          <w:rFonts w:ascii="Times New Roman" w:hAnsi="Times New Roman" w:cs="Times New Roman"/>
          <w:sz w:val="28"/>
          <w:szCs w:val="28"/>
        </w:rPr>
        <w:t>–</w:t>
      </w:r>
      <w:r w:rsidRPr="003A279F">
        <w:rPr>
          <w:rFonts w:ascii="Times New Roman" w:hAnsi="Times New Roman" w:cs="Times New Roman"/>
          <w:sz w:val="28"/>
          <w:szCs w:val="28"/>
        </w:rPr>
        <w:t xml:space="preserve"> Методические</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указания), определены критерии установления платы за подключение для определенных категорий</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потребителей. Так, для потребителей с подключаемой тепловой нагрузкой от 0,1 Гкал/ч до 1,5</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Гкал/ч, а также для потребителей свыше 1,5 Гкал/ч при наличии технической возможности</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подключения плата устанавливается на период регулирования в расчете на единицу мощности подключаемой тепловой нагрузки.</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Согласно пункту 165 Методических указаний размер платы за подключение для вышеуказанных категорий заявителей рассчитывается теплоснабжающей (теплосетевой) организацией путем умножения платы за подключение в расчете на единицу мощности подключаемой тепловой</w:t>
      </w:r>
      <w:r w:rsidR="009D3297" w:rsidRPr="003A279F">
        <w:rPr>
          <w:rFonts w:ascii="Times New Roman" w:hAnsi="Times New Roman" w:cs="Times New Roman"/>
          <w:sz w:val="28"/>
          <w:szCs w:val="28"/>
        </w:rPr>
        <w:t xml:space="preserve"> </w:t>
      </w:r>
      <w:r w:rsidRPr="003A279F">
        <w:rPr>
          <w:rFonts w:ascii="Times New Roman" w:hAnsi="Times New Roman" w:cs="Times New Roman"/>
          <w:sz w:val="28"/>
          <w:szCs w:val="28"/>
        </w:rPr>
        <w:t>нагрузки на подключаемую тепловую нагрузку объекта заявителя.</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Плата за подключение к си</w:t>
      </w:r>
      <w:r w:rsidR="001163DD" w:rsidRPr="003A279F">
        <w:rPr>
          <w:rFonts w:ascii="Times New Roman" w:hAnsi="Times New Roman" w:cs="Times New Roman"/>
          <w:sz w:val="28"/>
          <w:szCs w:val="28"/>
        </w:rPr>
        <w:t>стемам теплоснабжения устанавливается</w:t>
      </w:r>
      <w:r w:rsidRPr="003A279F">
        <w:rPr>
          <w:rFonts w:ascii="Times New Roman" w:hAnsi="Times New Roman" w:cs="Times New Roman"/>
          <w:sz w:val="28"/>
          <w:szCs w:val="28"/>
        </w:rPr>
        <w:t xml:space="preserve"> Постановлени</w:t>
      </w:r>
      <w:r w:rsidR="001163DD" w:rsidRPr="003A279F">
        <w:rPr>
          <w:rFonts w:ascii="Times New Roman" w:hAnsi="Times New Roman" w:cs="Times New Roman"/>
          <w:sz w:val="28"/>
          <w:szCs w:val="28"/>
        </w:rPr>
        <w:t>ями</w:t>
      </w:r>
      <w:r w:rsidRPr="003A279F">
        <w:rPr>
          <w:rFonts w:ascii="Times New Roman" w:hAnsi="Times New Roman" w:cs="Times New Roman"/>
          <w:sz w:val="28"/>
          <w:szCs w:val="28"/>
        </w:rPr>
        <w:t xml:space="preserve"> Министерства тарифного регулирования и</w:t>
      </w:r>
      <w:r w:rsidR="009D3297" w:rsidRPr="003A279F">
        <w:rPr>
          <w:rFonts w:ascii="Times New Roman" w:hAnsi="Times New Roman" w:cs="Times New Roman"/>
          <w:sz w:val="28"/>
          <w:szCs w:val="28"/>
        </w:rPr>
        <w:t xml:space="preserve"> энергетики Челябинской области.</w:t>
      </w:r>
    </w:p>
    <w:p w:rsidR="005E27BA" w:rsidRPr="003A279F" w:rsidRDefault="005E27BA" w:rsidP="009A6DA4">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lastRenderedPageBreak/>
        <w:t>Величина платы за подключение к системам теплоснабжающих (теплосетевых) организаций</w:t>
      </w:r>
      <w:r w:rsidR="009D3297" w:rsidRPr="003A279F">
        <w:rPr>
          <w:rFonts w:ascii="Times New Roman" w:hAnsi="Times New Roman" w:cs="Times New Roman"/>
          <w:sz w:val="28"/>
          <w:szCs w:val="28"/>
        </w:rPr>
        <w:t xml:space="preserve"> </w:t>
      </w:r>
      <w:r w:rsidR="001163DD" w:rsidRPr="003A279F">
        <w:rPr>
          <w:rFonts w:ascii="Times New Roman" w:hAnsi="Times New Roman" w:cs="Times New Roman"/>
          <w:sz w:val="28"/>
          <w:szCs w:val="28"/>
        </w:rPr>
        <w:t>на 202</w:t>
      </w:r>
      <w:r w:rsidR="00DD39B7">
        <w:rPr>
          <w:rFonts w:ascii="Times New Roman" w:hAnsi="Times New Roman" w:cs="Times New Roman"/>
          <w:sz w:val="28"/>
          <w:szCs w:val="28"/>
        </w:rPr>
        <w:t>3</w:t>
      </w:r>
      <w:r w:rsidRPr="003A279F">
        <w:rPr>
          <w:rFonts w:ascii="Times New Roman" w:hAnsi="Times New Roman" w:cs="Times New Roman"/>
          <w:sz w:val="28"/>
          <w:szCs w:val="28"/>
        </w:rPr>
        <w:t xml:space="preserve"> год определена в расчете на единицу мощности подключаемой тепловой нагрузки с дифференциацией по диапазонам диаметров тепловых сетей и по типу прокладки (при наличии технической возможности подключения) для 3 категорий заявителей</w:t>
      </w:r>
      <w:r w:rsidR="009A6DA4" w:rsidRPr="003A279F">
        <w:rPr>
          <w:rFonts w:ascii="Times New Roman" w:hAnsi="Times New Roman" w:cs="Times New Roman"/>
          <w:sz w:val="28"/>
          <w:szCs w:val="28"/>
        </w:rPr>
        <w:t>.</w:t>
      </w:r>
    </w:p>
    <w:p w:rsidR="005E27BA" w:rsidRPr="003A279F" w:rsidRDefault="005E27BA" w:rsidP="005E27BA">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При </w:t>
      </w:r>
      <w:r w:rsidR="009A6DA4" w:rsidRPr="003A279F">
        <w:rPr>
          <w:rFonts w:ascii="Times New Roman" w:hAnsi="Times New Roman" w:cs="Times New Roman"/>
          <w:sz w:val="28"/>
          <w:szCs w:val="28"/>
        </w:rPr>
        <w:t>отсутствии</w:t>
      </w:r>
      <w:r w:rsidRPr="003A279F">
        <w:rPr>
          <w:rFonts w:ascii="Times New Roman" w:hAnsi="Times New Roman" w:cs="Times New Roman"/>
          <w:sz w:val="28"/>
          <w:szCs w:val="28"/>
        </w:rPr>
        <w:t xml:space="preserve"> технической возможности подключения, плата устанавливается в индивидуальном порядке для категории заявителей с тепловой нагрузкой свыше 1,5 Гкал/ч.</w:t>
      </w:r>
    </w:p>
    <w:p w:rsidR="009A6DA4" w:rsidRPr="003A279F" w:rsidRDefault="009A6DA4" w:rsidP="00731065">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Плата за услуги по поддержанию резервной тепловой мощности, в том числе для социально значимых категорий потребителей не установлена.</w:t>
      </w:r>
    </w:p>
    <w:p w:rsidR="00D36076" w:rsidRDefault="00D36076" w:rsidP="00731065">
      <w:pPr>
        <w:pStyle w:val="a5"/>
        <w:ind w:firstLine="708"/>
        <w:rPr>
          <w:rFonts w:ascii="Times New Roman" w:hAnsi="Times New Roman" w:cs="Times New Roman"/>
          <w:sz w:val="28"/>
          <w:szCs w:val="28"/>
        </w:rPr>
      </w:pPr>
    </w:p>
    <w:p w:rsidR="00D36076" w:rsidRPr="003A279F" w:rsidRDefault="00D36076" w:rsidP="00D36076">
      <w:pPr>
        <w:pStyle w:val="2"/>
        <w:spacing w:before="0" w:line="240" w:lineRule="auto"/>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bookmarkStart w:id="60" w:name="_Toc67909382"/>
      <w:r w:rsidRPr="003A279F">
        <w:rPr>
          <w:rFonts w:ascii="Times New Roman" w:hAnsi="Times New Roman" w:cs="Times New Roman"/>
          <w:color w:val="auto"/>
          <w:sz w:val="28"/>
          <w:szCs w:val="28"/>
          <w:lang w:eastAsia="en-US"/>
        </w:rPr>
        <w:t>12. Описание существующих технических и технологических проблем в системах теплоснабжения поселения</w:t>
      </w:r>
      <w:bookmarkEnd w:id="60"/>
    </w:p>
    <w:p w:rsidR="00E3557B" w:rsidRPr="003A279F" w:rsidRDefault="00C5247E" w:rsidP="00731065">
      <w:pPr>
        <w:pStyle w:val="a5"/>
        <w:ind w:firstLine="708"/>
        <w:rPr>
          <w:rFonts w:ascii="Times New Roman" w:hAnsi="Times New Roman" w:cs="Times New Roman"/>
          <w:sz w:val="28"/>
          <w:szCs w:val="28"/>
        </w:rPr>
      </w:pPr>
      <w:r w:rsidRPr="003A279F">
        <w:rPr>
          <w:rFonts w:ascii="Times New Roman" w:hAnsi="Times New Roman" w:cs="Times New Roman"/>
          <w:sz w:val="28"/>
          <w:szCs w:val="28"/>
        </w:rPr>
        <w:t>Существующие проблемы организации качественного теплоснабжения вызваны рядом финансовых</w:t>
      </w:r>
      <w:r w:rsidR="00E3557B" w:rsidRPr="003A279F">
        <w:rPr>
          <w:rFonts w:ascii="Times New Roman" w:hAnsi="Times New Roman" w:cs="Times New Roman"/>
          <w:sz w:val="28"/>
          <w:szCs w:val="28"/>
        </w:rPr>
        <w:t>, технических и технологических причин:</w:t>
      </w:r>
    </w:p>
    <w:p w:rsidR="00E3557B" w:rsidRPr="003A279F" w:rsidRDefault="00E3557B" w:rsidP="00E3557B">
      <w:pPr>
        <w:pStyle w:val="a5"/>
        <w:ind w:firstLine="708"/>
        <w:rPr>
          <w:rFonts w:ascii="Times New Roman" w:hAnsi="Times New Roman" w:cs="Times New Roman"/>
          <w:sz w:val="28"/>
          <w:szCs w:val="28"/>
        </w:rPr>
      </w:pPr>
      <w:r w:rsidRPr="003A279F">
        <w:rPr>
          <w:rFonts w:ascii="Times New Roman" w:hAnsi="Times New Roman" w:cs="Times New Roman"/>
          <w:sz w:val="28"/>
          <w:szCs w:val="28"/>
        </w:rPr>
        <w:t>- отсутствие приборов коммерческого учета тепловой энергии на источнике и у потребителей не позволяет получить реальную картину баланса потребляемой тепловой энергии и оценить фактическое значение тепловых потерь в тепловых сетях и с утечками теплоносителя;</w:t>
      </w:r>
    </w:p>
    <w:p w:rsidR="00E46DA2" w:rsidRPr="003A279F" w:rsidRDefault="00E46DA2" w:rsidP="00E46DA2">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котельная введена в эксплуатацию в 201</w:t>
      </w:r>
      <w:r w:rsidR="003A279F">
        <w:rPr>
          <w:rFonts w:ascii="Times New Roman" w:hAnsi="Times New Roman" w:cs="Times New Roman"/>
          <w:sz w:val="28"/>
          <w:szCs w:val="28"/>
        </w:rPr>
        <w:t>5</w:t>
      </w:r>
      <w:r w:rsidRPr="003A279F">
        <w:rPr>
          <w:rFonts w:ascii="Times New Roman" w:hAnsi="Times New Roman" w:cs="Times New Roman"/>
          <w:sz w:val="28"/>
          <w:szCs w:val="28"/>
        </w:rPr>
        <w:t xml:space="preserve"> году, на момент актуализации схемы теплоснабжения котельная эксплуатируется </w:t>
      </w:r>
      <w:r w:rsidR="003A279F">
        <w:rPr>
          <w:rFonts w:ascii="Times New Roman" w:hAnsi="Times New Roman" w:cs="Times New Roman"/>
          <w:sz w:val="28"/>
          <w:szCs w:val="28"/>
        </w:rPr>
        <w:t>6</w:t>
      </w:r>
      <w:r w:rsidRPr="003A279F">
        <w:rPr>
          <w:rFonts w:ascii="Times New Roman" w:hAnsi="Times New Roman" w:cs="Times New Roman"/>
          <w:sz w:val="28"/>
          <w:szCs w:val="28"/>
        </w:rPr>
        <w:t xml:space="preserve"> лет. Срок эксплуатации котлового оборудования 10 лет. С увеличением срока эксплуатации снижается КПД котлового оборудования;</w:t>
      </w:r>
    </w:p>
    <w:p w:rsidR="00C5247E" w:rsidRPr="003A279F" w:rsidRDefault="00E46DA2" w:rsidP="00FF2188">
      <w:pPr>
        <w:pStyle w:val="a5"/>
        <w:ind w:firstLine="708"/>
        <w:rPr>
          <w:rFonts w:ascii="Times New Roman" w:hAnsi="Times New Roman" w:cs="Times New Roman"/>
          <w:sz w:val="28"/>
          <w:szCs w:val="28"/>
        </w:rPr>
      </w:pPr>
      <w:r w:rsidRPr="003A279F">
        <w:rPr>
          <w:rFonts w:ascii="Times New Roman" w:hAnsi="Times New Roman" w:cs="Times New Roman"/>
          <w:sz w:val="28"/>
          <w:szCs w:val="28"/>
        </w:rPr>
        <w:t>- ос</w:t>
      </w:r>
      <w:r w:rsidR="00FF2188" w:rsidRPr="003A279F">
        <w:rPr>
          <w:rFonts w:ascii="Times New Roman" w:hAnsi="Times New Roman" w:cs="Times New Roman"/>
          <w:sz w:val="28"/>
          <w:szCs w:val="28"/>
        </w:rPr>
        <w:t xml:space="preserve">таточный ресурс тепловых сетей. Основная часть тепловых сетей на момент актуализации эксплуатируется </w:t>
      </w:r>
      <w:r w:rsidR="003A279F">
        <w:rPr>
          <w:rFonts w:ascii="Times New Roman" w:hAnsi="Times New Roman" w:cs="Times New Roman"/>
          <w:sz w:val="28"/>
          <w:szCs w:val="28"/>
        </w:rPr>
        <w:t>10</w:t>
      </w:r>
      <w:r w:rsidR="00FF2188" w:rsidRPr="003A279F">
        <w:rPr>
          <w:rFonts w:ascii="Times New Roman" w:hAnsi="Times New Roman" w:cs="Times New Roman"/>
          <w:sz w:val="28"/>
          <w:szCs w:val="28"/>
        </w:rPr>
        <w:t xml:space="preserve"> </w:t>
      </w:r>
      <w:r w:rsidR="003A279F">
        <w:rPr>
          <w:rFonts w:ascii="Times New Roman" w:hAnsi="Times New Roman" w:cs="Times New Roman"/>
          <w:sz w:val="28"/>
          <w:szCs w:val="28"/>
        </w:rPr>
        <w:t>лет</w:t>
      </w:r>
      <w:r w:rsidR="00FF2188" w:rsidRPr="003A279F">
        <w:rPr>
          <w:rFonts w:ascii="Times New Roman" w:hAnsi="Times New Roman" w:cs="Times New Roman"/>
          <w:sz w:val="28"/>
          <w:szCs w:val="28"/>
        </w:rPr>
        <w:t xml:space="preserve"> (год прокладки-</w:t>
      </w:r>
      <w:r w:rsidR="003A279F">
        <w:rPr>
          <w:rFonts w:ascii="Times New Roman" w:hAnsi="Times New Roman" w:cs="Times New Roman"/>
          <w:sz w:val="28"/>
          <w:szCs w:val="28"/>
        </w:rPr>
        <w:t>2010г.</w:t>
      </w:r>
      <w:r w:rsidR="00FF2188" w:rsidRPr="003A279F">
        <w:rPr>
          <w:rFonts w:ascii="Times New Roman" w:hAnsi="Times New Roman" w:cs="Times New Roman"/>
          <w:sz w:val="28"/>
          <w:szCs w:val="28"/>
        </w:rPr>
        <w:t>). Тепловые сети посел</w:t>
      </w:r>
      <w:r w:rsidR="00326626" w:rsidRPr="003A279F">
        <w:rPr>
          <w:rFonts w:ascii="Times New Roman" w:hAnsi="Times New Roman" w:cs="Times New Roman"/>
          <w:sz w:val="28"/>
          <w:szCs w:val="28"/>
        </w:rPr>
        <w:t>е</w:t>
      </w:r>
      <w:r w:rsidR="00CD3133" w:rsidRPr="003A279F">
        <w:rPr>
          <w:rFonts w:ascii="Times New Roman" w:hAnsi="Times New Roman" w:cs="Times New Roman"/>
          <w:sz w:val="28"/>
          <w:szCs w:val="28"/>
        </w:rPr>
        <w:t>ния нуждаются в перекладке;</w:t>
      </w:r>
    </w:p>
    <w:p w:rsidR="00C5247E" w:rsidRPr="003A279F" w:rsidRDefault="00C5247E" w:rsidP="00C5247E">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 xml:space="preserve">Основным топливом </w:t>
      </w:r>
      <w:r w:rsidR="00E3557B" w:rsidRPr="003A279F">
        <w:rPr>
          <w:rFonts w:ascii="Times New Roman" w:hAnsi="Times New Roman" w:cs="Times New Roman"/>
          <w:sz w:val="28"/>
          <w:szCs w:val="28"/>
        </w:rPr>
        <w:t>котельной</w:t>
      </w:r>
      <w:r w:rsidRPr="003A279F">
        <w:rPr>
          <w:rFonts w:ascii="Times New Roman" w:hAnsi="Times New Roman" w:cs="Times New Roman"/>
          <w:sz w:val="28"/>
          <w:szCs w:val="28"/>
        </w:rPr>
        <w:t xml:space="preserve"> является природный газ. Проблем в обеспечении </w:t>
      </w:r>
      <w:r w:rsidR="00E3557B" w:rsidRPr="003A279F">
        <w:rPr>
          <w:rFonts w:ascii="Times New Roman" w:hAnsi="Times New Roman" w:cs="Times New Roman"/>
          <w:sz w:val="28"/>
          <w:szCs w:val="28"/>
        </w:rPr>
        <w:t>котельной</w:t>
      </w:r>
      <w:r w:rsidRPr="003A279F">
        <w:rPr>
          <w:rFonts w:ascii="Times New Roman" w:hAnsi="Times New Roman" w:cs="Times New Roman"/>
          <w:sz w:val="28"/>
          <w:szCs w:val="28"/>
        </w:rPr>
        <w:t xml:space="preserve"> природным газом не имеется.</w:t>
      </w:r>
    </w:p>
    <w:p w:rsidR="00C5247E" w:rsidRDefault="00C5247E" w:rsidP="00C5247E">
      <w:pPr>
        <w:pStyle w:val="a5"/>
        <w:ind w:firstLine="708"/>
        <w:jc w:val="both"/>
        <w:rPr>
          <w:rFonts w:ascii="Times New Roman" w:hAnsi="Times New Roman" w:cs="Times New Roman"/>
          <w:sz w:val="28"/>
          <w:szCs w:val="28"/>
        </w:rPr>
      </w:pPr>
      <w:r w:rsidRPr="003A279F">
        <w:rPr>
          <w:rFonts w:ascii="Times New Roman" w:hAnsi="Times New Roman" w:cs="Times New Roman"/>
          <w:sz w:val="28"/>
          <w:szCs w:val="28"/>
        </w:rPr>
        <w:t>Предписания надзорных органов об устранении нарушений, влияющих на безопасность и надежность системы теплоснабжения, не выявлены.</w:t>
      </w:r>
    </w:p>
    <w:p w:rsidR="00731065" w:rsidRPr="00886FF5" w:rsidRDefault="00731065" w:rsidP="00C5247E">
      <w:pPr>
        <w:pStyle w:val="a5"/>
        <w:ind w:firstLine="708"/>
        <w:jc w:val="both"/>
        <w:rPr>
          <w:rFonts w:ascii="Times New Roman" w:hAnsi="Times New Roman" w:cs="Times New Roman"/>
          <w:sz w:val="28"/>
          <w:szCs w:val="28"/>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CA36E0" w:rsidRDefault="00CA36E0" w:rsidP="00731065">
      <w:pPr>
        <w:pStyle w:val="a5"/>
        <w:jc w:val="both"/>
        <w:rPr>
          <w:rFonts w:ascii="Times New Roman" w:hAnsi="Times New Roman" w:cs="Times New Roman"/>
          <w:sz w:val="28"/>
          <w:szCs w:val="28"/>
        </w:rPr>
      </w:pPr>
    </w:p>
    <w:p w:rsidR="00113109" w:rsidRDefault="00113109" w:rsidP="00731065">
      <w:pPr>
        <w:pStyle w:val="a5"/>
        <w:jc w:val="both"/>
        <w:rPr>
          <w:rFonts w:ascii="Times New Roman" w:hAnsi="Times New Roman" w:cs="Times New Roman"/>
          <w:sz w:val="28"/>
          <w:szCs w:val="28"/>
        </w:rPr>
      </w:pPr>
    </w:p>
    <w:p w:rsidR="004C114E" w:rsidRPr="00096D43"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1" w:name="_Toc67909383"/>
      <w:r w:rsidRPr="00096D43">
        <w:rPr>
          <w:rFonts w:ascii="Times New Roman" w:eastAsiaTheme="majorEastAsia" w:hAnsi="Times New Roman" w:cs="Times New Roman"/>
          <w:b/>
          <w:bCs/>
          <w:sz w:val="28"/>
          <w:szCs w:val="28"/>
          <w:lang w:eastAsia="en-US"/>
        </w:rPr>
        <w:t>Глава 2. Существующее и перспективное потребление тепловой энергии на цели теплоснабжения</w:t>
      </w:r>
      <w:bookmarkEnd w:id="61"/>
    </w:p>
    <w:p w:rsidR="004C114E" w:rsidRDefault="004C114E" w:rsidP="00731065">
      <w:pPr>
        <w:pStyle w:val="a5"/>
        <w:jc w:val="both"/>
        <w:rPr>
          <w:rFonts w:ascii="Times New Roman" w:hAnsi="Times New Roman" w:cs="Times New Roman"/>
          <w:sz w:val="28"/>
          <w:szCs w:val="28"/>
        </w:rPr>
      </w:pPr>
    </w:p>
    <w:p w:rsidR="00E20BE3" w:rsidRPr="00886FF5" w:rsidRDefault="009D4116" w:rsidP="00731065">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 xml:space="preserve">Перспективные балансы тепловой мощности и тепловой нагрузки в зоне действия источника тепловой энергии (котельная </w:t>
      </w:r>
      <w:r w:rsidR="00313F22" w:rsidRPr="00886FF5">
        <w:rPr>
          <w:rFonts w:ascii="Times New Roman" w:hAnsi="Times New Roman" w:cs="Times New Roman"/>
          <w:sz w:val="28"/>
          <w:szCs w:val="28"/>
          <w:lang w:eastAsia="ru-RU"/>
        </w:rPr>
        <w:t>с.Каратабан, ул.Солнечная, в 30 метрах по направлению на восток от жилого дома № 16</w:t>
      </w:r>
      <w:r w:rsidRPr="00886FF5">
        <w:rPr>
          <w:rFonts w:ascii="Times New Roman" w:hAnsi="Times New Roman" w:cs="Times New Roman"/>
          <w:sz w:val="28"/>
          <w:szCs w:val="28"/>
        </w:rPr>
        <w:t xml:space="preserve">) равны существующим, так как в Генеральном плане </w:t>
      </w:r>
      <w:r w:rsidR="00313F22" w:rsidRPr="00886FF5">
        <w:rPr>
          <w:rFonts w:ascii="Times New Roman" w:hAnsi="Times New Roman" w:cs="Times New Roman"/>
          <w:sz w:val="28"/>
          <w:szCs w:val="28"/>
        </w:rPr>
        <w:t>с</w:t>
      </w:r>
      <w:r w:rsidRPr="00886FF5">
        <w:rPr>
          <w:rFonts w:ascii="Times New Roman" w:hAnsi="Times New Roman" w:cs="Times New Roman"/>
          <w:sz w:val="28"/>
          <w:szCs w:val="28"/>
        </w:rPr>
        <w:t>.</w:t>
      </w:r>
      <w:r w:rsidR="00313F22"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не предусмотрено изменение существующей схемы теплоснабжения.</w:t>
      </w:r>
    </w:p>
    <w:p w:rsidR="00E20BE3" w:rsidRPr="00886FF5" w:rsidRDefault="009D4116" w:rsidP="009D4116">
      <w:pPr>
        <w:pStyle w:val="a5"/>
        <w:jc w:val="both"/>
        <w:rPr>
          <w:rFonts w:ascii="Times New Roman" w:eastAsiaTheme="majorEastAsia" w:hAnsi="Times New Roman" w:cs="Times New Roman"/>
          <w:bCs/>
          <w:sz w:val="28"/>
          <w:szCs w:val="28"/>
        </w:rPr>
      </w:pPr>
      <w:r w:rsidRPr="00886FF5">
        <w:rPr>
          <w:rFonts w:ascii="Times New Roman" w:eastAsiaTheme="majorEastAsia" w:hAnsi="Times New Roman" w:cs="Times New Roman"/>
          <w:bCs/>
          <w:sz w:val="28"/>
          <w:szCs w:val="28"/>
        </w:rPr>
        <w:tab/>
        <w:t>Актуализация Генерального плана будет производиться при достижении расчетного периода утвержденного проекта, следовательно, внесение изменений в приросты показателей развития муниципального образования (в связи с корректировкой Генерального плана) будут производиться при последующих актуализациях Схемы теплоснабжения.</w:t>
      </w:r>
    </w:p>
    <w:p w:rsidR="00074FF9" w:rsidRDefault="00D84FD9" w:rsidP="00D84FD9">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границах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вводятся индивидуальные жилые дома, использующие индивидуальные теплогенераторы. Ввиду отсутствия полной информации в Генеральном плане и проектов планировки территории индивидуальной застройки, определить точные районы размещения зон индивидуального теплоснабжения не представляется возможным. Прогноз прироста тепловых нагрузок в зонах действия индивидуальных источников не рас</w:t>
      </w:r>
      <w:r w:rsidR="00EE2349" w:rsidRPr="00886FF5">
        <w:rPr>
          <w:rFonts w:ascii="Times New Roman" w:hAnsi="Times New Roman" w:cs="Times New Roman"/>
          <w:sz w:val="28"/>
          <w:szCs w:val="28"/>
        </w:rPr>
        <w:t>с</w:t>
      </w:r>
      <w:r w:rsidRPr="00886FF5">
        <w:rPr>
          <w:rFonts w:ascii="Times New Roman" w:hAnsi="Times New Roman" w:cs="Times New Roman"/>
          <w:sz w:val="28"/>
          <w:szCs w:val="28"/>
        </w:rPr>
        <w:t>читывался.</w:t>
      </w:r>
    </w:p>
    <w:p w:rsidR="002147DD" w:rsidRPr="00886FF5" w:rsidRDefault="002147DD" w:rsidP="002147DD">
      <w:pPr>
        <w:pStyle w:val="a5"/>
        <w:jc w:val="right"/>
        <w:rPr>
          <w:rFonts w:ascii="Times New Roman" w:hAnsi="Times New Roman" w:cs="Times New Roman"/>
          <w:sz w:val="28"/>
          <w:szCs w:val="28"/>
        </w:rPr>
      </w:pPr>
      <w:r>
        <w:rPr>
          <w:rFonts w:ascii="Times New Roman" w:hAnsi="Times New Roman" w:cs="Times New Roman"/>
          <w:sz w:val="28"/>
          <w:szCs w:val="28"/>
        </w:rPr>
        <w:t>Таблица 33.</w:t>
      </w:r>
    </w:p>
    <w:p w:rsidR="00C52BD6" w:rsidRPr="00886FF5" w:rsidRDefault="00C52BD6" w:rsidP="00D84FD9">
      <w:pPr>
        <w:pStyle w:val="a5"/>
        <w:jc w:val="both"/>
        <w:rPr>
          <w:rFonts w:ascii="Times New Roman" w:hAnsi="Times New Roman" w:cs="Times New Roman"/>
          <w:sz w:val="28"/>
          <w:szCs w:val="28"/>
        </w:rPr>
      </w:pPr>
      <w:r w:rsidRPr="002147DD">
        <w:rPr>
          <w:rFonts w:ascii="Times New Roman" w:hAnsi="Times New Roman" w:cs="Times New Roman"/>
          <w:sz w:val="28"/>
          <w:szCs w:val="28"/>
        </w:rPr>
        <w:t>Существующее и перспективное потребление тепловой энергии (мощности) на территории поселения.</w:t>
      </w:r>
    </w:p>
    <w:tbl>
      <w:tblPr>
        <w:tblW w:w="5000" w:type="pct"/>
        <w:tblLook w:val="04A0"/>
      </w:tblPr>
      <w:tblGrid>
        <w:gridCol w:w="686"/>
        <w:gridCol w:w="3415"/>
        <w:gridCol w:w="886"/>
        <w:gridCol w:w="1153"/>
        <w:gridCol w:w="1153"/>
        <w:gridCol w:w="1300"/>
        <w:gridCol w:w="1260"/>
      </w:tblGrid>
      <w:tr w:rsidR="00E5183E" w:rsidRPr="00731065" w:rsidTr="00313F22">
        <w:trPr>
          <w:cantSplit/>
          <w:trHeight w:val="60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 п/п</w:t>
            </w:r>
          </w:p>
        </w:tc>
        <w:tc>
          <w:tcPr>
            <w:tcW w:w="1739"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Показатель</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Ед. изм.</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526097"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1</w:t>
            </w:r>
            <w:r w:rsidR="00CD3133" w:rsidRPr="00731065">
              <w:rPr>
                <w:rFonts w:ascii="Times New Roman" w:eastAsia="Times New Roman" w:hAnsi="Times New Roman" w:cs="Times New Roman"/>
                <w:sz w:val="24"/>
                <w:szCs w:val="24"/>
              </w:rPr>
              <w:t xml:space="preserve"> (факт)</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C52BD6" w:rsidP="00487DC4">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w:t>
            </w:r>
            <w:r w:rsidR="00161BD1">
              <w:rPr>
                <w:rFonts w:ascii="Times New Roman" w:eastAsia="Times New Roman" w:hAnsi="Times New Roman" w:cs="Times New Roman"/>
                <w:sz w:val="24"/>
                <w:szCs w:val="24"/>
              </w:rPr>
              <w:t>2</w:t>
            </w:r>
            <w:r w:rsidR="00487DC4">
              <w:rPr>
                <w:rFonts w:ascii="Times New Roman" w:eastAsia="Times New Roman" w:hAnsi="Times New Roman" w:cs="Times New Roman"/>
                <w:sz w:val="24"/>
                <w:szCs w:val="24"/>
              </w:rPr>
              <w:t>2</w:t>
            </w:r>
            <w:r w:rsidR="00CD3133" w:rsidRPr="00731065">
              <w:rPr>
                <w:rFonts w:ascii="Times New Roman" w:eastAsia="Times New Roman" w:hAnsi="Times New Roman" w:cs="Times New Roman"/>
                <w:sz w:val="24"/>
                <w:szCs w:val="24"/>
              </w:rPr>
              <w:t xml:space="preserve"> (факт)</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545338" w:rsidP="00487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3</w:t>
            </w:r>
            <w:r w:rsidR="001163DD" w:rsidRPr="00731065">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4</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C52BD6" w:rsidRPr="00731065" w:rsidRDefault="001163DD" w:rsidP="00487DC4">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5</w:t>
            </w:r>
            <w:r w:rsidR="00C52BD6" w:rsidRPr="00731065">
              <w:rPr>
                <w:rFonts w:ascii="Times New Roman" w:eastAsia="Times New Roman" w:hAnsi="Times New Roman" w:cs="Times New Roman"/>
                <w:sz w:val="24"/>
                <w:szCs w:val="24"/>
              </w:rPr>
              <w:t>-2027</w:t>
            </w:r>
          </w:p>
        </w:tc>
      </w:tr>
      <w:tr w:rsidR="00E5183E" w:rsidRPr="00731065" w:rsidTr="00313F22">
        <w:trPr>
          <w:cantSplit/>
          <w:trHeight w:val="60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rsidTr="00313F22">
        <w:trPr>
          <w:cantSplit/>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rsidTr="00313F22">
        <w:trPr>
          <w:cantSplit/>
          <w:trHeight w:val="30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cantSplit/>
          <w:trHeight w:val="304"/>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549"/>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"Население",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0,660</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37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686"/>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3</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"Бюджетофинансируемые организации",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0,514</w:t>
            </w:r>
          </w:p>
        </w:tc>
      </w:tr>
      <w:tr w:rsidR="00E5183E"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27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E5183E" w:rsidRPr="00731065" w:rsidTr="00313F22">
        <w:trPr>
          <w:trHeight w:val="557"/>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lastRenderedPageBreak/>
              <w:t>4</w:t>
            </w:r>
          </w:p>
        </w:tc>
        <w:tc>
          <w:tcPr>
            <w:tcW w:w="1739"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Прогнозируемая величина тепловой нагрузки по группе потребителей "Прочие потребители", в том числе</w:t>
            </w:r>
          </w:p>
        </w:tc>
        <w:tc>
          <w:tcPr>
            <w:tcW w:w="414" w:type="pct"/>
            <w:tcBorders>
              <w:top w:val="nil"/>
              <w:left w:val="nil"/>
              <w:bottom w:val="single" w:sz="4" w:space="0" w:color="auto"/>
              <w:right w:val="single" w:sz="4" w:space="0" w:color="auto"/>
            </w:tcBorders>
            <w:shd w:val="clear" w:color="auto" w:fill="auto"/>
            <w:vAlign w:val="center"/>
            <w:hideMark/>
          </w:tcPr>
          <w:p w:rsidR="00C52BD6" w:rsidRPr="00731065" w:rsidRDefault="00C52BD6"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C52BD6"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Отопление</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300"/>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Вентиляция</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273"/>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горячее водоснабжение</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r w:rsidR="00313F22" w:rsidRPr="00731065" w:rsidTr="00313F22">
        <w:trPr>
          <w:trHeight w:val="276"/>
        </w:trPr>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5</w:t>
            </w:r>
          </w:p>
        </w:tc>
        <w:tc>
          <w:tcPr>
            <w:tcW w:w="1739"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Изменение величины тепловой нагрузки</w:t>
            </w:r>
          </w:p>
        </w:tc>
        <w:tc>
          <w:tcPr>
            <w:tcW w:w="414" w:type="pct"/>
            <w:tcBorders>
              <w:top w:val="nil"/>
              <w:left w:val="nil"/>
              <w:bottom w:val="single" w:sz="4" w:space="0" w:color="auto"/>
              <w:right w:val="single" w:sz="4" w:space="0" w:color="auto"/>
            </w:tcBorders>
            <w:shd w:val="clear" w:color="auto" w:fill="auto"/>
            <w:vAlign w:val="center"/>
            <w:hideMark/>
          </w:tcPr>
          <w:p w:rsidR="00313F22" w:rsidRPr="00731065" w:rsidRDefault="00313F22" w:rsidP="00C52BD6">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Гкал/ч</w:t>
            </w:r>
          </w:p>
        </w:tc>
        <w:tc>
          <w:tcPr>
            <w:tcW w:w="591"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591"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66"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c>
          <w:tcPr>
            <w:tcW w:w="646" w:type="pct"/>
            <w:tcBorders>
              <w:top w:val="nil"/>
              <w:left w:val="nil"/>
              <w:bottom w:val="single" w:sz="4" w:space="0" w:color="auto"/>
              <w:right w:val="single" w:sz="4" w:space="0" w:color="auto"/>
            </w:tcBorders>
            <w:shd w:val="clear" w:color="auto" w:fill="auto"/>
            <w:noWrap/>
            <w:vAlign w:val="center"/>
            <w:hideMark/>
          </w:tcPr>
          <w:p w:rsidR="00313F22" w:rsidRPr="00731065" w:rsidRDefault="00313F22" w:rsidP="00313F22">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w:t>
            </w:r>
          </w:p>
        </w:tc>
      </w:tr>
    </w:tbl>
    <w:p w:rsidR="00C52BD6" w:rsidRPr="00886FF5" w:rsidRDefault="00C52BD6" w:rsidP="00C52BD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Суммарная тепловая нагрузка потребителей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(жилых зданий и общественно-деловых объектов) по прогнозируемому состоянию 2027 г. составит </w:t>
      </w:r>
      <w:r w:rsidR="00313F22"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в том числе: </w:t>
      </w:r>
      <w:r w:rsidR="00313F22" w:rsidRPr="00886FF5">
        <w:rPr>
          <w:rFonts w:ascii="Times New Roman" w:hAnsi="Times New Roman" w:cs="Times New Roman"/>
          <w:sz w:val="28"/>
          <w:szCs w:val="28"/>
        </w:rPr>
        <w:t>1,174</w:t>
      </w:r>
      <w:r w:rsidRPr="00886FF5">
        <w:rPr>
          <w:rFonts w:ascii="Times New Roman" w:hAnsi="Times New Roman" w:cs="Times New Roman"/>
          <w:sz w:val="28"/>
          <w:szCs w:val="28"/>
        </w:rPr>
        <w:t xml:space="preserve"> Гкал/ч – нагрузка отопления, 0 Гкал/ч – нагрузка вентиляции, 0 Гкал/ч – нагрузка ГВС (среднечасовая величина).</w:t>
      </w:r>
    </w:p>
    <w:p w:rsidR="00074FF9" w:rsidRPr="00886FF5" w:rsidRDefault="002F3819" w:rsidP="009D4116">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Прогноз</w:t>
      </w:r>
      <w:r w:rsidR="00074FF9" w:rsidRPr="00886FF5">
        <w:rPr>
          <w:rFonts w:ascii="Times New Roman" w:hAnsi="Times New Roman" w:cs="Times New Roman"/>
          <w:sz w:val="28"/>
          <w:szCs w:val="28"/>
        </w:rPr>
        <w:t xml:space="preserve"> приростов объемов потребления тепловой энергии (мощности) и теплоносителя объектами, расположенными в производственных зонах</w:t>
      </w:r>
      <w:r w:rsidRPr="00886FF5">
        <w:rPr>
          <w:rFonts w:ascii="Times New Roman" w:hAnsi="Times New Roman" w:cs="Times New Roman"/>
          <w:sz w:val="28"/>
          <w:szCs w:val="28"/>
        </w:rPr>
        <w:t>: н</w:t>
      </w:r>
      <w:r w:rsidR="00074FF9" w:rsidRPr="00886FF5">
        <w:rPr>
          <w:rFonts w:ascii="Times New Roman" w:hAnsi="Times New Roman" w:cs="Times New Roman"/>
          <w:sz w:val="28"/>
          <w:szCs w:val="28"/>
        </w:rPr>
        <w:t xml:space="preserve">а территории </w:t>
      </w:r>
      <w:r w:rsidR="00313F22" w:rsidRPr="00886FF5">
        <w:rPr>
          <w:rFonts w:ascii="Times New Roman" w:hAnsi="Times New Roman" w:cs="Times New Roman"/>
          <w:sz w:val="28"/>
          <w:szCs w:val="28"/>
        </w:rPr>
        <w:t xml:space="preserve">Каратабанского </w:t>
      </w:r>
      <w:r w:rsidR="00074FF9" w:rsidRPr="00886FF5">
        <w:rPr>
          <w:rFonts w:ascii="Times New Roman" w:hAnsi="Times New Roman" w:cs="Times New Roman"/>
          <w:sz w:val="28"/>
          <w:szCs w:val="28"/>
        </w:rPr>
        <w:t>сельского поселения не располагаются производственные зоны теплоснабжения.</w:t>
      </w:r>
    </w:p>
    <w:p w:rsidR="00074FF9"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074FF9" w:rsidRPr="00886FF5">
        <w:rPr>
          <w:rFonts w:ascii="Times New Roman" w:hAnsi="Times New Roman" w:cs="Times New Roman"/>
          <w:sz w:val="28"/>
          <w:szCs w:val="28"/>
        </w:rPr>
        <w:t>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w:t>
      </w:r>
      <w:r w:rsidRPr="00886FF5">
        <w:rPr>
          <w:rFonts w:ascii="Times New Roman" w:hAnsi="Times New Roman" w:cs="Times New Roman"/>
          <w:sz w:val="28"/>
          <w:szCs w:val="28"/>
        </w:rPr>
        <w:t>оситель:</w:t>
      </w:r>
    </w:p>
    <w:p w:rsidR="00074FF9" w:rsidRPr="00886FF5" w:rsidRDefault="00074FF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2F3819" w:rsidRPr="00886FF5">
        <w:rPr>
          <w:rFonts w:ascii="Times New Roman" w:hAnsi="Times New Roman" w:cs="Times New Roman"/>
          <w:sz w:val="28"/>
          <w:szCs w:val="28"/>
        </w:rPr>
        <w:t>-с</w:t>
      </w:r>
      <w:r w:rsidRPr="00886FF5">
        <w:rPr>
          <w:rFonts w:ascii="Times New Roman" w:hAnsi="Times New Roman" w:cs="Times New Roman"/>
          <w:sz w:val="28"/>
          <w:szCs w:val="28"/>
        </w:rPr>
        <w:t>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074FF9" w:rsidRPr="00886FF5" w:rsidRDefault="00074FF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прогнозируется ввод строительных площадей под социально-значимые объекты: детские сады, школы, больницы и т.д. </w:t>
      </w:r>
    </w:p>
    <w:p w:rsidR="00074FF9"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074FF9" w:rsidRPr="00886FF5">
        <w:rPr>
          <w:rFonts w:ascii="Times New Roman" w:hAnsi="Times New Roman" w:cs="Times New Roman"/>
          <w:sz w:val="28"/>
          <w:szCs w:val="28"/>
        </w:rPr>
        <w:t>рогноз перспективного потребления тепловой энергии потребителями, с которыми заключены или могут быть заключены в перспективе свободные долго</w:t>
      </w:r>
      <w:r w:rsidRPr="00886FF5">
        <w:rPr>
          <w:rFonts w:ascii="Times New Roman" w:hAnsi="Times New Roman" w:cs="Times New Roman"/>
          <w:sz w:val="28"/>
          <w:szCs w:val="28"/>
        </w:rPr>
        <w:t>срочные договоры теплоснабжения:</w:t>
      </w:r>
    </w:p>
    <w:p w:rsidR="00874BC3"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Pr="00886FF5">
        <w:rPr>
          <w:rFonts w:ascii="Times New Roman" w:hAnsi="Times New Roman" w:cs="Times New Roman"/>
          <w:sz w:val="28"/>
          <w:szCs w:val="28"/>
        </w:rPr>
        <w:tab/>
        <w:t>с</w:t>
      </w:r>
      <w:r w:rsidR="00874BC3" w:rsidRPr="00886FF5">
        <w:rPr>
          <w:rFonts w:ascii="Times New Roman" w:hAnsi="Times New Roman" w:cs="Times New Roman"/>
          <w:sz w:val="28"/>
          <w:szCs w:val="28"/>
        </w:rPr>
        <w:t>огласно части 4 ст. 11 Федерального закона от 07.07.2010 г. № 190 «О теплоснабжении», теплоснабжающие организации и потребители получили возможность определять цену на тепловую энергию (мощность)по взаимному соглашению на продолжительный временной период (сроком более 1 год), в отношении которого государственное регулирование цен и тарифов на тепловую энергию не применяется.</w:t>
      </w:r>
      <w:r w:rsidRPr="00886FF5">
        <w:rPr>
          <w:rFonts w:ascii="Times New Roman" w:hAnsi="Times New Roman" w:cs="Times New Roman"/>
          <w:sz w:val="28"/>
          <w:szCs w:val="28"/>
        </w:rPr>
        <w:t xml:space="preserve"> </w:t>
      </w:r>
      <w:r w:rsidR="00874BC3" w:rsidRPr="00886FF5">
        <w:rPr>
          <w:rFonts w:ascii="Times New Roman" w:hAnsi="Times New Roman" w:cs="Times New Roman"/>
          <w:sz w:val="28"/>
          <w:szCs w:val="28"/>
        </w:rPr>
        <w:t>Заключение долгосрочного договора теплоснабжения возможно для объектов, введённых в эксплуатацию после 1 января 2010 года. Необходимыми для заключения данного договора являются два условия:</w:t>
      </w:r>
    </w:p>
    <w:p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 наличие технологической возможности снабжения тепловой энергией (мощностью) и (или) теплоносителем от источников тепловой энергии;</w:t>
      </w:r>
    </w:p>
    <w:p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отсутствие отрицательных тарифных последствий. </w:t>
      </w:r>
    </w:p>
    <w:p w:rsidR="00874BC3" w:rsidRPr="00886FF5" w:rsidRDefault="00874BC3"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lastRenderedPageBreak/>
        <w:tab/>
        <w:t xml:space="preserve">На сегодняшний день процедура заключения долгосрочных нерегулируемых договоров является достаточно сложной. Заключение таких договоров потребителями </w:t>
      </w:r>
      <w:r w:rsidR="00313F22" w:rsidRPr="00886FF5">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xml:space="preserve"> в течение строка действия Схемы не планируется.</w:t>
      </w:r>
    </w:p>
    <w:p w:rsidR="00874BC3" w:rsidRPr="00886FF5" w:rsidRDefault="002F3819" w:rsidP="00074FF9">
      <w:pPr>
        <w:pStyle w:val="a5"/>
        <w:jc w:val="both"/>
        <w:rPr>
          <w:rFonts w:ascii="Times New Roman" w:hAnsi="Times New Roman" w:cs="Times New Roman"/>
          <w:sz w:val="28"/>
          <w:szCs w:val="28"/>
        </w:rPr>
      </w:pPr>
      <w:r w:rsidRPr="00886FF5">
        <w:rPr>
          <w:rFonts w:ascii="Times New Roman" w:hAnsi="Times New Roman" w:cs="Times New Roman"/>
          <w:sz w:val="28"/>
          <w:szCs w:val="28"/>
        </w:rPr>
        <w:tab/>
        <w:t>П</w:t>
      </w:r>
      <w:r w:rsidR="00874BC3" w:rsidRPr="00886FF5">
        <w:rPr>
          <w:rFonts w:ascii="Times New Roman" w:hAnsi="Times New Roman" w:cs="Times New Roman"/>
          <w:sz w:val="28"/>
          <w:szCs w:val="28"/>
        </w:rPr>
        <w:t>рогноз перспективного потребления тепловой энергии потребителями, с которыми заключены или могут быть заключены долгосрочные договоры тепл</w:t>
      </w:r>
      <w:r w:rsidRPr="00886FF5">
        <w:rPr>
          <w:rFonts w:ascii="Times New Roman" w:hAnsi="Times New Roman" w:cs="Times New Roman"/>
          <w:sz w:val="28"/>
          <w:szCs w:val="28"/>
        </w:rPr>
        <w:t>оснабжения по регулируемой цене:</w:t>
      </w:r>
    </w:p>
    <w:p w:rsidR="00AF5F95" w:rsidRDefault="00874BC3" w:rsidP="00AF5F95">
      <w:pPr>
        <w:pStyle w:val="a5"/>
        <w:jc w:val="both"/>
        <w:rPr>
          <w:rFonts w:ascii="Times New Roman" w:eastAsiaTheme="majorEastAsia" w:hAnsi="Times New Roman" w:cs="Times New Roman"/>
          <w:b/>
          <w:bCs/>
          <w:sz w:val="28"/>
          <w:szCs w:val="28"/>
        </w:rPr>
      </w:pPr>
      <w:r w:rsidRPr="00886FF5">
        <w:rPr>
          <w:rFonts w:ascii="Times New Roman" w:hAnsi="Times New Roman" w:cs="Times New Roman"/>
          <w:sz w:val="28"/>
          <w:szCs w:val="28"/>
        </w:rPr>
        <w:tab/>
      </w:r>
      <w:r w:rsidR="002F3819" w:rsidRPr="00886FF5">
        <w:rPr>
          <w:rFonts w:ascii="Times New Roman" w:hAnsi="Times New Roman" w:cs="Times New Roman"/>
          <w:sz w:val="28"/>
          <w:szCs w:val="28"/>
        </w:rPr>
        <w:t>- в</w:t>
      </w:r>
      <w:r w:rsidRPr="00886FF5">
        <w:rPr>
          <w:rFonts w:ascii="Times New Roman" w:hAnsi="Times New Roman" w:cs="Times New Roman"/>
          <w:sz w:val="28"/>
          <w:szCs w:val="28"/>
        </w:rPr>
        <w:t xml:space="preserve"> течение срока</w:t>
      </w:r>
      <w:r w:rsidR="0013424E" w:rsidRPr="00886FF5">
        <w:rPr>
          <w:rFonts w:ascii="Times New Roman" w:hAnsi="Times New Roman" w:cs="Times New Roman"/>
          <w:sz w:val="28"/>
          <w:szCs w:val="28"/>
        </w:rPr>
        <w:t xml:space="preserve"> действия Схемы теплоснабжения </w:t>
      </w:r>
      <w:r w:rsidRPr="00886FF5">
        <w:rPr>
          <w:rFonts w:ascii="Times New Roman" w:hAnsi="Times New Roman" w:cs="Times New Roman"/>
          <w:sz w:val="28"/>
          <w:szCs w:val="28"/>
        </w:rPr>
        <w:t>потребления тепловой энергии потребителями, с которыми заключены или могут быть заключены долгосрочные договоры теплоснабжения по регулируемой цене, не планируется.</w:t>
      </w: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Default="00AF5F95" w:rsidP="00731065">
      <w:pPr>
        <w:pStyle w:val="a5"/>
        <w:jc w:val="both"/>
        <w:rPr>
          <w:rFonts w:ascii="Times New Roman" w:hAnsi="Times New Roman" w:cs="Times New Roman"/>
          <w:sz w:val="28"/>
          <w:szCs w:val="28"/>
        </w:rPr>
      </w:pPr>
    </w:p>
    <w:p w:rsidR="00AF5F95" w:rsidRPr="00731065" w:rsidRDefault="00AF5F95" w:rsidP="00AF5F9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2" w:name="_Toc67909384"/>
      <w:r w:rsidRPr="00731065">
        <w:rPr>
          <w:rFonts w:ascii="Times New Roman" w:eastAsiaTheme="majorEastAsia" w:hAnsi="Times New Roman" w:cs="Times New Roman"/>
          <w:b/>
          <w:bCs/>
          <w:sz w:val="28"/>
          <w:szCs w:val="28"/>
          <w:lang w:eastAsia="en-US"/>
        </w:rPr>
        <w:t>Глава 3. Электронная модель системы теплоснабжения поселения</w:t>
      </w:r>
      <w:bookmarkEnd w:id="62"/>
    </w:p>
    <w:p w:rsidR="00AF5F95" w:rsidRDefault="00AF5F95" w:rsidP="00731065">
      <w:pPr>
        <w:pStyle w:val="a5"/>
        <w:jc w:val="both"/>
        <w:rPr>
          <w:rFonts w:ascii="Times New Roman" w:hAnsi="Times New Roman" w:cs="Times New Roman"/>
          <w:sz w:val="28"/>
          <w:szCs w:val="28"/>
        </w:rPr>
      </w:pPr>
    </w:p>
    <w:p w:rsidR="00C52BD6" w:rsidRPr="00886FF5" w:rsidRDefault="009047D7"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соответствии с постановлением Правительства РФ от 22.02.2012г. №154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поселения численностью населения мене 100 тыс. человек.</w:t>
      </w: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45338" w:rsidRDefault="00545338"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pStyle w:val="a5"/>
        <w:ind w:firstLine="708"/>
        <w:jc w:val="both"/>
        <w:rPr>
          <w:rFonts w:ascii="Times New Roman" w:hAnsi="Times New Roman" w:cs="Times New Roman"/>
          <w:sz w:val="28"/>
          <w:szCs w:val="28"/>
        </w:rPr>
      </w:pPr>
    </w:p>
    <w:p w:rsidR="004C114E" w:rsidRDefault="004C114E" w:rsidP="00731065">
      <w:pPr>
        <w:pStyle w:val="a5"/>
        <w:ind w:firstLine="708"/>
        <w:jc w:val="both"/>
        <w:rPr>
          <w:rFonts w:ascii="Times New Roman" w:hAnsi="Times New Roman" w:cs="Times New Roman"/>
          <w:sz w:val="28"/>
          <w:szCs w:val="28"/>
        </w:rPr>
      </w:pPr>
    </w:p>
    <w:p w:rsidR="004C114E" w:rsidRDefault="004C114E" w:rsidP="00731065">
      <w:pPr>
        <w:pStyle w:val="a5"/>
        <w:ind w:firstLine="708"/>
        <w:jc w:val="both"/>
        <w:rPr>
          <w:rFonts w:ascii="Times New Roman" w:hAnsi="Times New Roman" w:cs="Times New Roman"/>
          <w:sz w:val="28"/>
          <w:szCs w:val="28"/>
        </w:rPr>
      </w:pPr>
    </w:p>
    <w:p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3" w:name="_Toc67909385"/>
      <w:r w:rsidRPr="00731065">
        <w:rPr>
          <w:rFonts w:ascii="Times New Roman" w:eastAsiaTheme="majorEastAsia" w:hAnsi="Times New Roman" w:cs="Times New Roman"/>
          <w:b/>
          <w:bCs/>
          <w:sz w:val="28"/>
          <w:szCs w:val="28"/>
          <w:lang w:eastAsia="en-US"/>
        </w:rPr>
        <w:lastRenderedPageBreak/>
        <w:t>Глава 4. Существующие и перспективные балансы тепловой мощности источников тепловой энергии и тепловой нагрузки</w:t>
      </w:r>
      <w:r>
        <w:rPr>
          <w:rFonts w:ascii="Times New Roman" w:eastAsiaTheme="majorEastAsia" w:hAnsi="Times New Roman" w:cs="Times New Roman"/>
          <w:b/>
          <w:bCs/>
          <w:sz w:val="28"/>
          <w:szCs w:val="28"/>
          <w:lang w:eastAsia="en-US"/>
        </w:rPr>
        <w:t xml:space="preserve"> потребителей</w:t>
      </w:r>
      <w:bookmarkEnd w:id="63"/>
    </w:p>
    <w:p w:rsidR="004C114E" w:rsidRDefault="004C114E" w:rsidP="00731065">
      <w:pPr>
        <w:pStyle w:val="a5"/>
        <w:ind w:firstLine="708"/>
        <w:jc w:val="both"/>
        <w:rPr>
          <w:rFonts w:ascii="Times New Roman" w:hAnsi="Times New Roman" w:cs="Times New Roman"/>
          <w:sz w:val="28"/>
          <w:szCs w:val="28"/>
        </w:rPr>
      </w:pPr>
    </w:p>
    <w:p w:rsidR="00961272" w:rsidRPr="00886FF5" w:rsidRDefault="00961272" w:rsidP="00731065">
      <w:pPr>
        <w:pStyle w:val="a5"/>
        <w:ind w:firstLine="708"/>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 xml:space="preserve">Перспективные балансы тепловой мощности и тепловой нагрузки в зоне действия источника тепловой энергии </w:t>
      </w:r>
      <w:r w:rsidR="00313F22" w:rsidRPr="00886FF5">
        <w:rPr>
          <w:rFonts w:ascii="Times New Roman" w:hAnsi="Times New Roman" w:cs="Times New Roman"/>
          <w:sz w:val="28"/>
          <w:szCs w:val="28"/>
        </w:rPr>
        <w:t xml:space="preserve">(котельная  </w:t>
      </w:r>
      <w:r w:rsidR="00313F22" w:rsidRPr="00886FF5">
        <w:rPr>
          <w:rFonts w:ascii="Times New Roman" w:hAnsi="Times New Roman" w:cs="Times New Roman"/>
          <w:sz w:val="28"/>
          <w:szCs w:val="28"/>
          <w:lang w:eastAsia="ru-RU"/>
        </w:rPr>
        <w:t>с.Каратабан, ул.Солнечная, в 30 метрах по направлению на восток от жилого дома № 16</w:t>
      </w:r>
      <w:r w:rsidRPr="00886FF5">
        <w:rPr>
          <w:rFonts w:ascii="Times New Roman" w:hAnsi="Times New Roman" w:cs="Times New Roman"/>
          <w:sz w:val="28"/>
          <w:szCs w:val="28"/>
        </w:rPr>
        <w:t xml:space="preserve">) равны существующим, так как в Генеральном плане </w:t>
      </w:r>
      <w:r w:rsidR="00313F22" w:rsidRPr="00886FF5">
        <w:rPr>
          <w:rFonts w:ascii="Times New Roman" w:hAnsi="Times New Roman" w:cs="Times New Roman"/>
          <w:sz w:val="28"/>
          <w:szCs w:val="28"/>
        </w:rPr>
        <w:t>с</w:t>
      </w:r>
      <w:r w:rsidRPr="00886FF5">
        <w:rPr>
          <w:rFonts w:ascii="Times New Roman" w:hAnsi="Times New Roman" w:cs="Times New Roman"/>
          <w:sz w:val="28"/>
          <w:szCs w:val="28"/>
        </w:rPr>
        <w:t>.</w:t>
      </w:r>
      <w:r w:rsidR="00313F22" w:rsidRPr="00886FF5">
        <w:rPr>
          <w:rFonts w:ascii="Times New Roman" w:hAnsi="Times New Roman" w:cs="Times New Roman"/>
          <w:sz w:val="28"/>
          <w:szCs w:val="28"/>
        </w:rPr>
        <w:t>Каратабан</w:t>
      </w:r>
      <w:r w:rsidRPr="00886FF5">
        <w:rPr>
          <w:rFonts w:ascii="Times New Roman" w:hAnsi="Times New Roman" w:cs="Times New Roman"/>
          <w:sz w:val="28"/>
          <w:szCs w:val="28"/>
        </w:rPr>
        <w:t xml:space="preserve"> не предусмотрено изменение существующей схемы теплоснабжения.</w:t>
      </w:r>
    </w:p>
    <w:p w:rsidR="00961272" w:rsidRPr="00886FF5" w:rsidRDefault="00961272" w:rsidP="00961272">
      <w:pPr>
        <w:pStyle w:val="a5"/>
        <w:jc w:val="both"/>
        <w:rPr>
          <w:rFonts w:ascii="Times New Roman" w:eastAsiaTheme="majorEastAsia" w:hAnsi="Times New Roman" w:cs="Times New Roman"/>
          <w:bCs/>
          <w:sz w:val="28"/>
          <w:szCs w:val="28"/>
        </w:rPr>
      </w:pPr>
      <w:r w:rsidRPr="00886FF5">
        <w:rPr>
          <w:rFonts w:ascii="Times New Roman" w:eastAsiaTheme="majorEastAsia" w:hAnsi="Times New Roman" w:cs="Times New Roman"/>
          <w:bCs/>
          <w:sz w:val="28"/>
          <w:szCs w:val="28"/>
        </w:rPr>
        <w:tab/>
        <w:t>Актуализация Генерального плана будет производиться при достижении расчетного периода утвержденного проекта, следовательно, внесение изменений в приросты показателей развития муниципального образования (в связи с корректировкой Генерального плана) будут производиться при последующих актуализациях Схемы теплоснабжения.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границах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вводятся индивидуальные жилые дома, использующие индивидуальные теплогенераторы. Ввиду отсутствия полной информации в Генеральном плане и проектов планировки территории индивидуальной застройки, определить точные районы размещения зон индивидуального теплоснабжения не представляется возможным. Прогноз прироста тепловых нагрузок в зонах действия индивидуальных источников не </w:t>
      </w:r>
      <w:r w:rsidR="00093A18" w:rsidRPr="00886FF5">
        <w:rPr>
          <w:rFonts w:ascii="Times New Roman" w:hAnsi="Times New Roman" w:cs="Times New Roman"/>
          <w:sz w:val="28"/>
          <w:szCs w:val="28"/>
        </w:rPr>
        <w:t>рассчитывался</w:t>
      </w:r>
      <w:r w:rsidRPr="00886FF5">
        <w:rPr>
          <w:rFonts w:ascii="Times New Roman" w:hAnsi="Times New Roman" w:cs="Times New Roman"/>
          <w:sz w:val="28"/>
          <w:szCs w:val="28"/>
        </w:rPr>
        <w:t>.</w:t>
      </w:r>
    </w:p>
    <w:p w:rsidR="00961272" w:rsidRPr="00886FF5" w:rsidRDefault="00961272" w:rsidP="00961272">
      <w:pPr>
        <w:pStyle w:val="a5"/>
        <w:jc w:val="both"/>
        <w:rPr>
          <w:rFonts w:ascii="Times New Roman" w:eastAsiaTheme="majorEastAsia" w:hAnsi="Times New Roman" w:cs="Times New Roman"/>
          <w:bCs/>
          <w:sz w:val="28"/>
          <w:szCs w:val="28"/>
        </w:rPr>
      </w:pPr>
      <w:r w:rsidRPr="00886FF5">
        <w:rPr>
          <w:rFonts w:ascii="Times New Roman" w:hAnsi="Times New Roman" w:cs="Times New Roman"/>
          <w:sz w:val="28"/>
          <w:szCs w:val="28"/>
        </w:rPr>
        <w:tab/>
        <w:t xml:space="preserve">Прогноз приростов объемов потребления тепловой энергии (мощности) и теплоносителя объектами, расположенными в производственных зонах: 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w:t>
      </w:r>
      <w:r w:rsidR="00093A18" w:rsidRPr="00886FF5">
        <w:rPr>
          <w:rFonts w:ascii="Times New Roman" w:hAnsi="Times New Roman" w:cs="Times New Roman"/>
          <w:sz w:val="28"/>
          <w:szCs w:val="28"/>
        </w:rPr>
        <w:t>сельского поселения,</w:t>
      </w:r>
      <w:r w:rsidRPr="00886FF5">
        <w:rPr>
          <w:rFonts w:ascii="Times New Roman" w:hAnsi="Times New Roman" w:cs="Times New Roman"/>
          <w:sz w:val="28"/>
          <w:szCs w:val="28"/>
        </w:rPr>
        <w:t xml:space="preserve"> не располагаются производственные зоны теплоснабжения.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-согласно п. 15, Ст. 10, ФЗ №190 «О теплоснабжении»: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313F2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w:t>
      </w:r>
      <w:r w:rsidR="00093A18" w:rsidRPr="00886FF5">
        <w:rPr>
          <w:rFonts w:ascii="Times New Roman" w:hAnsi="Times New Roman" w:cs="Times New Roman"/>
          <w:sz w:val="28"/>
          <w:szCs w:val="28"/>
        </w:rPr>
        <w:t>не прогнозируется</w:t>
      </w:r>
      <w:r w:rsidRPr="00886FF5">
        <w:rPr>
          <w:rFonts w:ascii="Times New Roman" w:hAnsi="Times New Roman" w:cs="Times New Roman"/>
          <w:sz w:val="28"/>
          <w:szCs w:val="28"/>
        </w:rPr>
        <w:t xml:space="preserve"> ввод строительных площадей под социально-значимые объекты: детские сады, школы, больницы и т.д. </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Pr="00886FF5">
        <w:rPr>
          <w:rFonts w:ascii="Times New Roman" w:hAnsi="Times New Roman" w:cs="Times New Roman"/>
          <w:sz w:val="28"/>
          <w:szCs w:val="28"/>
        </w:rPr>
        <w:tab/>
        <w:t xml:space="preserve">согласно части 4 ст. 11 Федерального закона от 07.07.2010 г. № 190 «О теплоснабжении», теплоснабжающие организации и потребители получили возможность определять цену на тепловую энергию (мощность)по взаимному соглашению на продолжительный временной период (сроком более 1 год), в отношении которого государственное регулирование цен и тарифов на </w:t>
      </w:r>
      <w:r w:rsidRPr="00886FF5">
        <w:rPr>
          <w:rFonts w:ascii="Times New Roman" w:hAnsi="Times New Roman" w:cs="Times New Roman"/>
          <w:sz w:val="28"/>
          <w:szCs w:val="28"/>
        </w:rPr>
        <w:lastRenderedPageBreak/>
        <w:t>тепловую энергию не применяется. Заключение долгосрочного договора теплоснабжения возможно для объектов, введённых в эксплуатацию после 1 января 2010 года. Необходимыми для заключения данного договора являются два условия: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 наличие технологической возможности снабжения тепловой энергией (мощностью) и (или) теплоносителем от источников тепловой энергии;</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отсутствие отрицательных тарифных последствий. </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сегодняшний день процедура заключения долгосрочных нерегулируемых договоров является достаточно сложной. Заключение таких договоров потребителями </w:t>
      </w:r>
      <w:r w:rsidR="00313F22" w:rsidRPr="00886FF5">
        <w:rPr>
          <w:rFonts w:ascii="Times New Roman" w:hAnsi="Times New Roman" w:cs="Times New Roman"/>
          <w:sz w:val="28"/>
          <w:szCs w:val="28"/>
        </w:rPr>
        <w:t xml:space="preserve">Каратабанского сельского </w:t>
      </w:r>
      <w:r w:rsidRPr="00886FF5">
        <w:rPr>
          <w:rFonts w:ascii="Times New Roman" w:hAnsi="Times New Roman" w:cs="Times New Roman"/>
          <w:sz w:val="28"/>
          <w:szCs w:val="28"/>
        </w:rPr>
        <w:t>в течение строка действия Схемы не планируется.</w:t>
      </w:r>
    </w:p>
    <w:p w:rsidR="00961272" w:rsidRPr="00886FF5" w:rsidRDefault="00961272" w:rsidP="00961272">
      <w:pPr>
        <w:pStyle w:val="a5"/>
        <w:jc w:val="both"/>
        <w:rPr>
          <w:rFonts w:ascii="Times New Roman" w:hAnsi="Times New Roman" w:cs="Times New Roman"/>
          <w:sz w:val="28"/>
          <w:szCs w:val="28"/>
        </w:rPr>
      </w:pPr>
      <w:r w:rsidRPr="00886FF5">
        <w:rPr>
          <w:rFonts w:ascii="Times New Roman" w:hAnsi="Times New Roman" w:cs="Times New Roman"/>
          <w:sz w:val="28"/>
          <w:szCs w:val="28"/>
        </w:rPr>
        <w:tab/>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p>
    <w:p w:rsidR="004C114E" w:rsidRPr="00B8019A" w:rsidRDefault="00961272" w:rsidP="00B8019A">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 в течение срока действия Схемы </w:t>
      </w:r>
      <w:r w:rsidR="00093A18" w:rsidRPr="00886FF5">
        <w:rPr>
          <w:rFonts w:ascii="Times New Roman" w:hAnsi="Times New Roman" w:cs="Times New Roman"/>
          <w:sz w:val="28"/>
          <w:szCs w:val="28"/>
        </w:rPr>
        <w:t>теплоснабжения потребления</w:t>
      </w:r>
      <w:r w:rsidRPr="00886FF5">
        <w:rPr>
          <w:rFonts w:ascii="Times New Roman" w:hAnsi="Times New Roman" w:cs="Times New Roman"/>
          <w:sz w:val="28"/>
          <w:szCs w:val="28"/>
        </w:rPr>
        <w:t xml:space="preserve"> тепловой энергии потребителями, с которыми заключены или могут быть заключены долгосрочные договоры теплоснабжения по регулируемой цене, не планируется.</w:t>
      </w: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F22FF4" w:rsidRDefault="00F22FF4"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B8019A">
      <w:pPr>
        <w:keepNext/>
        <w:keepLines/>
        <w:spacing w:after="0" w:line="240" w:lineRule="auto"/>
        <w:outlineLvl w:val="0"/>
        <w:rPr>
          <w:rFonts w:ascii="Times New Roman" w:eastAsiaTheme="majorEastAsia" w:hAnsi="Times New Roman" w:cs="Times New Roman"/>
          <w:b/>
          <w:bCs/>
          <w:sz w:val="28"/>
          <w:szCs w:val="28"/>
          <w:lang w:eastAsia="en-US"/>
        </w:rPr>
      </w:pPr>
    </w:p>
    <w:p w:rsidR="00B8019A" w:rsidRDefault="00B8019A" w:rsidP="00B8019A">
      <w:pPr>
        <w:keepNext/>
        <w:keepLines/>
        <w:spacing w:after="0" w:line="240" w:lineRule="auto"/>
        <w:outlineLvl w:val="0"/>
        <w:rPr>
          <w:rFonts w:ascii="Times New Roman" w:eastAsiaTheme="majorEastAsia" w:hAnsi="Times New Roman" w:cs="Times New Roman"/>
          <w:b/>
          <w:bCs/>
          <w:sz w:val="28"/>
          <w:szCs w:val="28"/>
          <w:lang w:eastAsia="en-US"/>
        </w:rPr>
      </w:pPr>
    </w:p>
    <w:p w:rsidR="00B8019A" w:rsidRDefault="00B8019A" w:rsidP="00B8019A">
      <w:pPr>
        <w:keepNext/>
        <w:keepLines/>
        <w:spacing w:after="0" w:line="240" w:lineRule="auto"/>
        <w:outlineLvl w:val="0"/>
        <w:rPr>
          <w:rFonts w:ascii="Times New Roman" w:eastAsiaTheme="majorEastAsia" w:hAnsi="Times New Roman" w:cs="Times New Roman"/>
          <w:b/>
          <w:bCs/>
          <w:sz w:val="28"/>
          <w:szCs w:val="28"/>
          <w:lang w:eastAsia="en-US"/>
        </w:rPr>
      </w:pPr>
    </w:p>
    <w:p w:rsidR="00B8019A" w:rsidRDefault="00B8019A">
      <w:pPr>
        <w:rPr>
          <w:rFonts w:ascii="Times New Roman" w:eastAsiaTheme="majorEastAsia" w:hAnsi="Times New Roman" w:cs="Times New Roman"/>
          <w:b/>
          <w:bCs/>
          <w:sz w:val="28"/>
          <w:szCs w:val="28"/>
          <w:lang w:eastAsia="en-US"/>
        </w:rPr>
      </w:pPr>
      <w:r>
        <w:rPr>
          <w:rFonts w:ascii="Times New Roman" w:eastAsiaTheme="majorEastAsia" w:hAnsi="Times New Roman" w:cs="Times New Roman"/>
          <w:b/>
          <w:bCs/>
          <w:sz w:val="28"/>
          <w:szCs w:val="28"/>
          <w:lang w:eastAsia="en-US"/>
        </w:rPr>
        <w:br w:type="page"/>
      </w:r>
    </w:p>
    <w:p w:rsidR="00AF5F9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AF5F95" w:rsidRDefault="00AF5F95" w:rsidP="00AF5F9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4" w:name="_Toc67909386"/>
      <w:r w:rsidRPr="00731065">
        <w:rPr>
          <w:rFonts w:ascii="Times New Roman" w:eastAsiaTheme="majorEastAsia" w:hAnsi="Times New Roman" w:cs="Times New Roman"/>
          <w:b/>
          <w:bCs/>
          <w:sz w:val="28"/>
          <w:szCs w:val="28"/>
          <w:lang w:eastAsia="en-US"/>
        </w:rPr>
        <w:t>Глава 5. Мастер-план развития систем теплоснабжения поселения</w:t>
      </w:r>
      <w:bookmarkEnd w:id="64"/>
      <w:r w:rsidRPr="00731065">
        <w:rPr>
          <w:rFonts w:ascii="Times New Roman" w:eastAsiaTheme="majorEastAsia" w:hAnsi="Times New Roman" w:cs="Times New Roman"/>
          <w:b/>
          <w:bCs/>
          <w:sz w:val="28"/>
          <w:szCs w:val="28"/>
          <w:lang w:eastAsia="en-US"/>
        </w:rPr>
        <w:t xml:space="preserve"> </w:t>
      </w:r>
    </w:p>
    <w:p w:rsidR="00AF5F95" w:rsidRPr="00731065" w:rsidRDefault="00AF5F95"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335BF5" w:rsidRDefault="00335BF5" w:rsidP="00DA1BF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Котельная </w:t>
      </w:r>
      <w:r w:rsidR="000C67DC" w:rsidRPr="00886FF5">
        <w:rPr>
          <w:rFonts w:ascii="Times New Roman" w:hAnsi="Times New Roman" w:cs="Times New Roman"/>
          <w:sz w:val="28"/>
          <w:szCs w:val="28"/>
        </w:rPr>
        <w:t>К</w:t>
      </w:r>
      <w:r w:rsidR="006F5803" w:rsidRPr="00886FF5">
        <w:rPr>
          <w:rFonts w:ascii="Times New Roman" w:hAnsi="Times New Roman" w:cs="Times New Roman"/>
          <w:sz w:val="28"/>
          <w:szCs w:val="28"/>
        </w:rPr>
        <w:t>аратабанского</w:t>
      </w:r>
      <w:r w:rsidRPr="00886FF5">
        <w:rPr>
          <w:rFonts w:ascii="Times New Roman" w:hAnsi="Times New Roman" w:cs="Times New Roman"/>
          <w:sz w:val="28"/>
          <w:szCs w:val="28"/>
        </w:rPr>
        <w:t xml:space="preserve"> </w:t>
      </w:r>
      <w:r w:rsidR="00CB3E49" w:rsidRPr="00886FF5">
        <w:rPr>
          <w:rFonts w:ascii="Times New Roman" w:hAnsi="Times New Roman" w:cs="Times New Roman"/>
          <w:sz w:val="28"/>
          <w:szCs w:val="28"/>
        </w:rPr>
        <w:t>сельского поселения введена в эксплуатацию в 201</w:t>
      </w:r>
      <w:r w:rsidR="006F5803" w:rsidRPr="00886FF5">
        <w:rPr>
          <w:rFonts w:ascii="Times New Roman" w:hAnsi="Times New Roman" w:cs="Times New Roman"/>
          <w:sz w:val="28"/>
          <w:szCs w:val="28"/>
        </w:rPr>
        <w:t>5</w:t>
      </w:r>
      <w:r w:rsidR="00CB3E49" w:rsidRPr="00886FF5">
        <w:rPr>
          <w:rFonts w:ascii="Times New Roman" w:hAnsi="Times New Roman" w:cs="Times New Roman"/>
          <w:sz w:val="28"/>
          <w:szCs w:val="28"/>
        </w:rPr>
        <w:t xml:space="preserve"> году, котельная полностью покрывает потребность в тепловой энергии потребителей поселения. </w:t>
      </w:r>
      <w:r w:rsidR="00F5060B" w:rsidRPr="00886FF5">
        <w:rPr>
          <w:rFonts w:ascii="Times New Roman" w:hAnsi="Times New Roman" w:cs="Times New Roman"/>
          <w:sz w:val="28"/>
          <w:szCs w:val="28"/>
        </w:rPr>
        <w:t>Мероприятия по замене источника теплоснабжения в качестве варианта развития системы теплоснабжения на период действия схемы теплоснабжения не рассматривались.</w:t>
      </w:r>
    </w:p>
    <w:p w:rsidR="00A95F13" w:rsidRPr="00F22FF4" w:rsidRDefault="00A95F13" w:rsidP="00A95F13">
      <w:pPr>
        <w:pStyle w:val="a5"/>
        <w:ind w:firstLine="708"/>
        <w:jc w:val="both"/>
        <w:rPr>
          <w:rFonts w:ascii="Times New Roman" w:hAnsi="Times New Roman" w:cs="Times New Roman"/>
          <w:color w:val="000000" w:themeColor="text1"/>
          <w:sz w:val="28"/>
          <w:szCs w:val="28"/>
        </w:rPr>
      </w:pPr>
      <w:r w:rsidRPr="00F22FF4">
        <w:rPr>
          <w:rFonts w:ascii="Times New Roman" w:hAnsi="Times New Roman" w:cs="Times New Roman"/>
          <w:color w:val="000000" w:themeColor="text1"/>
          <w:sz w:val="28"/>
          <w:szCs w:val="28"/>
        </w:rPr>
        <w:t xml:space="preserve">Сети теплоснабжения </w:t>
      </w:r>
      <w:r w:rsidR="000C67DC" w:rsidRPr="00F22FF4">
        <w:rPr>
          <w:rFonts w:ascii="Times New Roman" w:hAnsi="Times New Roman" w:cs="Times New Roman"/>
          <w:color w:val="000000" w:themeColor="text1"/>
          <w:sz w:val="28"/>
          <w:szCs w:val="28"/>
        </w:rPr>
        <w:t>Каратабанского</w:t>
      </w:r>
      <w:r w:rsidRPr="00F22FF4">
        <w:rPr>
          <w:rFonts w:ascii="Times New Roman" w:hAnsi="Times New Roman" w:cs="Times New Roman"/>
          <w:color w:val="000000" w:themeColor="text1"/>
          <w:sz w:val="28"/>
          <w:szCs w:val="28"/>
        </w:rPr>
        <w:t xml:space="preserve"> сельского поселения введены в эксплуатацию в </w:t>
      </w:r>
      <w:r w:rsidR="003A279F" w:rsidRPr="00F22FF4">
        <w:rPr>
          <w:rFonts w:ascii="Times New Roman" w:hAnsi="Times New Roman" w:cs="Times New Roman"/>
          <w:color w:val="000000" w:themeColor="text1"/>
          <w:sz w:val="28"/>
          <w:szCs w:val="28"/>
        </w:rPr>
        <w:t>2010 году</w:t>
      </w:r>
      <w:r w:rsidRPr="00F22FF4">
        <w:rPr>
          <w:rFonts w:ascii="Times New Roman" w:hAnsi="Times New Roman" w:cs="Times New Roman"/>
          <w:color w:val="000000" w:themeColor="text1"/>
          <w:sz w:val="28"/>
          <w:szCs w:val="28"/>
        </w:rPr>
        <w:t xml:space="preserve">. </w:t>
      </w:r>
    </w:p>
    <w:p w:rsidR="00A95F13" w:rsidRPr="00F22FF4" w:rsidRDefault="00A95F13" w:rsidP="00731065">
      <w:pPr>
        <w:pStyle w:val="a5"/>
        <w:ind w:firstLine="708"/>
        <w:jc w:val="both"/>
        <w:rPr>
          <w:rFonts w:ascii="Times New Roman" w:hAnsi="Times New Roman" w:cs="Times New Roman"/>
          <w:color w:val="000000" w:themeColor="text1"/>
          <w:sz w:val="28"/>
          <w:szCs w:val="28"/>
        </w:rPr>
      </w:pPr>
      <w:r w:rsidRPr="00F22FF4">
        <w:rPr>
          <w:rFonts w:ascii="Times New Roman" w:hAnsi="Times New Roman" w:cs="Times New Roman"/>
          <w:color w:val="000000" w:themeColor="text1"/>
          <w:sz w:val="28"/>
          <w:szCs w:val="28"/>
        </w:rPr>
        <w:t>При последующей актуализации схемы теплоснабжения целесообразно дополнить данную главу мероприятиями по реконструкции сетей теплоснабжения, предложенными на основании данных гидравлического расчета, нормативного срока эксплуатации.</w:t>
      </w:r>
    </w:p>
    <w:p w:rsidR="00600D8B" w:rsidRDefault="00600D8B"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731065">
      <w:pPr>
        <w:keepNext/>
        <w:keepLines/>
        <w:spacing w:after="0" w:line="240" w:lineRule="auto"/>
        <w:jc w:val="center"/>
        <w:outlineLvl w:val="0"/>
        <w:rPr>
          <w:rFonts w:ascii="Times New Roman" w:hAnsi="Times New Roman" w:cs="Times New Roman"/>
          <w:b/>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9577FB">
      <w:pPr>
        <w:pStyle w:val="a5"/>
        <w:ind w:firstLine="708"/>
        <w:jc w:val="both"/>
        <w:rPr>
          <w:rFonts w:ascii="Times New Roman" w:hAnsi="Times New Roman" w:cs="Times New Roman"/>
          <w:sz w:val="28"/>
          <w:szCs w:val="28"/>
        </w:rPr>
      </w:pPr>
    </w:p>
    <w:p w:rsidR="00600D8B" w:rsidRDefault="00600D8B" w:rsidP="00600D8B">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5" w:name="_Toc67909387"/>
      <w:r w:rsidRPr="00096D43">
        <w:rPr>
          <w:rFonts w:ascii="Times New Roman" w:eastAsiaTheme="majorEastAsia" w:hAnsi="Times New Roman" w:cs="Times New Roman"/>
          <w:b/>
          <w:bCs/>
          <w:sz w:val="28"/>
          <w:szCs w:val="28"/>
          <w:lang w:eastAsia="en-US"/>
        </w:rPr>
        <w:lastRenderedPageBreak/>
        <w:t>Глава 6. Существующие и перспективные балансы производительности</w:t>
      </w:r>
      <w:r w:rsidRPr="00731065">
        <w:rPr>
          <w:rFonts w:ascii="Times New Roman" w:eastAsiaTheme="majorEastAsia" w:hAnsi="Times New Roman" w:cs="Times New Roman"/>
          <w:b/>
          <w:bCs/>
          <w:sz w:val="28"/>
          <w:szCs w:val="28"/>
          <w:lang w:eastAsia="en-US"/>
        </w:rPr>
        <w:t xml:space="preserve">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5"/>
    </w:p>
    <w:p w:rsidR="00600D8B" w:rsidRDefault="00600D8B" w:rsidP="00600D8B">
      <w:pPr>
        <w:keepNext/>
        <w:keepLines/>
        <w:spacing w:after="0" w:line="240" w:lineRule="auto"/>
        <w:jc w:val="center"/>
        <w:outlineLvl w:val="0"/>
        <w:rPr>
          <w:rFonts w:ascii="Times New Roman" w:hAnsi="Times New Roman" w:cs="Times New Roman"/>
          <w:b/>
          <w:sz w:val="28"/>
          <w:szCs w:val="28"/>
        </w:rPr>
      </w:pPr>
    </w:p>
    <w:p w:rsidR="00600D8B" w:rsidRPr="007E5C47" w:rsidRDefault="00600D8B" w:rsidP="00600D8B">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Перспективные балансы производительности водоподготовительных установок разрабатываются в соответствии пунктом 61 «</w:t>
      </w:r>
      <w:r>
        <w:rPr>
          <w:rFonts w:ascii="Times New Roman" w:hAnsi="Times New Roman" w:cs="Times New Roman"/>
          <w:sz w:val="28"/>
          <w:szCs w:val="28"/>
        </w:rPr>
        <w:t>Т</w:t>
      </w:r>
      <w:r>
        <w:rPr>
          <w:rFonts w:ascii="Times New Roman" w:hAnsi="Times New Roman" w:cs="Times New Roman"/>
          <w:bCs/>
          <w:sz w:val="28"/>
          <w:szCs w:val="28"/>
          <w:shd w:val="clear" w:color="auto" w:fill="FFFFFF"/>
        </w:rPr>
        <w:t>ребований</w:t>
      </w:r>
      <w:r w:rsidRPr="007E5C47">
        <w:rPr>
          <w:rFonts w:ascii="Times New Roman" w:hAnsi="Times New Roman" w:cs="Times New Roman"/>
          <w:bCs/>
          <w:sz w:val="28"/>
          <w:szCs w:val="28"/>
          <w:shd w:val="clear" w:color="auto" w:fill="FFFFFF"/>
        </w:rPr>
        <w:t xml:space="preserve"> к схемам теплоснабжения, порядку их разработки и утверждения</w:t>
      </w:r>
      <w:r w:rsidRPr="00886FF5">
        <w:rPr>
          <w:rFonts w:ascii="Times New Roman" w:hAnsi="Times New Roman" w:cs="Times New Roman"/>
          <w:sz w:val="28"/>
          <w:szCs w:val="28"/>
        </w:rPr>
        <w:t>»</w:t>
      </w:r>
      <w:r>
        <w:rPr>
          <w:rFonts w:ascii="Times New Roman" w:hAnsi="Times New Roman" w:cs="Times New Roman"/>
          <w:sz w:val="28"/>
          <w:szCs w:val="28"/>
        </w:rPr>
        <w:t>, утвержденных</w:t>
      </w:r>
      <w:r w:rsidRPr="00886FF5">
        <w:rPr>
          <w:rFonts w:ascii="Times New Roman" w:hAnsi="Times New Roman" w:cs="Times New Roman"/>
          <w:sz w:val="28"/>
          <w:szCs w:val="28"/>
        </w:rPr>
        <w:t xml:space="preserve"> </w:t>
      </w:r>
      <w:r w:rsidRPr="007E5C47">
        <w:rPr>
          <w:rFonts w:ascii="Times New Roman" w:hAnsi="Times New Roman" w:cs="Times New Roman"/>
          <w:bCs/>
          <w:sz w:val="28"/>
          <w:szCs w:val="28"/>
          <w:shd w:val="clear" w:color="auto" w:fill="FFFFFF"/>
        </w:rPr>
        <w:t>Постановление</w:t>
      </w:r>
      <w:r>
        <w:rPr>
          <w:rFonts w:ascii="Times New Roman" w:hAnsi="Times New Roman" w:cs="Times New Roman"/>
          <w:bCs/>
          <w:sz w:val="28"/>
          <w:szCs w:val="28"/>
          <w:shd w:val="clear" w:color="auto" w:fill="FFFFFF"/>
        </w:rPr>
        <w:t>м</w:t>
      </w:r>
      <w:r w:rsidRPr="007E5C47">
        <w:rPr>
          <w:rFonts w:ascii="Times New Roman" w:hAnsi="Times New Roman" w:cs="Times New Roman"/>
          <w:bCs/>
          <w:sz w:val="28"/>
          <w:szCs w:val="28"/>
          <w:shd w:val="clear" w:color="auto" w:fill="FFFFFF"/>
        </w:rPr>
        <w:t xml:space="preserve"> Правительства РФ от 22 февраля 2012 г. N 154</w:t>
      </w:r>
      <w:r w:rsidRPr="007E5C47">
        <w:rPr>
          <w:rFonts w:ascii="Times New Roman" w:hAnsi="Times New Roman" w:cs="Times New Roman"/>
          <w:bCs/>
          <w:sz w:val="28"/>
          <w:szCs w:val="28"/>
        </w:rPr>
        <w:br/>
      </w:r>
      <w:r w:rsidRPr="007E5C47">
        <w:rPr>
          <w:rFonts w:ascii="Times New Roman" w:hAnsi="Times New Roman" w:cs="Times New Roman"/>
          <w:bCs/>
          <w:sz w:val="28"/>
          <w:szCs w:val="28"/>
          <w:shd w:val="clear" w:color="auto" w:fill="FFFFFF"/>
        </w:rPr>
        <w:t>"О требованиях к схемам теплоснабжения, порядку их разработки и утверждения"</w:t>
      </w:r>
      <w:r>
        <w:rPr>
          <w:rFonts w:ascii="Times New Roman" w:hAnsi="Times New Roman" w:cs="Times New Roman"/>
          <w:bCs/>
          <w:sz w:val="28"/>
          <w:szCs w:val="28"/>
          <w:shd w:val="clear" w:color="auto" w:fill="FFFFFF"/>
        </w:rPr>
        <w:t>.</w:t>
      </w:r>
    </w:p>
    <w:p w:rsidR="00600D8B" w:rsidRPr="00886FF5" w:rsidRDefault="00600D8B" w:rsidP="00600D8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 разработке перспективных балансов ВПУ учтено требование ФЗ №190 «О теплоснабжении» о том, что с 1 января 2022 года использование централизованных открытых систем теплоснабжения для нужд горячего водоснабжения, осуществляемого путем отбора теплоносителя на нужды горячего водоснабжения, не допускается.</w:t>
      </w:r>
    </w:p>
    <w:p w:rsidR="009577FB" w:rsidRPr="00886FF5" w:rsidRDefault="009577FB"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За период, предшествующий актуализации схемы теплоснабжения, в системе теплоснабжения изменений, непосредственно влияющих на существующие и перспективные балансы производительности ВПУ и максимального потребления теплоносителя теплопотребляющими установками потребителей, в том числе в аварийных режимах не произошло.</w:t>
      </w:r>
    </w:p>
    <w:p w:rsidR="009577FB" w:rsidRPr="00886FF5" w:rsidRDefault="009577FB"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D501F6" w:rsidRPr="00886FF5">
        <w:rPr>
          <w:rFonts w:ascii="Times New Roman" w:hAnsi="Times New Roman" w:cs="Times New Roman"/>
          <w:sz w:val="28"/>
          <w:szCs w:val="28"/>
        </w:rPr>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 питьевого или производственного водопроводов.</w:t>
      </w:r>
    </w:p>
    <w:p w:rsidR="00D501F6" w:rsidRPr="00886FF5" w:rsidRDefault="00D501F6" w:rsidP="009577F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Расход подпиточной воды в рабочем режиме должен компенсировать</w:t>
      </w:r>
      <w:r w:rsidR="00AA411B" w:rsidRPr="00886FF5">
        <w:rPr>
          <w:rFonts w:ascii="Times New Roman" w:hAnsi="Times New Roman" w:cs="Times New Roman"/>
          <w:sz w:val="28"/>
          <w:szCs w:val="28"/>
        </w:rPr>
        <w:t xml:space="preserve">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7B246B" w:rsidRPr="00886FF5" w:rsidRDefault="00AA411B" w:rsidP="00AA411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Расчёт нормативных потерь теплоносителя в тепловых сетях выполняется в соответствии </w:t>
      </w:r>
      <w:r w:rsidR="007B246B" w:rsidRPr="00886FF5">
        <w:rPr>
          <w:rFonts w:ascii="Times New Roman" w:hAnsi="Times New Roman" w:cs="Times New Roman"/>
          <w:sz w:val="28"/>
          <w:szCs w:val="28"/>
        </w:rPr>
        <w:t xml:space="preserve">с </w:t>
      </w:r>
      <w:r w:rsidRPr="00886FF5">
        <w:rPr>
          <w:rFonts w:ascii="Times New Roman" w:hAnsi="Times New Roman" w:cs="Times New Roman"/>
          <w:sz w:val="28"/>
          <w:szCs w:val="28"/>
        </w:rPr>
        <w:t>«Инструкцией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30.12.2008 № 325.</w:t>
      </w:r>
      <w:r w:rsidR="007B246B" w:rsidRPr="00886FF5">
        <w:rPr>
          <w:rFonts w:ascii="Times New Roman" w:hAnsi="Times New Roman" w:cs="Times New Roman"/>
          <w:sz w:val="28"/>
          <w:szCs w:val="28"/>
        </w:rPr>
        <w:t xml:space="preserve"> </w:t>
      </w:r>
    </w:p>
    <w:p w:rsidR="00AA411B" w:rsidRDefault="007B246B" w:rsidP="00AA411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Объем нормативных потерь теплоносителя в период действия схемы теплоснабжения не меняется, так как отсутствуют мероприятия, проведение которых окажет влияние на их объем.</w:t>
      </w:r>
    </w:p>
    <w:p w:rsidR="002147DD" w:rsidRPr="005E30BA" w:rsidRDefault="005E30BA" w:rsidP="005E30BA">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34.</w:t>
      </w:r>
    </w:p>
    <w:p w:rsidR="00AA411B" w:rsidRPr="00886FF5" w:rsidRDefault="00AA411B" w:rsidP="00AA411B">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Нормативны</w:t>
      </w:r>
      <w:r w:rsidR="007B246B" w:rsidRPr="005E30BA">
        <w:rPr>
          <w:rFonts w:ascii="Times New Roman" w:hAnsi="Times New Roman" w:cs="Times New Roman"/>
          <w:sz w:val="28"/>
          <w:szCs w:val="28"/>
        </w:rPr>
        <w:t>е</w:t>
      </w:r>
      <w:r w:rsidRPr="005E30BA">
        <w:rPr>
          <w:rFonts w:ascii="Times New Roman" w:hAnsi="Times New Roman" w:cs="Times New Roman"/>
          <w:sz w:val="28"/>
          <w:szCs w:val="28"/>
        </w:rPr>
        <w:t xml:space="preserve"> </w:t>
      </w:r>
      <w:r w:rsidR="007B246B" w:rsidRPr="005E30BA">
        <w:rPr>
          <w:rFonts w:ascii="Times New Roman" w:hAnsi="Times New Roman" w:cs="Times New Roman"/>
          <w:sz w:val="28"/>
          <w:szCs w:val="28"/>
        </w:rPr>
        <w:t>потери</w:t>
      </w:r>
      <w:r w:rsidRPr="005E30BA">
        <w:rPr>
          <w:rFonts w:ascii="Times New Roman" w:hAnsi="Times New Roman" w:cs="Times New Roman"/>
          <w:sz w:val="28"/>
          <w:szCs w:val="28"/>
        </w:rPr>
        <w:t xml:space="preserve"> теплоносителя котельной </w:t>
      </w:r>
      <w:r w:rsidR="000C67DC" w:rsidRPr="005E30BA">
        <w:rPr>
          <w:rFonts w:ascii="Times New Roman" w:hAnsi="Times New Roman" w:cs="Times New Roman"/>
          <w:sz w:val="28"/>
          <w:szCs w:val="28"/>
        </w:rPr>
        <w:t>с</w:t>
      </w:r>
      <w:r w:rsidRPr="005E30BA">
        <w:rPr>
          <w:rFonts w:ascii="Times New Roman" w:hAnsi="Times New Roman" w:cs="Times New Roman"/>
          <w:sz w:val="28"/>
          <w:szCs w:val="28"/>
        </w:rPr>
        <w:t>.</w:t>
      </w:r>
      <w:r w:rsidR="000C67DC" w:rsidRPr="005E30BA">
        <w:rPr>
          <w:rFonts w:ascii="Times New Roman" w:hAnsi="Times New Roman" w:cs="Times New Roman"/>
          <w:sz w:val="28"/>
          <w:szCs w:val="28"/>
        </w:rPr>
        <w:t>Каратабан</w:t>
      </w:r>
      <w:r w:rsidRPr="005E30BA">
        <w:rPr>
          <w:rFonts w:ascii="Times New Roman" w:hAnsi="Times New Roman" w:cs="Times New Roman"/>
          <w:sz w:val="28"/>
          <w:szCs w:val="28"/>
        </w:rPr>
        <w:t xml:space="preserve">  до 2027года</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gridCol w:w="3523"/>
      </w:tblGrid>
      <w:tr w:rsidR="00E5183E" w:rsidRPr="00731065" w:rsidTr="007B246B">
        <w:trPr>
          <w:trHeight w:val="523"/>
          <w:tblHeader/>
          <w:jc w:val="center"/>
        </w:trPr>
        <w:tc>
          <w:tcPr>
            <w:tcW w:w="5566" w:type="dxa"/>
            <w:shd w:val="clear" w:color="auto" w:fill="auto"/>
            <w:vAlign w:val="center"/>
            <w:hideMark/>
          </w:tcPr>
          <w:p w:rsidR="00AA411B" w:rsidRPr="00731065" w:rsidRDefault="00AA411B" w:rsidP="00792F6A">
            <w:pPr>
              <w:pStyle w:val="a5"/>
              <w:jc w:val="center"/>
              <w:rPr>
                <w:rFonts w:ascii="Times New Roman" w:hAnsi="Times New Roman" w:cs="Times New Roman"/>
                <w:bCs/>
                <w:sz w:val="24"/>
                <w:szCs w:val="24"/>
                <w:lang w:eastAsia="ru-RU"/>
              </w:rPr>
            </w:pPr>
            <w:r w:rsidRPr="00731065">
              <w:rPr>
                <w:rFonts w:ascii="Times New Roman" w:hAnsi="Times New Roman" w:cs="Times New Roman"/>
                <w:bCs/>
                <w:sz w:val="24"/>
                <w:szCs w:val="24"/>
                <w:lang w:eastAsia="ru-RU"/>
              </w:rPr>
              <w:t>Объект</w:t>
            </w:r>
          </w:p>
        </w:tc>
        <w:tc>
          <w:tcPr>
            <w:tcW w:w="3523" w:type="dxa"/>
            <w:shd w:val="clear" w:color="auto" w:fill="auto"/>
            <w:vAlign w:val="center"/>
            <w:hideMark/>
          </w:tcPr>
          <w:p w:rsidR="00AA411B" w:rsidRPr="00731065" w:rsidRDefault="00AA411B" w:rsidP="00792F6A">
            <w:pPr>
              <w:pStyle w:val="a5"/>
              <w:jc w:val="center"/>
              <w:rPr>
                <w:rFonts w:ascii="Times New Roman" w:hAnsi="Times New Roman" w:cs="Times New Roman"/>
                <w:bCs/>
                <w:sz w:val="24"/>
                <w:szCs w:val="24"/>
                <w:lang w:eastAsia="ru-RU"/>
              </w:rPr>
            </w:pPr>
            <w:r w:rsidRPr="00731065">
              <w:rPr>
                <w:rFonts w:ascii="Times New Roman" w:hAnsi="Times New Roman" w:cs="Times New Roman"/>
                <w:bCs/>
                <w:sz w:val="24"/>
                <w:szCs w:val="24"/>
                <w:lang w:eastAsia="ru-RU"/>
              </w:rPr>
              <w:t>Расход теплоносителя (м</w:t>
            </w:r>
            <w:r w:rsidRPr="00731065">
              <w:rPr>
                <w:rFonts w:ascii="Times New Roman" w:hAnsi="Times New Roman" w:cs="Times New Roman"/>
                <w:bCs/>
                <w:sz w:val="24"/>
                <w:szCs w:val="24"/>
                <w:vertAlign w:val="superscript"/>
                <w:lang w:eastAsia="ru-RU"/>
              </w:rPr>
              <w:t>3</w:t>
            </w:r>
            <w:r w:rsidRPr="00731065">
              <w:rPr>
                <w:rFonts w:ascii="Times New Roman" w:hAnsi="Times New Roman" w:cs="Times New Roman"/>
                <w:bCs/>
                <w:sz w:val="24"/>
                <w:szCs w:val="24"/>
                <w:lang w:eastAsia="ru-RU"/>
              </w:rPr>
              <w:t>)</w:t>
            </w:r>
          </w:p>
        </w:tc>
      </w:tr>
      <w:tr w:rsidR="00E5183E" w:rsidRPr="00731065" w:rsidTr="007B246B">
        <w:trPr>
          <w:trHeight w:val="330"/>
          <w:jc w:val="center"/>
        </w:trPr>
        <w:tc>
          <w:tcPr>
            <w:tcW w:w="5566" w:type="dxa"/>
            <w:shd w:val="clear" w:color="auto" w:fill="auto"/>
            <w:vAlign w:val="center"/>
            <w:hideMark/>
          </w:tcPr>
          <w:p w:rsidR="00AA411B" w:rsidRPr="00731065" w:rsidRDefault="00AA411B" w:rsidP="000C67DC">
            <w:pPr>
              <w:pStyle w:val="a5"/>
              <w:jc w:val="center"/>
              <w:rPr>
                <w:rFonts w:ascii="Times New Roman" w:hAnsi="Times New Roman" w:cs="Times New Roman"/>
                <w:sz w:val="24"/>
                <w:szCs w:val="24"/>
                <w:lang w:eastAsia="ru-RU"/>
              </w:rPr>
            </w:pPr>
            <w:r w:rsidRPr="00731065">
              <w:rPr>
                <w:rFonts w:ascii="Times New Roman" w:hAnsi="Times New Roman" w:cs="Times New Roman"/>
                <w:sz w:val="24"/>
                <w:szCs w:val="24"/>
                <w:lang w:eastAsia="ru-RU"/>
              </w:rPr>
              <w:t xml:space="preserve">котельная </w:t>
            </w:r>
            <w:r w:rsidR="000C67DC" w:rsidRPr="00731065">
              <w:rPr>
                <w:rFonts w:ascii="Times New Roman" w:hAnsi="Times New Roman" w:cs="Times New Roman"/>
                <w:sz w:val="24"/>
                <w:szCs w:val="24"/>
                <w:lang w:eastAsia="ru-RU"/>
              </w:rPr>
              <w:t>с.Каратабан, ул.Солнечная, в 30 метрах по направлению на восток от жилого дома № 16</w:t>
            </w:r>
          </w:p>
        </w:tc>
        <w:tc>
          <w:tcPr>
            <w:tcW w:w="3523" w:type="dxa"/>
            <w:shd w:val="clear" w:color="auto" w:fill="auto"/>
            <w:vAlign w:val="center"/>
            <w:hideMark/>
          </w:tcPr>
          <w:p w:rsidR="00AA411B" w:rsidRPr="00731065" w:rsidRDefault="000C67DC" w:rsidP="00792F6A">
            <w:pPr>
              <w:pStyle w:val="a5"/>
              <w:jc w:val="center"/>
              <w:rPr>
                <w:rFonts w:ascii="Times New Roman" w:hAnsi="Times New Roman" w:cs="Times New Roman"/>
                <w:sz w:val="24"/>
                <w:szCs w:val="24"/>
                <w:lang w:eastAsia="ru-RU"/>
              </w:rPr>
            </w:pPr>
            <w:r w:rsidRPr="00731065">
              <w:rPr>
                <w:rFonts w:ascii="Times New Roman" w:hAnsi="Times New Roman" w:cs="Times New Roman"/>
                <w:sz w:val="24"/>
                <w:szCs w:val="24"/>
                <w:lang w:eastAsia="ru-RU"/>
              </w:rPr>
              <w:t>279,69</w:t>
            </w:r>
          </w:p>
        </w:tc>
      </w:tr>
    </w:tbl>
    <w:p w:rsidR="007B246B" w:rsidRDefault="007B246B" w:rsidP="007B246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Характеристика оборудования ХВО- 2 Na-катионитовых фильтра TS95 18M.</w:t>
      </w:r>
    </w:p>
    <w:p w:rsidR="005E30BA" w:rsidRPr="00886FF5" w:rsidRDefault="005E30BA" w:rsidP="005E30BA">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35.</w:t>
      </w:r>
    </w:p>
    <w:p w:rsidR="00AA411B" w:rsidRPr="00886FF5" w:rsidRDefault="009577FB" w:rsidP="00AA411B">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Балансы производительности водоподготовительных установок для подготовки подпиточной воды систем теплоснабжения</w:t>
      </w:r>
      <w:r w:rsidR="00AA411B" w:rsidRPr="005E30BA">
        <w:rPr>
          <w:rFonts w:ascii="Times New Roman" w:hAnsi="Times New Roman" w:cs="Times New Roman"/>
          <w:sz w:val="28"/>
          <w:szCs w:val="28"/>
        </w:rPr>
        <w:t>:</w:t>
      </w:r>
    </w:p>
    <w:tbl>
      <w:tblPr>
        <w:tblW w:w="4979" w:type="pct"/>
        <w:tblLayout w:type="fixed"/>
        <w:tblLook w:val="04A0"/>
      </w:tblPr>
      <w:tblGrid>
        <w:gridCol w:w="1526"/>
        <w:gridCol w:w="1403"/>
        <w:gridCol w:w="1731"/>
        <w:gridCol w:w="1827"/>
        <w:gridCol w:w="2041"/>
        <w:gridCol w:w="16"/>
        <w:gridCol w:w="1268"/>
      </w:tblGrid>
      <w:tr w:rsidR="00E5183E" w:rsidRPr="00731065" w:rsidTr="00731065">
        <w:trPr>
          <w:trHeight w:val="375"/>
        </w:trPr>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411B" w:rsidRPr="00731065" w:rsidRDefault="00AA411B" w:rsidP="00792F6A">
            <w:pPr>
              <w:spacing w:after="0" w:line="240" w:lineRule="auto"/>
              <w:jc w:val="center"/>
              <w:rPr>
                <w:rFonts w:ascii="Times New Roman" w:eastAsia="Times New Roman" w:hAnsi="Times New Roman" w:cs="Times New Roman"/>
                <w:bCs/>
                <w:sz w:val="24"/>
                <w:szCs w:val="24"/>
              </w:rPr>
            </w:pPr>
            <w:r w:rsidRPr="00731065">
              <w:rPr>
                <w:rFonts w:ascii="Times New Roman" w:eastAsia="Times New Roman" w:hAnsi="Times New Roman" w:cs="Times New Roman"/>
                <w:bCs/>
                <w:sz w:val="24"/>
                <w:szCs w:val="24"/>
              </w:rPr>
              <w:t>Объект</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Установленная мощность, Гкал/ч</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Присоединенная нагрузка (с учетом потерь), Гкал/ч</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Расчетная производительность ХВО,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Нормативная величина подпитки,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rsidR="00AA411B" w:rsidRPr="00731065" w:rsidRDefault="00AA411B"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Резерв/ дефицит, м</w:t>
            </w:r>
            <w:r w:rsidRPr="00731065">
              <w:rPr>
                <w:rFonts w:ascii="Times New Roman" w:eastAsia="Times New Roman" w:hAnsi="Times New Roman" w:cs="Times New Roman"/>
                <w:sz w:val="24"/>
                <w:szCs w:val="24"/>
                <w:vertAlign w:val="superscript"/>
              </w:rPr>
              <w:t>3</w:t>
            </w:r>
            <w:r w:rsidRPr="00731065">
              <w:rPr>
                <w:rFonts w:ascii="Times New Roman" w:eastAsia="Times New Roman" w:hAnsi="Times New Roman" w:cs="Times New Roman"/>
                <w:sz w:val="24"/>
                <w:szCs w:val="24"/>
              </w:rPr>
              <w:t>/час</w:t>
            </w:r>
          </w:p>
        </w:tc>
      </w:tr>
      <w:tr w:rsidR="00E5183E" w:rsidRPr="00731065" w:rsidTr="00731065">
        <w:trPr>
          <w:trHeight w:val="300"/>
        </w:trPr>
        <w:tc>
          <w:tcPr>
            <w:tcW w:w="778" w:type="pct"/>
            <w:tcBorders>
              <w:top w:val="nil"/>
              <w:left w:val="single" w:sz="4" w:space="0" w:color="auto"/>
              <w:bottom w:val="single" w:sz="4" w:space="0" w:color="auto"/>
              <w:right w:val="single" w:sz="4" w:space="0" w:color="auto"/>
            </w:tcBorders>
            <w:shd w:val="clear" w:color="auto" w:fill="auto"/>
            <w:vAlign w:val="center"/>
            <w:hideMark/>
          </w:tcPr>
          <w:p w:rsidR="00AA411B" w:rsidRPr="00731065" w:rsidRDefault="000C67DC" w:rsidP="00792F6A">
            <w:pPr>
              <w:spacing w:after="0" w:line="240" w:lineRule="auto"/>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Котельная с.Каратабан</w:t>
            </w:r>
          </w:p>
        </w:tc>
        <w:tc>
          <w:tcPr>
            <w:tcW w:w="715"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c>
          <w:tcPr>
            <w:tcW w:w="882"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1,238</w:t>
            </w:r>
          </w:p>
        </w:tc>
        <w:tc>
          <w:tcPr>
            <w:tcW w:w="931"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highlight w:val="yellow"/>
              </w:rPr>
            </w:pPr>
            <w:r w:rsidRPr="00731065">
              <w:rPr>
                <w:rFonts w:ascii="Times New Roman" w:eastAsia="Times New Roman" w:hAnsi="Times New Roman" w:cs="Times New Roman"/>
                <w:sz w:val="24"/>
                <w:szCs w:val="24"/>
              </w:rPr>
              <w:t>0,375</w:t>
            </w:r>
          </w:p>
        </w:tc>
        <w:tc>
          <w:tcPr>
            <w:tcW w:w="1048" w:type="pct"/>
            <w:gridSpan w:val="2"/>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0,05</w:t>
            </w:r>
          </w:p>
        </w:tc>
        <w:tc>
          <w:tcPr>
            <w:tcW w:w="646" w:type="pct"/>
            <w:tcBorders>
              <w:top w:val="nil"/>
              <w:left w:val="nil"/>
              <w:bottom w:val="single" w:sz="4" w:space="0" w:color="auto"/>
              <w:right w:val="single" w:sz="4" w:space="0" w:color="auto"/>
            </w:tcBorders>
            <w:shd w:val="clear" w:color="auto" w:fill="auto"/>
            <w:noWrap/>
            <w:vAlign w:val="center"/>
            <w:hideMark/>
          </w:tcPr>
          <w:p w:rsidR="00AA411B" w:rsidRPr="00731065" w:rsidRDefault="000C67DC" w:rsidP="00792F6A">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0,32</w:t>
            </w:r>
          </w:p>
        </w:tc>
      </w:tr>
    </w:tbl>
    <w:p w:rsidR="00D46FE8" w:rsidRDefault="00D46FE8" w:rsidP="00D46FE8">
      <w:pPr>
        <w:pStyle w:val="a5"/>
        <w:ind w:firstLine="708"/>
        <w:jc w:val="both"/>
        <w:rPr>
          <w:rFonts w:ascii="Times New Roman" w:eastAsia="Calibri" w:hAnsi="Times New Roman" w:cs="Times New Roman"/>
          <w:sz w:val="28"/>
          <w:szCs w:val="28"/>
        </w:rPr>
      </w:pPr>
      <w:r w:rsidRPr="00886FF5">
        <w:rPr>
          <w:rFonts w:ascii="Times New Roman" w:eastAsia="Calibri" w:hAnsi="Times New Roman" w:cs="Times New Roman"/>
          <w:sz w:val="28"/>
          <w:szCs w:val="28"/>
        </w:rPr>
        <w:t>Дефицита в производительности водоподготовительных установок не выявлено, существующего резерва достаточно для перспективного баланса производительности водоподготовительных установок.</w:t>
      </w:r>
    </w:p>
    <w:p w:rsidR="005E30BA" w:rsidRPr="00886FF5" w:rsidRDefault="005E30BA" w:rsidP="005E30BA">
      <w:pPr>
        <w:pStyle w:val="a5"/>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36.</w:t>
      </w:r>
    </w:p>
    <w:p w:rsidR="00A6386D" w:rsidRPr="00886FF5" w:rsidRDefault="00A6386D" w:rsidP="00A6386D">
      <w:pPr>
        <w:pStyle w:val="a5"/>
        <w:ind w:firstLine="708"/>
        <w:jc w:val="both"/>
        <w:rPr>
          <w:rFonts w:ascii="Times New Roman" w:hAnsi="Times New Roman" w:cs="Times New Roman"/>
          <w:sz w:val="28"/>
          <w:szCs w:val="28"/>
        </w:rPr>
      </w:pPr>
      <w:r w:rsidRPr="005E30BA">
        <w:rPr>
          <w:rFonts w:ascii="Times New Roman" w:hAnsi="Times New Roman" w:cs="Times New Roman"/>
          <w:sz w:val="28"/>
          <w:szCs w:val="28"/>
        </w:rPr>
        <w:t>Сведения о наличии баков-аккумуляторов</w:t>
      </w:r>
    </w:p>
    <w:tbl>
      <w:tblPr>
        <w:tblStyle w:val="a4"/>
        <w:tblW w:w="5000" w:type="pct"/>
        <w:tblLook w:val="04A0"/>
      </w:tblPr>
      <w:tblGrid>
        <w:gridCol w:w="3770"/>
        <w:gridCol w:w="1584"/>
        <w:gridCol w:w="1975"/>
        <w:gridCol w:w="2524"/>
      </w:tblGrid>
      <w:tr w:rsidR="00E5183E" w:rsidRPr="00731065" w:rsidTr="003541FF">
        <w:tc>
          <w:tcPr>
            <w:tcW w:w="1913"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Наименование</w:t>
            </w:r>
          </w:p>
        </w:tc>
        <w:tc>
          <w:tcPr>
            <w:tcW w:w="804"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Ед.изм.</w:t>
            </w:r>
          </w:p>
        </w:tc>
        <w:tc>
          <w:tcPr>
            <w:tcW w:w="1002" w:type="pct"/>
          </w:tcPr>
          <w:p w:rsidR="00A6386D" w:rsidRPr="00731065" w:rsidRDefault="00A6386D" w:rsidP="00526097">
            <w:pPr>
              <w:pStyle w:val="a5"/>
              <w:jc w:val="center"/>
              <w:rPr>
                <w:rFonts w:ascii="Times New Roman" w:hAnsi="Times New Roman" w:cs="Times New Roman"/>
                <w:sz w:val="24"/>
                <w:szCs w:val="24"/>
              </w:rPr>
            </w:pPr>
            <w:r w:rsidRPr="00731065">
              <w:rPr>
                <w:rFonts w:ascii="Times New Roman" w:hAnsi="Times New Roman" w:cs="Times New Roman"/>
                <w:sz w:val="24"/>
                <w:szCs w:val="24"/>
              </w:rPr>
              <w:t>20</w:t>
            </w:r>
            <w:r w:rsidR="00526097">
              <w:rPr>
                <w:rFonts w:ascii="Times New Roman" w:hAnsi="Times New Roman" w:cs="Times New Roman"/>
                <w:sz w:val="24"/>
                <w:szCs w:val="24"/>
              </w:rPr>
              <w:t>20</w:t>
            </w:r>
            <w:r w:rsidRPr="00731065">
              <w:rPr>
                <w:rFonts w:ascii="Times New Roman" w:hAnsi="Times New Roman" w:cs="Times New Roman"/>
                <w:sz w:val="24"/>
                <w:szCs w:val="24"/>
              </w:rPr>
              <w:t xml:space="preserve"> год</w:t>
            </w:r>
          </w:p>
        </w:tc>
        <w:tc>
          <w:tcPr>
            <w:tcW w:w="1281" w:type="pct"/>
          </w:tcPr>
          <w:p w:rsidR="00A6386D" w:rsidRPr="00731065" w:rsidRDefault="00A6386D" w:rsidP="00526097">
            <w:pPr>
              <w:pStyle w:val="a5"/>
              <w:jc w:val="center"/>
              <w:rPr>
                <w:rFonts w:ascii="Times New Roman" w:hAnsi="Times New Roman" w:cs="Times New Roman"/>
                <w:sz w:val="24"/>
                <w:szCs w:val="24"/>
              </w:rPr>
            </w:pPr>
            <w:r w:rsidRPr="00731065">
              <w:rPr>
                <w:rFonts w:ascii="Times New Roman" w:hAnsi="Times New Roman" w:cs="Times New Roman"/>
                <w:sz w:val="24"/>
                <w:szCs w:val="24"/>
              </w:rPr>
              <w:t>20</w:t>
            </w:r>
            <w:r w:rsidR="00161BD1">
              <w:rPr>
                <w:rFonts w:ascii="Times New Roman" w:hAnsi="Times New Roman" w:cs="Times New Roman"/>
                <w:sz w:val="24"/>
                <w:szCs w:val="24"/>
              </w:rPr>
              <w:t>2</w:t>
            </w:r>
            <w:r w:rsidR="00526097">
              <w:rPr>
                <w:rFonts w:ascii="Times New Roman" w:hAnsi="Times New Roman" w:cs="Times New Roman"/>
                <w:sz w:val="24"/>
                <w:szCs w:val="24"/>
              </w:rPr>
              <w:t>1</w:t>
            </w:r>
            <w:r w:rsidRPr="00731065">
              <w:rPr>
                <w:rFonts w:ascii="Times New Roman" w:hAnsi="Times New Roman" w:cs="Times New Roman"/>
                <w:sz w:val="24"/>
                <w:szCs w:val="24"/>
              </w:rPr>
              <w:t>-2027гг</w:t>
            </w:r>
          </w:p>
        </w:tc>
      </w:tr>
      <w:tr w:rsidR="00E5183E" w:rsidRPr="00731065" w:rsidTr="003541FF">
        <w:tc>
          <w:tcPr>
            <w:tcW w:w="1913"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 xml:space="preserve">Количество баков-аккумуляторов теплоносителя </w:t>
            </w:r>
          </w:p>
        </w:tc>
        <w:tc>
          <w:tcPr>
            <w:tcW w:w="804"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шт.</w:t>
            </w:r>
          </w:p>
        </w:tc>
        <w:tc>
          <w:tcPr>
            <w:tcW w:w="1002"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1</w:t>
            </w:r>
          </w:p>
        </w:tc>
        <w:tc>
          <w:tcPr>
            <w:tcW w:w="1281" w:type="pct"/>
          </w:tcPr>
          <w:p w:rsidR="00A6386D" w:rsidRPr="00731065" w:rsidRDefault="00A6386D"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1</w:t>
            </w:r>
          </w:p>
        </w:tc>
      </w:tr>
      <w:tr w:rsidR="00E5183E" w:rsidRPr="00731065" w:rsidTr="003541FF">
        <w:tc>
          <w:tcPr>
            <w:tcW w:w="1913"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Емкость баков-аккумуляторов</w:t>
            </w:r>
          </w:p>
        </w:tc>
        <w:tc>
          <w:tcPr>
            <w:tcW w:w="804" w:type="pct"/>
          </w:tcPr>
          <w:p w:rsidR="00A6386D" w:rsidRPr="00731065" w:rsidRDefault="00A6386D" w:rsidP="003541FF">
            <w:pPr>
              <w:pStyle w:val="a5"/>
              <w:jc w:val="both"/>
              <w:rPr>
                <w:rFonts w:ascii="Times New Roman" w:hAnsi="Times New Roman" w:cs="Times New Roman"/>
                <w:sz w:val="24"/>
                <w:szCs w:val="24"/>
              </w:rPr>
            </w:pPr>
            <w:r w:rsidRPr="00731065">
              <w:rPr>
                <w:rFonts w:ascii="Times New Roman" w:hAnsi="Times New Roman" w:cs="Times New Roman"/>
                <w:sz w:val="24"/>
                <w:szCs w:val="24"/>
              </w:rPr>
              <w:t>тыс.м3</w:t>
            </w:r>
          </w:p>
        </w:tc>
        <w:tc>
          <w:tcPr>
            <w:tcW w:w="1002" w:type="pct"/>
          </w:tcPr>
          <w:p w:rsidR="00A6386D" w:rsidRPr="00731065" w:rsidRDefault="000C67DC" w:rsidP="003541FF">
            <w:pPr>
              <w:pStyle w:val="a5"/>
              <w:jc w:val="center"/>
              <w:rPr>
                <w:rFonts w:ascii="Times New Roman" w:hAnsi="Times New Roman" w:cs="Times New Roman"/>
                <w:sz w:val="24"/>
                <w:szCs w:val="24"/>
              </w:rPr>
            </w:pPr>
            <w:r w:rsidRPr="00731065">
              <w:rPr>
                <w:rFonts w:ascii="Times New Roman" w:hAnsi="Times New Roman" w:cs="Times New Roman"/>
                <w:sz w:val="24"/>
                <w:szCs w:val="24"/>
              </w:rPr>
              <w:t>0,001</w:t>
            </w:r>
          </w:p>
        </w:tc>
        <w:tc>
          <w:tcPr>
            <w:tcW w:w="1281" w:type="pct"/>
          </w:tcPr>
          <w:p w:rsidR="00A6386D" w:rsidRPr="00731065" w:rsidRDefault="00A6386D" w:rsidP="000C67DC">
            <w:pPr>
              <w:pStyle w:val="a5"/>
              <w:jc w:val="center"/>
              <w:rPr>
                <w:rFonts w:ascii="Times New Roman" w:hAnsi="Times New Roman" w:cs="Times New Roman"/>
                <w:sz w:val="24"/>
                <w:szCs w:val="24"/>
              </w:rPr>
            </w:pPr>
            <w:r w:rsidRPr="00731065">
              <w:rPr>
                <w:rFonts w:ascii="Times New Roman" w:hAnsi="Times New Roman" w:cs="Times New Roman"/>
                <w:sz w:val="24"/>
                <w:szCs w:val="24"/>
              </w:rPr>
              <w:t>0,00</w:t>
            </w:r>
            <w:r w:rsidR="000C67DC" w:rsidRPr="00731065">
              <w:rPr>
                <w:rFonts w:ascii="Times New Roman" w:hAnsi="Times New Roman" w:cs="Times New Roman"/>
                <w:sz w:val="24"/>
                <w:szCs w:val="24"/>
              </w:rPr>
              <w:t>1</w:t>
            </w:r>
          </w:p>
        </w:tc>
      </w:tr>
    </w:tbl>
    <w:p w:rsidR="00F226D9" w:rsidRDefault="007B246B"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 в поселении не применяется открытая система теплоснабжения.</w:t>
      </w:r>
    </w:p>
    <w:p w:rsidR="00731065" w:rsidRPr="00886FF5" w:rsidRDefault="00731065" w:rsidP="00731065">
      <w:pPr>
        <w:pStyle w:val="a5"/>
        <w:ind w:firstLine="708"/>
        <w:jc w:val="both"/>
        <w:rPr>
          <w:rFonts w:ascii="Times New Roman" w:hAnsi="Times New Roman" w:cs="Times New Roman"/>
          <w:sz w:val="28"/>
          <w:szCs w:val="28"/>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pStyle w:val="a5"/>
        <w:ind w:firstLine="708"/>
        <w:jc w:val="both"/>
        <w:rPr>
          <w:rFonts w:ascii="Times New Roman" w:hAnsi="Times New Roman" w:cs="Times New Roman"/>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66" w:name="_Toc67909388"/>
      <w:r w:rsidRPr="00731065">
        <w:rPr>
          <w:rFonts w:ascii="Times New Roman" w:eastAsiaTheme="majorEastAsia" w:hAnsi="Times New Roman" w:cs="Times New Roman"/>
          <w:b/>
          <w:bCs/>
          <w:sz w:val="28"/>
          <w:szCs w:val="28"/>
          <w:lang w:eastAsia="en-US"/>
        </w:rPr>
        <w:t>Глава 7. Предложения по строительству, реконструкции и техническому перевооружению</w:t>
      </w:r>
      <w:r>
        <w:rPr>
          <w:rFonts w:ascii="Times New Roman" w:eastAsiaTheme="majorEastAsia" w:hAnsi="Times New Roman" w:cs="Times New Roman"/>
          <w:b/>
          <w:bCs/>
          <w:sz w:val="28"/>
          <w:szCs w:val="28"/>
          <w:lang w:eastAsia="en-US"/>
        </w:rPr>
        <w:t xml:space="preserve"> и (или) модернизации</w:t>
      </w:r>
      <w:r w:rsidRPr="00731065">
        <w:rPr>
          <w:rFonts w:ascii="Times New Roman" w:eastAsiaTheme="majorEastAsia" w:hAnsi="Times New Roman" w:cs="Times New Roman"/>
          <w:b/>
          <w:bCs/>
          <w:sz w:val="28"/>
          <w:szCs w:val="28"/>
          <w:lang w:eastAsia="en-US"/>
        </w:rPr>
        <w:t xml:space="preserve"> источников тепловой энергии</w:t>
      </w:r>
      <w:bookmarkEnd w:id="66"/>
    </w:p>
    <w:p w:rsidR="004C114E" w:rsidRDefault="004C114E" w:rsidP="00731065">
      <w:pPr>
        <w:pStyle w:val="a5"/>
        <w:ind w:firstLine="708"/>
        <w:jc w:val="both"/>
        <w:rPr>
          <w:rFonts w:ascii="Times New Roman" w:hAnsi="Times New Roman" w:cs="Times New Roman"/>
          <w:sz w:val="28"/>
          <w:szCs w:val="28"/>
        </w:rPr>
      </w:pPr>
    </w:p>
    <w:p w:rsidR="009047D7" w:rsidRPr="00886FF5" w:rsidRDefault="00C8426F"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по новому строительству, реконструкции и техническому перевооружению источников тепловой энергии разрабатываются в соответствии с пунктом 63 «Требований к схемам теплоснабжения, порядку их разработки и утверждения».</w:t>
      </w:r>
    </w:p>
    <w:p w:rsidR="00855F89" w:rsidRPr="00886FF5" w:rsidRDefault="00855F89" w:rsidP="00855F89">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Согласно Генеральному плану поселения, увеличения присоединенной нагрузки котельной до 2027 года не предвидится, строительство источников тепловой энергии, обеспечивающих перспективную тепловую нагрузку не целесообразно. Также нецелесообразно проведение реконструкции котельной </w:t>
      </w:r>
      <w:r w:rsidR="000C67DC" w:rsidRPr="00886FF5">
        <w:rPr>
          <w:rFonts w:ascii="Times New Roman" w:hAnsi="Times New Roman" w:cs="Times New Roman"/>
          <w:sz w:val="28"/>
          <w:szCs w:val="28"/>
        </w:rPr>
        <w:t>с.Каратабан</w:t>
      </w:r>
      <w:r w:rsidRPr="00886FF5">
        <w:rPr>
          <w:rFonts w:ascii="Times New Roman" w:hAnsi="Times New Roman" w:cs="Times New Roman"/>
          <w:sz w:val="28"/>
          <w:szCs w:val="28"/>
        </w:rPr>
        <w:t xml:space="preserve"> с целью увеличения установленной мощности.</w:t>
      </w:r>
    </w:p>
    <w:p w:rsidR="00855F89" w:rsidRPr="00886FF5" w:rsidRDefault="00855F89" w:rsidP="00855F89">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качестве основного направления развития энегоисточника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rsidR="00C8426F" w:rsidRDefault="00855F89"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rsidR="00731065" w:rsidRPr="00886FF5" w:rsidRDefault="00731065" w:rsidP="00731065">
      <w:pPr>
        <w:pStyle w:val="a5"/>
        <w:ind w:firstLine="708"/>
        <w:jc w:val="both"/>
        <w:rPr>
          <w:rFonts w:ascii="Times New Roman" w:hAnsi="Times New Roman" w:cs="Times New Roman"/>
          <w:sz w:val="28"/>
          <w:szCs w:val="28"/>
        </w:rPr>
      </w:pPr>
    </w:p>
    <w:p w:rsidR="00855F89" w:rsidRDefault="00A11276" w:rsidP="00731065">
      <w:pPr>
        <w:pStyle w:val="2"/>
        <w:spacing w:before="0" w:line="240" w:lineRule="auto"/>
        <w:jc w:val="center"/>
        <w:rPr>
          <w:rFonts w:ascii="Times New Roman" w:hAnsi="Times New Roman" w:cs="Times New Roman"/>
          <w:color w:val="auto"/>
          <w:sz w:val="28"/>
          <w:szCs w:val="28"/>
        </w:rPr>
      </w:pPr>
      <w:bookmarkStart w:id="67" w:name="_Toc67909389"/>
      <w:r w:rsidRPr="00886FF5">
        <w:rPr>
          <w:rFonts w:ascii="Times New Roman" w:hAnsi="Times New Roman" w:cs="Times New Roman"/>
          <w:color w:val="auto"/>
          <w:sz w:val="28"/>
          <w:szCs w:val="28"/>
        </w:rPr>
        <w:t xml:space="preserve">7.1. </w:t>
      </w:r>
      <w:r w:rsidR="00855F89" w:rsidRPr="00886FF5">
        <w:rPr>
          <w:rFonts w:ascii="Times New Roman" w:hAnsi="Times New Roman" w:cs="Times New Roman"/>
          <w:color w:val="auto"/>
          <w:sz w:val="28"/>
          <w:szCs w:val="28"/>
        </w:rPr>
        <w:t>Описание условий организации централизованного теплоснабжения, индивидуального теплоснабжения, а также поквартирного отопления</w:t>
      </w:r>
      <w:bookmarkEnd w:id="67"/>
    </w:p>
    <w:p w:rsidR="00731065" w:rsidRPr="00731065" w:rsidRDefault="00731065" w:rsidP="00731065">
      <w:pPr>
        <w:spacing w:after="0" w:line="240" w:lineRule="auto"/>
      </w:pPr>
    </w:p>
    <w:p w:rsidR="00855F89" w:rsidRPr="00886FF5" w:rsidRDefault="00A366E8" w:rsidP="002C4D7E">
      <w:pPr>
        <w:pStyle w:val="a5"/>
        <w:jc w:val="center"/>
        <w:rPr>
          <w:rFonts w:ascii="Times New Roman" w:hAnsi="Times New Roman" w:cs="Times New Roman"/>
          <w:b/>
          <w:sz w:val="28"/>
          <w:szCs w:val="28"/>
        </w:rPr>
      </w:pPr>
      <w:r w:rsidRPr="00886FF5">
        <w:rPr>
          <w:rFonts w:ascii="Times New Roman" w:hAnsi="Times New Roman" w:cs="Times New Roman"/>
          <w:b/>
          <w:sz w:val="28"/>
          <w:szCs w:val="28"/>
        </w:rPr>
        <w:t>7.1.</w:t>
      </w:r>
      <w:r w:rsidR="00487BF6" w:rsidRPr="00886FF5">
        <w:rPr>
          <w:rFonts w:ascii="Times New Roman" w:hAnsi="Times New Roman" w:cs="Times New Roman"/>
          <w:b/>
          <w:sz w:val="28"/>
          <w:szCs w:val="28"/>
        </w:rPr>
        <w:t>1.</w:t>
      </w:r>
      <w:r w:rsidRPr="00886FF5">
        <w:rPr>
          <w:rFonts w:ascii="Times New Roman" w:hAnsi="Times New Roman" w:cs="Times New Roman"/>
          <w:b/>
          <w:sz w:val="28"/>
          <w:szCs w:val="28"/>
        </w:rPr>
        <w:t xml:space="preserve"> </w:t>
      </w:r>
      <w:r w:rsidR="00A11276" w:rsidRPr="00886FF5">
        <w:rPr>
          <w:rFonts w:ascii="Times New Roman" w:hAnsi="Times New Roman" w:cs="Times New Roman"/>
          <w:b/>
          <w:sz w:val="28"/>
          <w:szCs w:val="28"/>
        </w:rPr>
        <w:t>Определение условий организации централизованного теплоснабжения,</w:t>
      </w:r>
      <w:r w:rsidRPr="00886FF5">
        <w:rPr>
          <w:rFonts w:ascii="Times New Roman" w:hAnsi="Times New Roman" w:cs="Times New Roman"/>
          <w:b/>
          <w:sz w:val="28"/>
          <w:szCs w:val="28"/>
        </w:rPr>
        <w:t xml:space="preserve"> </w:t>
      </w:r>
      <w:r w:rsidR="00A11276" w:rsidRPr="00886FF5">
        <w:rPr>
          <w:rFonts w:ascii="Times New Roman" w:hAnsi="Times New Roman" w:cs="Times New Roman"/>
          <w:b/>
          <w:sz w:val="28"/>
          <w:szCs w:val="28"/>
        </w:rPr>
        <w:t>индивидуального теплоснабжения</w:t>
      </w:r>
    </w:p>
    <w:p w:rsidR="00A366E8" w:rsidRPr="00886FF5" w:rsidRDefault="00A366E8"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статье 14 Федерального закона от 27.07.2010 г.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w:t>
      </w:r>
      <w:r w:rsidR="002C4D7E">
        <w:rPr>
          <w:rFonts w:ascii="Times New Roman" w:hAnsi="Times New Roman" w:cs="Times New Roman"/>
          <w:sz w:val="28"/>
          <w:szCs w:val="28"/>
        </w:rPr>
        <w:t>ми Правительством РФ</w:t>
      </w:r>
      <w:r w:rsidRPr="00886FF5">
        <w:rPr>
          <w:rFonts w:ascii="Times New Roman" w:hAnsi="Times New Roman" w:cs="Times New Roman"/>
          <w:sz w:val="28"/>
          <w:szCs w:val="28"/>
        </w:rPr>
        <w:t>.</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w:t>
      </w:r>
      <w:r w:rsidR="00093A18" w:rsidRPr="00886FF5">
        <w:rPr>
          <w:rFonts w:ascii="Times New Roman" w:hAnsi="Times New Roman" w:cs="Times New Roman"/>
          <w:sz w:val="28"/>
          <w:szCs w:val="28"/>
        </w:rPr>
        <w:t>лицам,</w:t>
      </w:r>
      <w:r w:rsidRPr="00886FF5">
        <w:rPr>
          <w:rFonts w:ascii="Times New Roman" w:hAnsi="Times New Roman" w:cs="Times New Roman"/>
          <w:sz w:val="28"/>
          <w:szCs w:val="28"/>
        </w:rPr>
        <w:t xml:space="preserve">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w:t>
      </w:r>
      <w:r w:rsidRPr="00886FF5">
        <w:rPr>
          <w:rFonts w:ascii="Times New Roman" w:hAnsi="Times New Roman" w:cs="Times New Roman"/>
          <w:sz w:val="28"/>
          <w:szCs w:val="28"/>
        </w:rPr>
        <w:lastRenderedPageBreak/>
        <w:t>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w:t>
      </w:r>
      <w:r w:rsidR="002C4D7E">
        <w:rPr>
          <w:rFonts w:ascii="Times New Roman" w:hAnsi="Times New Roman" w:cs="Times New Roman"/>
          <w:sz w:val="28"/>
          <w:szCs w:val="28"/>
        </w:rPr>
        <w:t xml:space="preserve"> утвержденными Правительством РФ</w:t>
      </w:r>
      <w:r w:rsidRPr="00886FF5">
        <w:rPr>
          <w:rFonts w:ascii="Times New Roman" w:hAnsi="Times New Roman" w:cs="Times New Roman"/>
          <w:sz w:val="28"/>
          <w:szCs w:val="28"/>
        </w:rPr>
        <w:t>.</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w:t>
      </w:r>
      <w:r w:rsidR="002C4D7E">
        <w:rPr>
          <w:rFonts w:ascii="Times New Roman" w:hAnsi="Times New Roman" w:cs="Times New Roman"/>
          <w:sz w:val="28"/>
          <w:szCs w:val="28"/>
        </w:rPr>
        <w:t>ством РФ</w:t>
      </w:r>
      <w:r w:rsidRPr="00886FF5">
        <w:rPr>
          <w:rFonts w:ascii="Times New Roman" w:hAnsi="Times New Roman" w:cs="Times New Roman"/>
          <w:sz w:val="28"/>
          <w:szCs w:val="28"/>
        </w:rPr>
        <w:t>.</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w:t>
      </w:r>
      <w:r w:rsidR="002C4D7E">
        <w:rPr>
          <w:rFonts w:ascii="Times New Roman" w:hAnsi="Times New Roman" w:cs="Times New Roman"/>
          <w:sz w:val="28"/>
          <w:szCs w:val="28"/>
        </w:rPr>
        <w:t>вительством РФ</w:t>
      </w:r>
      <w:r w:rsidRPr="00886FF5">
        <w:rPr>
          <w:rFonts w:ascii="Times New Roman" w:hAnsi="Times New Roman" w:cs="Times New Roman"/>
          <w:sz w:val="28"/>
          <w:szCs w:val="28"/>
        </w:rPr>
        <w:t>,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w:t>
      </w:r>
      <w:r w:rsidR="002C4D7E">
        <w:rPr>
          <w:rFonts w:ascii="Times New Roman" w:hAnsi="Times New Roman" w:cs="Times New Roman"/>
          <w:sz w:val="28"/>
          <w:szCs w:val="28"/>
        </w:rPr>
        <w:t>вительством РФ</w:t>
      </w:r>
      <w:r w:rsidRPr="00886FF5">
        <w:rPr>
          <w:rFonts w:ascii="Times New Roman" w:hAnsi="Times New Roman" w:cs="Times New Roman"/>
          <w:sz w:val="28"/>
          <w:szCs w:val="28"/>
        </w:rPr>
        <w:t xml:space="preserve">,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w:t>
      </w:r>
      <w:r w:rsidRPr="00886FF5">
        <w:rPr>
          <w:rFonts w:ascii="Times New Roman" w:hAnsi="Times New Roman" w:cs="Times New Roman"/>
          <w:sz w:val="28"/>
          <w:szCs w:val="28"/>
        </w:rPr>
        <w:lastRenderedPageBreak/>
        <w:t>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антимонопольный орган с требованием о выдаче в отношении указанной организации предписания о</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прекращении нарушения правил недискриминационного доступа к товарам.</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внесения изменений в схему теплоснабжения теплоснабжающая организация или</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теплосетевая организация обращается в орган регулирования для внесения изменений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инвестиционную программу. После принятия органом регулирования решения об изменении</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инвестиционной программы он обязан учесть внесенное в указанную инвестиционную программу</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изменение при установлении тарифов в сфере теплоснабжения в сроки и в порядке, которые</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определяются основами ценообразования в сфере теплоснабжения и правилами регулирования цен</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(тарифов) в сфере теплоснабжения, утвержденными Правительством Российской Федерации.</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Нормативные сроки подключения объекта капитального строительства устанавливаются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соответствии с инвестиционной программой теплоснабжающей организации или теплосетевой</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организации, в которую внесены изменения, с учетом нормативных сроков подключения объектов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капитального строительства, установленных правилами подключения к системам теплоснабжения,</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утвержденными Правительством Российской Федерации.</w:t>
      </w:r>
    </w:p>
    <w:p w:rsidR="00A366E8" w:rsidRPr="00886FF5" w:rsidRDefault="00A366E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Таким образом, вновь вводимые потребители, обратившиеся соответствующим образом в</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теплоснабжающую организацию, должны быть подключены к централизованному теплоснабжению,</w:t>
      </w:r>
      <w:r w:rsidR="00487BF6" w:rsidRPr="00886FF5">
        <w:rPr>
          <w:rFonts w:ascii="Times New Roman" w:hAnsi="Times New Roman" w:cs="Times New Roman"/>
          <w:sz w:val="28"/>
          <w:szCs w:val="28"/>
        </w:rPr>
        <w:t xml:space="preserve"> </w:t>
      </w:r>
      <w:r w:rsidRPr="00886FF5">
        <w:rPr>
          <w:rFonts w:ascii="Times New Roman" w:hAnsi="Times New Roman" w:cs="Times New Roman"/>
          <w:sz w:val="28"/>
          <w:szCs w:val="28"/>
        </w:rPr>
        <w:t>если такое подсоединение возможно в перспективе.</w:t>
      </w:r>
    </w:p>
    <w:p w:rsidR="00A11276" w:rsidRPr="00886FF5" w:rsidRDefault="00093A18" w:rsidP="00A366E8">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 потребителями,</w:t>
      </w:r>
      <w:r w:rsidR="00A366E8" w:rsidRPr="00886FF5">
        <w:rPr>
          <w:rFonts w:ascii="Times New Roman" w:hAnsi="Times New Roman" w:cs="Times New Roman"/>
          <w:sz w:val="28"/>
          <w:szCs w:val="28"/>
        </w:rPr>
        <w:t xml:space="preserve"> находящимися за границей радиуса эффективного теплоснабжения, могут</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быть заключены договора долгосрочного теплоснабжения по свободной (обоюдно приемлемой)</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цене, в целях компенсации затрат на строительство новых и реконструкцию существующих тепловых</w:t>
      </w:r>
      <w:r w:rsidR="00487BF6" w:rsidRPr="00886FF5">
        <w:rPr>
          <w:rFonts w:ascii="Times New Roman" w:hAnsi="Times New Roman" w:cs="Times New Roman"/>
          <w:sz w:val="28"/>
          <w:szCs w:val="28"/>
        </w:rPr>
        <w:t xml:space="preserve"> </w:t>
      </w:r>
      <w:r w:rsidR="00A366E8" w:rsidRPr="00886FF5">
        <w:rPr>
          <w:rFonts w:ascii="Times New Roman" w:hAnsi="Times New Roman" w:cs="Times New Roman"/>
          <w:sz w:val="28"/>
          <w:szCs w:val="28"/>
        </w:rPr>
        <w:t>сетей, и увеличению радиуса эффективного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Индивидуальное теплоснабжение предусматривается для: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Индивидуальных жилых домов до трех этажей вне зависимости от месторасположения;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Малоэтажных (до четырех этажей) блокированных жилых домов (таунхаузов) планируемых к строительству вне перспективных зон действия источников теплоснабжения при условии удельной нагрузки теплоснабжения планируемой застройки менее 0,01 Гкал/ч/га;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3. 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Промышленных и прочих потребителей, технологический процесс которых предусматривает потребление природного газа;</w:t>
      </w:r>
    </w:p>
    <w:p w:rsidR="00487BF6"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5. 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rsidR="00731065" w:rsidRPr="00886FF5" w:rsidRDefault="00731065" w:rsidP="00487BF6">
      <w:pPr>
        <w:pStyle w:val="a5"/>
        <w:ind w:firstLine="708"/>
        <w:jc w:val="both"/>
        <w:rPr>
          <w:rFonts w:ascii="Times New Roman" w:hAnsi="Times New Roman" w:cs="Times New Roman"/>
          <w:sz w:val="28"/>
          <w:szCs w:val="28"/>
        </w:rPr>
      </w:pPr>
    </w:p>
    <w:p w:rsidR="00487BF6" w:rsidRDefault="00B5735A" w:rsidP="00487BF6">
      <w:pPr>
        <w:pStyle w:val="a5"/>
        <w:ind w:firstLine="708"/>
        <w:jc w:val="both"/>
        <w:rPr>
          <w:rFonts w:ascii="Times New Roman" w:hAnsi="Times New Roman" w:cs="Times New Roman"/>
          <w:b/>
          <w:bCs/>
          <w:sz w:val="28"/>
          <w:szCs w:val="28"/>
        </w:rPr>
      </w:pPr>
      <w:r>
        <w:rPr>
          <w:rFonts w:ascii="Times New Roman" w:hAnsi="Times New Roman" w:cs="Times New Roman"/>
          <w:b/>
          <w:sz w:val="28"/>
          <w:szCs w:val="28"/>
        </w:rPr>
        <w:t>7.1</w:t>
      </w:r>
      <w:r w:rsidR="00487BF6" w:rsidRPr="00886FF5">
        <w:rPr>
          <w:rFonts w:ascii="Times New Roman" w:hAnsi="Times New Roman" w:cs="Times New Roman"/>
          <w:b/>
          <w:sz w:val="28"/>
          <w:szCs w:val="28"/>
        </w:rPr>
        <w:t xml:space="preserve">.2. </w:t>
      </w:r>
      <w:r w:rsidR="00487BF6" w:rsidRPr="00886FF5">
        <w:rPr>
          <w:rFonts w:ascii="Times New Roman" w:hAnsi="Times New Roman" w:cs="Times New Roman"/>
          <w:b/>
          <w:bCs/>
          <w:sz w:val="28"/>
          <w:szCs w:val="28"/>
        </w:rPr>
        <w:t>Определение условий организации поквартирного отопления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п. 15 ст. 14 Федерального закона от 27.07.2010 г. №190-ФЗ «О теплоснабжении»:</w:t>
      </w:r>
    </w:p>
    <w:p w:rsidR="00487BF6" w:rsidRPr="00886FF5" w:rsidRDefault="00487BF6" w:rsidP="00487BF6">
      <w:pPr>
        <w:pStyle w:val="a5"/>
        <w:jc w:val="both"/>
        <w:rPr>
          <w:rFonts w:ascii="Times New Roman" w:hAnsi="Times New Roman" w:cs="Times New Roman"/>
          <w:sz w:val="28"/>
          <w:szCs w:val="28"/>
        </w:rPr>
      </w:pPr>
      <w:r w:rsidRPr="00886FF5">
        <w:rPr>
          <w:rFonts w:ascii="Times New Roman" w:hAnsi="Times New Roman" w:cs="Times New Roman"/>
          <w:sz w:val="28"/>
          <w:szCs w:val="28"/>
        </w:rPr>
        <w:t>«Запрещается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Вышеуказанная статья вступила в законную силу с 01 января 2011 года, а перечень запрещенных к использованию индивидуальных квартирных источников тепловой энергии был утвержден в апреле 2012 года (п. 44 Правил подключения к системам теплоснабжения, утвержденных Постановлением Правительства РФ от 16.04.2012 № 307):</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наличие закрытой (герметичной) камеры сгорания;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температура теплоносителя - до 95°C;</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давление теплоносителя - до 1 МПа».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Отказ от централизованного отопления представляет собой как минимум процесс по замене и переносу инженерных сетей и оборудования, требующих внесения изменений в технический паспорт.</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соответствии со статьей 25 Жилищного кодекса РФ (далее по тексту – ЖК РФ) такие действия именуются переустройством 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 проекта </w:t>
      </w:r>
      <w:r w:rsidRPr="00886FF5">
        <w:rPr>
          <w:rFonts w:ascii="Times New Roman" w:hAnsi="Times New Roman" w:cs="Times New Roman"/>
          <w:sz w:val="28"/>
          <w:szCs w:val="28"/>
        </w:rPr>
        <w:lastRenderedPageBreak/>
        <w:t>реконструкции, разрешения на реконструкцию, акта ввода в эксплуатацию и т.п.).</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частью 1 статьи 25 Жилищного кодекса Российской Федерации, пунктом 1.7.1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(далее – Правила), замена нагревательного оборудования является переустройством жилого помещения.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Частью 1 статьи 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Приборы отопления служат частью отопительной системы жилого дома, их демонтаж без соответствующего разрешения уполномоченных органов и технического проекта, может привести к нарушению порядка теплоснабжения многоквартирного дома. То есть, если с 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Одновременно с указанным заявлением представляются документы, определенные в статье 26</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Жилищного кодекса РФ, в том числе подготовленные и оформленные проект и техническая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документация установки автономной системы теплоснабжения (автономный источник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теплоснабжения может быть электрическим, газовым и т.п.). Данный проект выполняется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организацией, имеющей свидетельство о допуске к выполнению такого вида работ, которое выдается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саморегулируемыми организациями в строительной отрасли.</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Кроме того, при установке в жилом помещении отопительного оборудования его качественные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характеристики должны подтверждаться санитарно-эпидемиологическим заключением, пожарным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сертификатом, разрешением Ростехнадзора и сертификатом соответствия.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Поскольку внутридомовая система теплоснабжения многоквартирного дома входит в состав</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общего имущества такого дома, а уменьшение его размеров, в том числе и путем реконструкции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системы отопления посредством переноса стояков, радиаторов и т.п. хотя бы в одной квартире,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возможно только </w:t>
      </w:r>
      <w:r w:rsidRPr="00886FF5">
        <w:rPr>
          <w:rFonts w:ascii="Times New Roman" w:hAnsi="Times New Roman" w:cs="Times New Roman"/>
          <w:sz w:val="28"/>
          <w:szCs w:val="28"/>
        </w:rPr>
        <w:lastRenderedPageBreak/>
        <w:t>с согласия всех собственников помещений в многоквартирном доме (ч. 3 ст. 36 ЖК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РФ).</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То есть для оснащения квартиры индивидуальным источником тепловой энергии желающим,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кроме согласования этого вопроса с органами местного самоуправления, необходимо также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получение на это переустройство согласия всех собственников жилья в многоквартирном доме.</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Отсутствие всех вышеперечисленных документов может трактоваться как самовольное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отключение от централизованного теплоснабжения.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Самовольная реконструкция систем теплопотребления — это не что иное, как разрегулировка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сетей и внутренних систем всего многоквартирного жилого дома. Эти работы могут привести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нарушению гидравлики, неправильному распределению тепловой энергии, перегреву или недогреву</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помещений, и, в конечном итоге, к нарушению прав других потребителей тепловых услуг.</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Перевод на автономное отопление отдельно взятой квартиры в многоквартирном доме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приводит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изменению теплового баланса дома и нарушению работы инженерной системы дома, к</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значительному увеличению расхода газа, на что существующие газовые трубы (их сечение) не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рассчитаны. Кроме этого при отключении основной доли потребителей в многоквартирных домах</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увеличивается резерв мощности котельной, что негативно сказывается на работе теплоснабжающей</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организации и на предоставлении услуг теплоснабжения остальным потребителям (например,</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следует рост тарифа для остальных потребителей, что ущемляет их права).</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действующим строительным нормам и правилам (СНиП 31-01-2003 «Здания жилые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многоквартирные», п. 7.3.7) применение систем поквартирного теплоснабжения может быть</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предусмотрено только во вновь возводимых зданиях, которые изначально проектируются под</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установку индивидуальных теплогенераторов в каждой квартире. Допускается перевод</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существующих многоквартирных жилых домов на поквартирное теплоснабжение от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индивидуальных теплогенераторов с закрытыми камерами сгорания на природном газе при полной</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проектной реконструкции инженерных систем дома, а именно:</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общей системы теплоснабжения дома;</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общей системы газоснабжения дома, в т. ч. внутридомового газового оборудования,</w:t>
      </w:r>
      <w:r w:rsidRPr="00886FF5">
        <w:rPr>
          <w:rFonts w:ascii="Times New Roman" w:hAnsi="Times New Roman" w:cs="Times New Roman"/>
          <w:sz w:val="28"/>
          <w:szCs w:val="28"/>
        </w:rPr>
        <w:t xml:space="preserve"> </w:t>
      </w:r>
      <w:r w:rsidR="00487BF6" w:rsidRPr="00886FF5">
        <w:rPr>
          <w:rFonts w:ascii="Times New Roman" w:hAnsi="Times New Roman" w:cs="Times New Roman"/>
          <w:sz w:val="28"/>
          <w:szCs w:val="28"/>
        </w:rPr>
        <w:t>газового ввода;</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системы дымоудаления и подвода воздуха для горения газа;</w:t>
      </w:r>
    </w:p>
    <w:p w:rsidR="00487BF6" w:rsidRPr="00886FF5" w:rsidRDefault="00C65E07"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w:t>
      </w:r>
      <w:r w:rsidR="00487BF6" w:rsidRPr="00886FF5">
        <w:rPr>
          <w:rFonts w:ascii="Times New Roman" w:hAnsi="Times New Roman" w:cs="Times New Roman"/>
          <w:sz w:val="28"/>
          <w:szCs w:val="28"/>
        </w:rPr>
        <w:t xml:space="preserve"> кроме того, для установки теплогенератора объем кухни квартиры должен быть не менее</w:t>
      </w:r>
      <w:r w:rsidRPr="00886FF5">
        <w:rPr>
          <w:rFonts w:ascii="Times New Roman" w:hAnsi="Times New Roman" w:cs="Times New Roman"/>
          <w:sz w:val="28"/>
          <w:szCs w:val="28"/>
        </w:rPr>
        <w:t xml:space="preserve"> </w:t>
      </w:r>
      <w:r w:rsidR="00487BF6" w:rsidRPr="00886FF5">
        <w:rPr>
          <w:rFonts w:ascii="Times New Roman" w:hAnsi="Times New Roman" w:cs="Times New Roman"/>
          <w:sz w:val="28"/>
          <w:szCs w:val="28"/>
        </w:rPr>
        <w:t>15 куб. м.</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Кроме того, демонтаж приборов отопления не свидетельствует о том, что тепловая энергия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гражданами не потреблялась, поскольку энергия передавалась в дом, где распределялась через</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транзитные стояки по квартирам и общим помещениям дома, тем самым отапливая весь дом.</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Собственниками помещений многоквартирного дома, перешедшими с централизованного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отопления на индивидуальное, оплачивается только собственное потребление. Однако, жилищное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законодательство (статьи 30 и 39 Жилищн</w:t>
      </w:r>
      <w:r w:rsidR="002C4D7E">
        <w:rPr>
          <w:rFonts w:ascii="Times New Roman" w:hAnsi="Times New Roman" w:cs="Times New Roman"/>
          <w:sz w:val="28"/>
          <w:szCs w:val="28"/>
        </w:rPr>
        <w:t>ого Кодекса РФ</w:t>
      </w:r>
      <w:r w:rsidRPr="00886FF5">
        <w:rPr>
          <w:rFonts w:ascii="Times New Roman" w:hAnsi="Times New Roman" w:cs="Times New Roman"/>
          <w:sz w:val="28"/>
          <w:szCs w:val="28"/>
        </w:rPr>
        <w:t>) не освобождает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 xml:space="preserve">граждан, отключившихся от </w:t>
      </w:r>
      <w:r w:rsidRPr="00886FF5">
        <w:rPr>
          <w:rFonts w:ascii="Times New Roman" w:hAnsi="Times New Roman" w:cs="Times New Roman"/>
          <w:sz w:val="28"/>
          <w:szCs w:val="28"/>
        </w:rPr>
        <w:lastRenderedPageBreak/>
        <w:t>центрального отопления, от оплаты за тепловые потери системы</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отопления многоквартирного дома и расход тепловой энергии на общедомовые нужды.</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Учитывая вышеизложенные факты отказ от централизованного теплоснабжения и переход на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автономное теплоснабжение, возможен и целесообразен только для многоквартирного дома в целом,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но тогда соответствующее решение должны принять собственники помещений МКД, разработать</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проект реконструкции внутренних инженерных систем, согласовать его с соответствующими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службами. Для этого необходимо провести собрание собственников жилых помещений, на котором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принять решение о переводе всех квартир дома на индивидуальное теплоснабжение с отключением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 централизованного теплоснабжения, определить источник финансирования данных работ, в том</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числе проектных.</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СП 41-108-2004 забор воздуха для горения должен производиться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непосредственно снаружи здания воздуховодами. Устройство дымоотводов от каждого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теплогенератора индивидуально через фасадную стену многоэтажного жилого здания запрещается.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Учитывая данные факты, установка газовых теплогенераторов для теплоснабжения возможна</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только во всех помещениях многоквартирного дома, с обеспечением принудительной подачи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(циркуляцией воды) в контуры отопления и горячего водоснабжения.</w:t>
      </w:r>
    </w:p>
    <w:p w:rsidR="00487BF6" w:rsidRPr="00886FF5"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случае имеющейся возможности установки индивидуального газового отопительного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оборудования, на общем собрании собственников помещений принимается решение о переводе всех</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квартир дома на индивидуальное отопление, органами местного самоуправления издается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постановление о переводе всех квартир дома на индивидуальное отопление, а управляющими</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компаниями, ТСЖ и другими балансодержателями многоквартирных домов должен выполняться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расчет пропускной способности подводящих и внутренних газопроводов и разрабатывается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откорректированный проект газоснабжения жилого дома в целом.</w:t>
      </w:r>
    </w:p>
    <w:p w:rsidR="00487BF6" w:rsidRDefault="00487BF6" w:rsidP="00487BF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Следует отметить, что отключение от централизованного теплоснабжения многоквартирного</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дома невозможно в случае возникновения серьезных нарушений в схеме теплоснабжения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муниципального образования, возникших при отключении многоквартирного дома от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централизованного теплоснабжения. Данное заключение может дать местная теплоснабжающая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организация. Также массовая установка индивидуальных котлов не может быть разрешена там, где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диаметр газовых труб рассчитан только на подключение кухонных плит, так как просто не хватит</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давления газа. Согласно гидравлическим расчетам, котел потребляет газа больше, чем газовая</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колонка или плита, так как он значительный период времени работает в постоянном режиме,</w:t>
      </w:r>
      <w:r w:rsidR="00C65E07" w:rsidRPr="00886FF5">
        <w:rPr>
          <w:rFonts w:ascii="Times New Roman" w:hAnsi="Times New Roman" w:cs="Times New Roman"/>
          <w:sz w:val="28"/>
          <w:szCs w:val="28"/>
        </w:rPr>
        <w:t xml:space="preserve"> </w:t>
      </w:r>
      <w:r w:rsidRPr="00886FF5">
        <w:rPr>
          <w:rFonts w:ascii="Times New Roman" w:hAnsi="Times New Roman" w:cs="Times New Roman"/>
          <w:sz w:val="28"/>
          <w:szCs w:val="28"/>
        </w:rPr>
        <w:t>рассчитанном на обогрев квартиры и на подачу горячей воды.</w:t>
      </w:r>
    </w:p>
    <w:p w:rsidR="00731065" w:rsidRPr="00886FF5" w:rsidRDefault="00731065" w:rsidP="00487BF6">
      <w:pPr>
        <w:pStyle w:val="a5"/>
        <w:ind w:firstLine="708"/>
        <w:jc w:val="both"/>
        <w:rPr>
          <w:rFonts w:ascii="Times New Roman" w:hAnsi="Times New Roman" w:cs="Times New Roman"/>
          <w:sz w:val="28"/>
          <w:szCs w:val="28"/>
        </w:rPr>
      </w:pPr>
    </w:p>
    <w:p w:rsidR="00C65E07" w:rsidRDefault="00C65E07" w:rsidP="00731065">
      <w:pPr>
        <w:pStyle w:val="2"/>
        <w:spacing w:before="0" w:line="240" w:lineRule="auto"/>
        <w:jc w:val="center"/>
        <w:rPr>
          <w:rFonts w:ascii="Times New Roman" w:hAnsi="Times New Roman" w:cs="Times New Roman"/>
          <w:color w:val="auto"/>
          <w:sz w:val="28"/>
          <w:szCs w:val="28"/>
        </w:rPr>
      </w:pPr>
      <w:bookmarkStart w:id="68" w:name="_Toc67909390"/>
      <w:r w:rsidRPr="00886FF5">
        <w:rPr>
          <w:rFonts w:ascii="Times New Roman" w:hAnsi="Times New Roman" w:cs="Times New Roman"/>
          <w:color w:val="auto"/>
          <w:sz w:val="28"/>
          <w:szCs w:val="28"/>
        </w:rPr>
        <w:lastRenderedPageBreak/>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8"/>
    </w:p>
    <w:p w:rsidR="00C65E07" w:rsidRDefault="00C65E07"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соответствии с Распоряжением Правительства РФ от 15.10.2015 г. №2065-р «Об отнесении к генерирующим объектам, мощность которых поставляется в вынужденном режиме» (с учетом последних изменений), на территории муниципального образования отсутствуют ТЭЦ и отдельные агрегаты ТЭЦ, ранее отнесенные к генерирующим объектам, мощность которых поставляется в вынужденном режиме в целях обеспечения надежного теплоснабжения потребителей.</w:t>
      </w:r>
    </w:p>
    <w:p w:rsidR="00731065" w:rsidRPr="00886FF5" w:rsidRDefault="00731065" w:rsidP="00731065">
      <w:pPr>
        <w:pStyle w:val="a5"/>
        <w:ind w:firstLine="708"/>
        <w:jc w:val="both"/>
        <w:rPr>
          <w:rFonts w:ascii="Times New Roman" w:hAnsi="Times New Roman" w:cs="Times New Roman"/>
          <w:sz w:val="28"/>
          <w:szCs w:val="28"/>
        </w:rPr>
      </w:pPr>
    </w:p>
    <w:p w:rsidR="00C65E07" w:rsidRPr="00886FF5" w:rsidRDefault="00C65E07" w:rsidP="00731065">
      <w:pPr>
        <w:pStyle w:val="2"/>
        <w:spacing w:before="0" w:line="240" w:lineRule="auto"/>
        <w:jc w:val="center"/>
        <w:rPr>
          <w:rFonts w:ascii="Times New Roman" w:hAnsi="Times New Roman" w:cs="Times New Roman"/>
          <w:color w:val="auto"/>
          <w:sz w:val="28"/>
          <w:szCs w:val="28"/>
        </w:rPr>
      </w:pPr>
      <w:bookmarkStart w:id="69" w:name="_Toc67909391"/>
      <w:r w:rsidRPr="00886FF5">
        <w:rPr>
          <w:rFonts w:ascii="Times New Roman" w:hAnsi="Times New Roman" w:cs="Times New Roman"/>
          <w:color w:val="auto"/>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w:t>
      </w:r>
      <w:r w:rsidR="00E51104" w:rsidRPr="00886FF5">
        <w:rPr>
          <w:rFonts w:ascii="Times New Roman" w:hAnsi="Times New Roman" w:cs="Times New Roman"/>
          <w:color w:val="auto"/>
          <w:sz w:val="28"/>
          <w:szCs w:val="28"/>
        </w:rPr>
        <w:t>)</w:t>
      </w:r>
      <w:bookmarkEnd w:id="69"/>
    </w:p>
    <w:p w:rsidR="00C65E07" w:rsidRDefault="00E51104"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На территории </w:t>
      </w:r>
      <w:r w:rsidR="000C67DC" w:rsidRPr="00886FF5">
        <w:rPr>
          <w:rFonts w:ascii="Times New Roman" w:hAnsi="Times New Roman" w:cs="Times New Roman"/>
          <w:sz w:val="28"/>
          <w:szCs w:val="28"/>
        </w:rPr>
        <w:t xml:space="preserve">Каратабанского </w:t>
      </w:r>
      <w:r w:rsidR="002C4D7E">
        <w:rPr>
          <w:rFonts w:ascii="Times New Roman" w:hAnsi="Times New Roman" w:cs="Times New Roman"/>
          <w:sz w:val="28"/>
          <w:szCs w:val="28"/>
        </w:rPr>
        <w:t>поселения</w:t>
      </w:r>
      <w:r w:rsidRPr="00886FF5">
        <w:rPr>
          <w:rFonts w:ascii="Times New Roman" w:hAnsi="Times New Roman" w:cs="Times New Roman"/>
          <w:sz w:val="28"/>
          <w:szCs w:val="28"/>
        </w:rPr>
        <w:t xml:space="preserve"> отсутствуют ТЭЦ, соответственно мероприятия по выводу из эксплуатации данных объектов не планируются.</w:t>
      </w:r>
    </w:p>
    <w:p w:rsidR="00731065" w:rsidRPr="00886FF5" w:rsidRDefault="00731065" w:rsidP="00731065">
      <w:pPr>
        <w:pStyle w:val="a5"/>
        <w:ind w:firstLine="708"/>
        <w:jc w:val="both"/>
        <w:rPr>
          <w:rFonts w:ascii="Times New Roman" w:hAnsi="Times New Roman" w:cs="Times New Roman"/>
          <w:sz w:val="28"/>
          <w:szCs w:val="28"/>
        </w:rPr>
      </w:pPr>
    </w:p>
    <w:p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0" w:name="_Toc67909392"/>
      <w:r w:rsidRPr="00886FF5">
        <w:rPr>
          <w:rFonts w:ascii="Times New Roman" w:hAnsi="Times New Roman" w:cs="Times New Roman"/>
          <w:color w:val="auto"/>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70"/>
    </w:p>
    <w:p w:rsidR="00E51104" w:rsidRDefault="00E5110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нагрузок на расчетный период не планируется.</w:t>
      </w:r>
    </w:p>
    <w:p w:rsidR="002C4D7E" w:rsidRPr="00886FF5" w:rsidRDefault="002C4D7E" w:rsidP="00731065">
      <w:pPr>
        <w:pStyle w:val="a5"/>
        <w:jc w:val="both"/>
        <w:rPr>
          <w:rFonts w:ascii="Times New Roman" w:hAnsi="Times New Roman" w:cs="Times New Roman"/>
          <w:sz w:val="28"/>
          <w:szCs w:val="28"/>
        </w:rPr>
      </w:pPr>
    </w:p>
    <w:p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1" w:name="_Toc67909393"/>
      <w:r w:rsidRPr="00886FF5">
        <w:rPr>
          <w:rFonts w:ascii="Times New Roman" w:hAnsi="Times New Roman" w:cs="Times New Roman"/>
          <w:color w:val="auto"/>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71"/>
    </w:p>
    <w:p w:rsidR="00E51104" w:rsidRDefault="00E5110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0C67DC" w:rsidRPr="00886FF5">
        <w:rPr>
          <w:rFonts w:ascii="Times New Roman" w:hAnsi="Times New Roman" w:cs="Times New Roman"/>
          <w:sz w:val="28"/>
          <w:szCs w:val="28"/>
        </w:rPr>
        <w:t>Каратабанского</w:t>
      </w:r>
      <w:r w:rsidR="007E5C47">
        <w:rPr>
          <w:rFonts w:ascii="Times New Roman" w:hAnsi="Times New Roman" w:cs="Times New Roman"/>
          <w:sz w:val="28"/>
          <w:szCs w:val="28"/>
        </w:rPr>
        <w:t xml:space="preserve"> сельского поселения</w:t>
      </w:r>
      <w:r w:rsidRPr="00886FF5">
        <w:rPr>
          <w:rFonts w:ascii="Times New Roman" w:hAnsi="Times New Roman" w:cs="Times New Roman"/>
          <w:sz w:val="28"/>
          <w:szCs w:val="28"/>
        </w:rPr>
        <w:t xml:space="preserve"> отсутствуют действующие источники тепловой энергии, функционирующие в режиме комбинированной выработки электрической и тепловой энергии, соответственно и мероприятия по их реконструкции и (или) модернизации не планируются.</w:t>
      </w:r>
    </w:p>
    <w:p w:rsidR="00731065" w:rsidRPr="00886FF5" w:rsidRDefault="00731065" w:rsidP="00731065">
      <w:pPr>
        <w:pStyle w:val="a5"/>
        <w:jc w:val="both"/>
        <w:rPr>
          <w:rFonts w:ascii="Times New Roman" w:hAnsi="Times New Roman" w:cs="Times New Roman"/>
          <w:sz w:val="28"/>
          <w:szCs w:val="28"/>
        </w:rPr>
      </w:pPr>
    </w:p>
    <w:p w:rsidR="00E51104" w:rsidRPr="00886FF5" w:rsidRDefault="00E51104" w:rsidP="00731065">
      <w:pPr>
        <w:pStyle w:val="2"/>
        <w:spacing w:before="0" w:line="240" w:lineRule="auto"/>
        <w:jc w:val="center"/>
        <w:rPr>
          <w:rFonts w:ascii="Times New Roman" w:hAnsi="Times New Roman" w:cs="Times New Roman"/>
          <w:color w:val="auto"/>
          <w:sz w:val="28"/>
          <w:szCs w:val="28"/>
        </w:rPr>
      </w:pPr>
      <w:bookmarkStart w:id="72" w:name="_Toc67909394"/>
      <w:r w:rsidRPr="00886FF5">
        <w:rPr>
          <w:rFonts w:ascii="Times New Roman" w:hAnsi="Times New Roman" w:cs="Times New Roman"/>
          <w:color w:val="auto"/>
          <w:sz w:val="28"/>
          <w:szCs w:val="28"/>
        </w:rPr>
        <w:lastRenderedPageBreak/>
        <w:t xml:space="preserve">7.6. </w:t>
      </w:r>
      <w:r w:rsidR="00FE6934" w:rsidRPr="00886FF5">
        <w:rPr>
          <w:rFonts w:ascii="Times New Roman" w:hAnsi="Times New Roman" w:cs="Times New Roman"/>
          <w:color w:val="auto"/>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72"/>
    </w:p>
    <w:p w:rsidR="00E51104" w:rsidRDefault="00FE6934"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планируется.</w:t>
      </w:r>
    </w:p>
    <w:p w:rsidR="00731065" w:rsidRPr="00886FF5" w:rsidRDefault="00731065" w:rsidP="00731065">
      <w:pPr>
        <w:pStyle w:val="a5"/>
        <w:jc w:val="both"/>
        <w:rPr>
          <w:rFonts w:ascii="Times New Roman" w:hAnsi="Times New Roman" w:cs="Times New Roman"/>
          <w:sz w:val="28"/>
          <w:szCs w:val="28"/>
        </w:rPr>
      </w:pPr>
    </w:p>
    <w:p w:rsidR="00E51104" w:rsidRPr="00886FF5" w:rsidRDefault="00FE6934" w:rsidP="00731065">
      <w:pPr>
        <w:pStyle w:val="2"/>
        <w:spacing w:before="0" w:line="240" w:lineRule="auto"/>
        <w:jc w:val="center"/>
        <w:rPr>
          <w:rFonts w:ascii="Times New Roman" w:hAnsi="Times New Roman" w:cs="Times New Roman"/>
          <w:color w:val="auto"/>
          <w:sz w:val="28"/>
          <w:szCs w:val="28"/>
        </w:rPr>
      </w:pPr>
      <w:bookmarkStart w:id="73" w:name="_Toc67909395"/>
      <w:r w:rsidRPr="00886FF5">
        <w:rPr>
          <w:rFonts w:ascii="Times New Roman" w:hAnsi="Times New Roman" w:cs="Times New Roman"/>
          <w:color w:val="auto"/>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73"/>
    </w:p>
    <w:p w:rsidR="00E51104" w:rsidRDefault="0013166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w:t>
      </w:r>
      <w:r w:rsidR="007E5C47">
        <w:rPr>
          <w:rFonts w:ascii="Times New Roman" w:hAnsi="Times New Roman" w:cs="Times New Roman"/>
          <w:sz w:val="28"/>
          <w:szCs w:val="28"/>
        </w:rPr>
        <w:t xml:space="preserve">сельского поселения </w:t>
      </w:r>
      <w:r w:rsidRPr="00886FF5">
        <w:rPr>
          <w:rFonts w:ascii="Times New Roman" w:hAnsi="Times New Roman" w:cs="Times New Roman"/>
          <w:sz w:val="28"/>
          <w:szCs w:val="28"/>
        </w:rPr>
        <w:t xml:space="preserve">не планируются мероприятия по реконструкции и (или) модернизации котельных с увеличением зоны их действия путем включения в нее </w:t>
      </w:r>
      <w:r w:rsidR="00316C9E" w:rsidRPr="00886FF5">
        <w:rPr>
          <w:rFonts w:ascii="Times New Roman" w:hAnsi="Times New Roman" w:cs="Times New Roman"/>
          <w:sz w:val="28"/>
          <w:szCs w:val="28"/>
        </w:rPr>
        <w:t>зон действия других источников тепловой энергии.</w:t>
      </w:r>
    </w:p>
    <w:p w:rsidR="00731065" w:rsidRPr="00886FF5" w:rsidRDefault="00731065" w:rsidP="00731065">
      <w:pPr>
        <w:pStyle w:val="a5"/>
        <w:jc w:val="both"/>
        <w:rPr>
          <w:rFonts w:ascii="Times New Roman" w:hAnsi="Times New Roman" w:cs="Times New Roman"/>
          <w:sz w:val="28"/>
          <w:szCs w:val="28"/>
        </w:rPr>
      </w:pPr>
    </w:p>
    <w:p w:rsidR="00316C9E" w:rsidRPr="00886FF5" w:rsidRDefault="008D1E45" w:rsidP="00731065">
      <w:pPr>
        <w:pStyle w:val="2"/>
        <w:spacing w:before="0" w:line="240" w:lineRule="auto"/>
        <w:jc w:val="center"/>
        <w:rPr>
          <w:rFonts w:ascii="Times New Roman" w:hAnsi="Times New Roman" w:cs="Times New Roman"/>
          <w:color w:val="auto"/>
          <w:sz w:val="28"/>
          <w:szCs w:val="28"/>
        </w:rPr>
      </w:pPr>
      <w:bookmarkStart w:id="74" w:name="_Toc67909396"/>
      <w:r w:rsidRPr="00886FF5">
        <w:rPr>
          <w:rFonts w:ascii="Times New Roman" w:hAnsi="Times New Roman" w:cs="Times New Roman"/>
          <w:color w:val="auto"/>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74"/>
    </w:p>
    <w:p w:rsidR="00E51104" w:rsidRDefault="008D1E45"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настоящее время отсутствуют утвержденные проекты перевода нагрузки изношенных и неэффективных котельных на источники комбинированной выработки электрической и тепловой энергии.</w:t>
      </w:r>
    </w:p>
    <w:p w:rsidR="00731065" w:rsidRPr="00886FF5" w:rsidRDefault="00731065" w:rsidP="00731065">
      <w:pPr>
        <w:pStyle w:val="a5"/>
        <w:jc w:val="both"/>
        <w:rPr>
          <w:rFonts w:ascii="Times New Roman" w:hAnsi="Times New Roman" w:cs="Times New Roman"/>
          <w:sz w:val="28"/>
          <w:szCs w:val="28"/>
        </w:rPr>
      </w:pPr>
    </w:p>
    <w:p w:rsidR="008D1E45" w:rsidRPr="00886FF5" w:rsidRDefault="008D1E45" w:rsidP="00731065">
      <w:pPr>
        <w:pStyle w:val="2"/>
        <w:spacing w:before="0" w:line="240" w:lineRule="auto"/>
        <w:jc w:val="center"/>
        <w:rPr>
          <w:rFonts w:ascii="Times New Roman" w:hAnsi="Times New Roman" w:cs="Times New Roman"/>
          <w:color w:val="auto"/>
          <w:sz w:val="28"/>
          <w:szCs w:val="28"/>
        </w:rPr>
      </w:pPr>
      <w:bookmarkStart w:id="75" w:name="_Toc67909397"/>
      <w:r w:rsidRPr="00886FF5">
        <w:rPr>
          <w:rFonts w:ascii="Times New Roman" w:hAnsi="Times New Roman" w:cs="Times New Roman"/>
          <w:color w:val="auto"/>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75"/>
    </w:p>
    <w:p w:rsidR="008D1E45" w:rsidRDefault="008D1E45"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На территории </w:t>
      </w:r>
      <w:r w:rsidR="000C67DC" w:rsidRPr="00886FF5">
        <w:rPr>
          <w:rFonts w:ascii="Times New Roman" w:hAnsi="Times New Roman" w:cs="Times New Roman"/>
          <w:sz w:val="28"/>
          <w:szCs w:val="28"/>
        </w:rPr>
        <w:t>Каратабанского</w:t>
      </w:r>
      <w:r w:rsidR="007E5C47">
        <w:rPr>
          <w:rFonts w:ascii="Times New Roman" w:hAnsi="Times New Roman" w:cs="Times New Roman"/>
          <w:sz w:val="28"/>
          <w:szCs w:val="28"/>
        </w:rPr>
        <w:t xml:space="preserve"> сельского поселения</w:t>
      </w:r>
      <w:r w:rsidR="000C67DC" w:rsidRPr="00886FF5">
        <w:rPr>
          <w:rFonts w:ascii="Times New Roman" w:hAnsi="Times New Roman" w:cs="Times New Roman"/>
          <w:sz w:val="28"/>
          <w:szCs w:val="28"/>
        </w:rPr>
        <w:t xml:space="preserve"> </w:t>
      </w:r>
      <w:r w:rsidRPr="00886FF5">
        <w:rPr>
          <w:rFonts w:ascii="Times New Roman" w:hAnsi="Times New Roman" w:cs="Times New Roman"/>
          <w:sz w:val="28"/>
          <w:szCs w:val="28"/>
        </w:rPr>
        <w:t>отсутствуют действующие источники тепловой энергии, функционирующие в режиме комбинированной выработки электрической и тепловой энергии, соответственно и мероприятия по расширению их зон действия не планируются.</w:t>
      </w:r>
    </w:p>
    <w:p w:rsidR="00E66969" w:rsidRPr="00886FF5" w:rsidRDefault="00E66969" w:rsidP="00731065">
      <w:pPr>
        <w:pStyle w:val="a5"/>
        <w:ind w:firstLine="708"/>
        <w:jc w:val="both"/>
        <w:rPr>
          <w:rFonts w:ascii="Times New Roman" w:hAnsi="Times New Roman" w:cs="Times New Roman"/>
          <w:sz w:val="28"/>
          <w:szCs w:val="28"/>
        </w:rPr>
      </w:pPr>
    </w:p>
    <w:p w:rsidR="008D1E45" w:rsidRDefault="008D1E45" w:rsidP="00731065">
      <w:pPr>
        <w:pStyle w:val="2"/>
        <w:spacing w:before="0" w:line="240" w:lineRule="auto"/>
        <w:jc w:val="center"/>
        <w:rPr>
          <w:rFonts w:ascii="Times New Roman" w:hAnsi="Times New Roman" w:cs="Times New Roman"/>
          <w:color w:val="auto"/>
          <w:sz w:val="28"/>
          <w:szCs w:val="28"/>
        </w:rPr>
      </w:pPr>
      <w:bookmarkStart w:id="76" w:name="_Toc67909398"/>
      <w:r w:rsidRPr="00886FF5">
        <w:rPr>
          <w:rFonts w:ascii="Times New Roman" w:hAnsi="Times New Roman" w:cs="Times New Roman"/>
          <w:color w:val="auto"/>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76"/>
    </w:p>
    <w:p w:rsidR="008D1E45" w:rsidRDefault="008D1E45" w:rsidP="00731065">
      <w:pPr>
        <w:pStyle w:val="a5"/>
        <w:rPr>
          <w:rFonts w:ascii="Times New Roman" w:hAnsi="Times New Roman" w:cs="Times New Roman"/>
          <w:sz w:val="28"/>
          <w:szCs w:val="28"/>
        </w:rPr>
      </w:pPr>
      <w:r w:rsidRPr="00886FF5">
        <w:rPr>
          <w:rFonts w:ascii="Times New Roman" w:hAnsi="Times New Roman" w:cs="Times New Roman"/>
          <w:sz w:val="28"/>
          <w:szCs w:val="28"/>
        </w:rPr>
        <w:tab/>
      </w:r>
      <w:r w:rsidR="00F05B45" w:rsidRPr="00886FF5">
        <w:rPr>
          <w:rFonts w:ascii="Times New Roman" w:hAnsi="Times New Roman" w:cs="Times New Roman"/>
          <w:sz w:val="28"/>
          <w:szCs w:val="28"/>
        </w:rPr>
        <w:t>Передача тепловых нагрузок на другие источники тепловой энергии в расчетном периоде не предполагается. Вывод в резерв и (или) вывод из эксплуатации котельной не планируется.</w:t>
      </w:r>
    </w:p>
    <w:p w:rsidR="00731065" w:rsidRPr="00886FF5" w:rsidRDefault="00731065" w:rsidP="00731065">
      <w:pPr>
        <w:pStyle w:val="a5"/>
        <w:rPr>
          <w:rFonts w:ascii="Times New Roman" w:hAnsi="Times New Roman" w:cs="Times New Roman"/>
          <w:sz w:val="28"/>
          <w:szCs w:val="28"/>
        </w:rPr>
      </w:pPr>
    </w:p>
    <w:p w:rsidR="008D1E45" w:rsidRDefault="00F05B45" w:rsidP="00731065">
      <w:pPr>
        <w:pStyle w:val="2"/>
        <w:spacing w:before="0" w:line="240" w:lineRule="auto"/>
        <w:jc w:val="center"/>
        <w:rPr>
          <w:rFonts w:ascii="Times New Roman" w:hAnsi="Times New Roman" w:cs="Times New Roman"/>
          <w:color w:val="auto"/>
          <w:sz w:val="28"/>
          <w:szCs w:val="28"/>
        </w:rPr>
      </w:pPr>
      <w:bookmarkStart w:id="77" w:name="_Toc67909399"/>
      <w:r w:rsidRPr="00886FF5">
        <w:rPr>
          <w:rFonts w:ascii="Times New Roman" w:hAnsi="Times New Roman" w:cs="Times New Roman"/>
          <w:color w:val="auto"/>
          <w:sz w:val="28"/>
          <w:szCs w:val="28"/>
        </w:rPr>
        <w:lastRenderedPageBreak/>
        <w:t xml:space="preserve">7.11. </w:t>
      </w:r>
      <w:r w:rsidR="000D5DC2" w:rsidRPr="00886FF5">
        <w:rPr>
          <w:rFonts w:ascii="Times New Roman" w:hAnsi="Times New Roman" w:cs="Times New Roman"/>
          <w:color w:val="auto"/>
          <w:sz w:val="28"/>
          <w:szCs w:val="28"/>
        </w:rPr>
        <w:t>Реконструкция котельных, в связи с физическим износом оборудования и с целью повышения эффективности производства тепловой энергии</w:t>
      </w:r>
      <w:bookmarkEnd w:id="77"/>
    </w:p>
    <w:p w:rsidR="000D5DC2" w:rsidRPr="00886FF5" w:rsidRDefault="000D5DC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качестве основного направления </w:t>
      </w:r>
      <w:r w:rsidR="00093A18" w:rsidRPr="00886FF5">
        <w:rPr>
          <w:rFonts w:ascii="Times New Roman" w:hAnsi="Times New Roman" w:cs="Times New Roman"/>
          <w:sz w:val="28"/>
          <w:szCs w:val="28"/>
        </w:rPr>
        <w:t>развития энегоисточника</w:t>
      </w:r>
      <w:r w:rsidRPr="00886FF5">
        <w:rPr>
          <w:rFonts w:ascii="Times New Roman" w:hAnsi="Times New Roman" w:cs="Times New Roman"/>
          <w:sz w:val="28"/>
          <w:szCs w:val="28"/>
        </w:rPr>
        <w:t xml:space="preserve"> </w:t>
      </w:r>
      <w:r w:rsidR="000C67DC"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было определено:</w:t>
      </w:r>
    </w:p>
    <w:p w:rsidR="000D5DC2" w:rsidRPr="00886FF5" w:rsidRDefault="000D5DC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 техническое перевооружение котельной с целью повышения эффективности работы системы теплоснабжения.</w:t>
      </w:r>
    </w:p>
    <w:p w:rsidR="00F2795D" w:rsidRDefault="00F2795D"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актуализации схемы теплоснабжения учтены предложения </w:t>
      </w:r>
      <w:r w:rsidR="000C67DC"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по реконструкции эксплуатируемых котельных в </w:t>
      </w:r>
      <w:r w:rsidRPr="005E30BA">
        <w:rPr>
          <w:rFonts w:ascii="Times New Roman" w:hAnsi="Times New Roman" w:cs="Times New Roman"/>
          <w:sz w:val="28"/>
          <w:szCs w:val="28"/>
        </w:rPr>
        <w:t>связи с физическим износом оборудования.</w:t>
      </w:r>
    </w:p>
    <w:p w:rsidR="005E30BA" w:rsidRPr="00DD39B7" w:rsidRDefault="005E30BA" w:rsidP="005E30BA">
      <w:pPr>
        <w:pStyle w:val="a5"/>
        <w:jc w:val="right"/>
        <w:rPr>
          <w:rFonts w:ascii="Times New Roman" w:hAnsi="Times New Roman" w:cs="Times New Roman"/>
          <w:sz w:val="28"/>
          <w:szCs w:val="28"/>
        </w:rPr>
      </w:pPr>
      <w:r w:rsidRPr="00DD39B7">
        <w:rPr>
          <w:rFonts w:ascii="Times New Roman" w:hAnsi="Times New Roman" w:cs="Times New Roman"/>
          <w:sz w:val="28"/>
          <w:szCs w:val="28"/>
        </w:rPr>
        <w:t>Таблица 37.</w:t>
      </w:r>
    </w:p>
    <w:p w:rsidR="005E30BA" w:rsidRPr="00DD39B7" w:rsidRDefault="005E30BA" w:rsidP="005E30BA">
      <w:pPr>
        <w:pStyle w:val="a5"/>
        <w:rPr>
          <w:rFonts w:ascii="Times New Roman" w:hAnsi="Times New Roman" w:cs="Times New Roman"/>
          <w:sz w:val="28"/>
          <w:szCs w:val="28"/>
        </w:rPr>
      </w:pPr>
      <w:r w:rsidRPr="00DD39B7">
        <w:rPr>
          <w:rFonts w:ascii="Times New Roman" w:hAnsi="Times New Roman" w:cs="Times New Roman"/>
          <w:sz w:val="28"/>
          <w:szCs w:val="28"/>
        </w:rPr>
        <w:t>Инвестиции</w:t>
      </w:r>
    </w:p>
    <w:tbl>
      <w:tblPr>
        <w:tblW w:w="5000" w:type="pct"/>
        <w:tblLook w:val="04A0"/>
      </w:tblPr>
      <w:tblGrid>
        <w:gridCol w:w="610"/>
        <w:gridCol w:w="3244"/>
        <w:gridCol w:w="930"/>
        <w:gridCol w:w="104"/>
        <w:gridCol w:w="879"/>
        <w:gridCol w:w="983"/>
        <w:gridCol w:w="1037"/>
        <w:gridCol w:w="1035"/>
        <w:gridCol w:w="1031"/>
      </w:tblGrid>
      <w:tr w:rsidR="000C67DC" w:rsidRPr="00DD39B7" w:rsidTr="00161BD1">
        <w:trPr>
          <w:trHeight w:val="249"/>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7DC" w:rsidRPr="00DD39B7" w:rsidRDefault="000C67DC" w:rsidP="00294132">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 п/п</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67DC" w:rsidRPr="00DD39B7" w:rsidRDefault="000C67DC" w:rsidP="00294132">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Объекты</w:t>
            </w:r>
          </w:p>
        </w:tc>
        <w:tc>
          <w:tcPr>
            <w:tcW w:w="525" w:type="pct"/>
            <w:gridSpan w:val="2"/>
            <w:tcBorders>
              <w:top w:val="single" w:sz="4" w:space="0" w:color="auto"/>
              <w:left w:val="nil"/>
              <w:bottom w:val="single" w:sz="4" w:space="0" w:color="auto"/>
              <w:right w:val="nil"/>
            </w:tcBorders>
          </w:tcPr>
          <w:p w:rsidR="000C67DC" w:rsidRPr="00DD39B7" w:rsidRDefault="000C67DC" w:rsidP="00294132">
            <w:pPr>
              <w:spacing w:after="0" w:line="240" w:lineRule="auto"/>
              <w:jc w:val="center"/>
              <w:rPr>
                <w:rFonts w:ascii="Times New Roman" w:hAnsi="Times New Roman" w:cs="Times New Roman"/>
                <w:sz w:val="24"/>
                <w:szCs w:val="24"/>
              </w:rPr>
            </w:pPr>
          </w:p>
        </w:tc>
        <w:tc>
          <w:tcPr>
            <w:tcW w:w="2520" w:type="pct"/>
            <w:gridSpan w:val="5"/>
            <w:tcBorders>
              <w:top w:val="single" w:sz="4" w:space="0" w:color="auto"/>
              <w:left w:val="nil"/>
              <w:bottom w:val="single" w:sz="4" w:space="0" w:color="auto"/>
              <w:right w:val="single" w:sz="4" w:space="0" w:color="auto"/>
            </w:tcBorders>
            <w:shd w:val="clear" w:color="auto" w:fill="auto"/>
            <w:vAlign w:val="bottom"/>
            <w:hideMark/>
          </w:tcPr>
          <w:p w:rsidR="000C67DC" w:rsidRPr="00DD39B7" w:rsidRDefault="000C67DC" w:rsidP="000C67DC">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Сумма  инвестиций, тыс. руб. (с учетом НДС)</w:t>
            </w:r>
          </w:p>
        </w:tc>
      </w:tr>
      <w:tr w:rsidR="00487DC4" w:rsidRPr="00DD39B7" w:rsidTr="00294132">
        <w:trPr>
          <w:trHeight w:val="30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487DC4" w:rsidRPr="00DD39B7" w:rsidRDefault="00487DC4" w:rsidP="00294132">
            <w:pPr>
              <w:spacing w:after="0" w:line="240" w:lineRule="auto"/>
              <w:jc w:val="center"/>
              <w:rPr>
                <w:rFonts w:ascii="Times New Roman" w:hAnsi="Times New Roman" w:cs="Times New Roman"/>
                <w:sz w:val="24"/>
                <w:szCs w:val="24"/>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rsidR="00487DC4" w:rsidRPr="00DD39B7" w:rsidRDefault="00487DC4" w:rsidP="00294132">
            <w:pPr>
              <w:spacing w:after="0" w:line="240" w:lineRule="auto"/>
              <w:jc w:val="center"/>
              <w:rPr>
                <w:rFonts w:ascii="Times New Roman" w:hAnsi="Times New Roman" w:cs="Times New Roman"/>
                <w:sz w:val="24"/>
                <w:szCs w:val="24"/>
              </w:rPr>
            </w:pPr>
          </w:p>
        </w:tc>
        <w:tc>
          <w:tcPr>
            <w:tcW w:w="472" w:type="pct"/>
            <w:tcBorders>
              <w:top w:val="nil"/>
              <w:left w:val="nil"/>
              <w:bottom w:val="single" w:sz="4" w:space="0" w:color="auto"/>
              <w:right w:val="single" w:sz="4" w:space="0" w:color="auto"/>
            </w:tcBorders>
            <w:shd w:val="clear" w:color="auto" w:fill="auto"/>
            <w:vAlign w:val="center"/>
            <w:hideMark/>
          </w:tcPr>
          <w:p w:rsidR="00487DC4" w:rsidRPr="00DD39B7" w:rsidRDefault="00487DC4" w:rsidP="007D274D">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2022</w:t>
            </w:r>
          </w:p>
        </w:tc>
        <w:tc>
          <w:tcPr>
            <w:tcW w:w="499" w:type="pct"/>
            <w:gridSpan w:val="2"/>
            <w:tcBorders>
              <w:top w:val="nil"/>
              <w:left w:val="nil"/>
              <w:bottom w:val="single" w:sz="4" w:space="0" w:color="auto"/>
              <w:right w:val="single" w:sz="4" w:space="0" w:color="auto"/>
            </w:tcBorders>
            <w:shd w:val="clear" w:color="auto" w:fill="auto"/>
            <w:vAlign w:val="center"/>
            <w:hideMark/>
          </w:tcPr>
          <w:p w:rsidR="00487DC4" w:rsidRPr="002A069C" w:rsidRDefault="00487DC4" w:rsidP="007D274D">
            <w:pPr>
              <w:spacing w:after="0" w:line="240" w:lineRule="auto"/>
              <w:jc w:val="center"/>
              <w:rPr>
                <w:rFonts w:ascii="Times New Roman" w:hAnsi="Times New Roman" w:cs="Times New Roman"/>
                <w:sz w:val="24"/>
                <w:szCs w:val="24"/>
              </w:rPr>
            </w:pPr>
            <w:r w:rsidRPr="002A069C">
              <w:rPr>
                <w:rFonts w:ascii="Times New Roman" w:hAnsi="Times New Roman" w:cs="Times New Roman"/>
                <w:sz w:val="24"/>
                <w:szCs w:val="24"/>
              </w:rPr>
              <w:t>2023</w:t>
            </w:r>
          </w:p>
        </w:tc>
        <w:tc>
          <w:tcPr>
            <w:tcW w:w="499" w:type="pct"/>
            <w:tcBorders>
              <w:top w:val="nil"/>
              <w:left w:val="nil"/>
              <w:bottom w:val="single" w:sz="4" w:space="0" w:color="auto"/>
              <w:right w:val="single" w:sz="4" w:space="0" w:color="auto"/>
            </w:tcBorders>
            <w:shd w:val="clear" w:color="auto" w:fill="auto"/>
            <w:vAlign w:val="center"/>
            <w:hideMark/>
          </w:tcPr>
          <w:p w:rsidR="00487DC4" w:rsidRPr="002A069C" w:rsidRDefault="00487DC4" w:rsidP="007D274D">
            <w:pPr>
              <w:spacing w:after="0" w:line="240" w:lineRule="auto"/>
              <w:jc w:val="center"/>
              <w:rPr>
                <w:rFonts w:ascii="Times New Roman" w:hAnsi="Times New Roman" w:cs="Times New Roman"/>
                <w:sz w:val="24"/>
                <w:szCs w:val="24"/>
              </w:rPr>
            </w:pPr>
            <w:r w:rsidRPr="002A069C">
              <w:rPr>
                <w:rFonts w:ascii="Times New Roman" w:hAnsi="Times New Roman" w:cs="Times New Roman"/>
                <w:sz w:val="24"/>
                <w:szCs w:val="24"/>
              </w:rPr>
              <w:t>2024</w:t>
            </w:r>
          </w:p>
        </w:tc>
        <w:tc>
          <w:tcPr>
            <w:tcW w:w="526" w:type="pct"/>
            <w:tcBorders>
              <w:top w:val="nil"/>
              <w:left w:val="nil"/>
              <w:bottom w:val="single" w:sz="4" w:space="0" w:color="auto"/>
              <w:right w:val="single" w:sz="4" w:space="0" w:color="auto"/>
            </w:tcBorders>
            <w:shd w:val="clear" w:color="auto" w:fill="auto"/>
            <w:vAlign w:val="center"/>
            <w:hideMark/>
          </w:tcPr>
          <w:p w:rsidR="00487DC4" w:rsidRPr="002A069C" w:rsidRDefault="00487DC4" w:rsidP="007D274D">
            <w:pPr>
              <w:spacing w:after="0" w:line="240" w:lineRule="auto"/>
              <w:jc w:val="center"/>
              <w:rPr>
                <w:rFonts w:ascii="Times New Roman" w:hAnsi="Times New Roman" w:cs="Times New Roman"/>
                <w:sz w:val="24"/>
                <w:szCs w:val="24"/>
              </w:rPr>
            </w:pPr>
            <w:r w:rsidRPr="002A069C">
              <w:rPr>
                <w:rFonts w:ascii="Times New Roman" w:hAnsi="Times New Roman" w:cs="Times New Roman"/>
                <w:sz w:val="24"/>
                <w:szCs w:val="24"/>
              </w:rPr>
              <w:t>2025</w:t>
            </w:r>
          </w:p>
        </w:tc>
        <w:tc>
          <w:tcPr>
            <w:tcW w:w="525" w:type="pct"/>
            <w:tcBorders>
              <w:top w:val="nil"/>
              <w:left w:val="nil"/>
              <w:bottom w:val="single" w:sz="4" w:space="0" w:color="auto"/>
              <w:right w:val="single" w:sz="4" w:space="0" w:color="auto"/>
            </w:tcBorders>
            <w:vAlign w:val="center"/>
          </w:tcPr>
          <w:p w:rsidR="00487DC4" w:rsidRPr="00DD39B7" w:rsidRDefault="00487DC4" w:rsidP="00161B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523" w:type="pct"/>
            <w:tcBorders>
              <w:top w:val="nil"/>
              <w:left w:val="single" w:sz="4" w:space="0" w:color="auto"/>
              <w:bottom w:val="single" w:sz="4" w:space="0" w:color="auto"/>
              <w:right w:val="single" w:sz="4" w:space="0" w:color="auto"/>
            </w:tcBorders>
            <w:vAlign w:val="center"/>
          </w:tcPr>
          <w:p w:rsidR="00487DC4" w:rsidRPr="00DD39B7" w:rsidRDefault="00487DC4" w:rsidP="00526097">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2027</w:t>
            </w:r>
          </w:p>
        </w:tc>
      </w:tr>
      <w:tr w:rsidR="00487DC4" w:rsidRPr="00DD39B7" w:rsidTr="00294132">
        <w:trPr>
          <w:trHeight w:val="273"/>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DC4" w:rsidRPr="00DD39B7" w:rsidRDefault="00487DC4" w:rsidP="00294132">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1</w:t>
            </w:r>
          </w:p>
        </w:tc>
        <w:tc>
          <w:tcPr>
            <w:tcW w:w="1646" w:type="pct"/>
            <w:tcBorders>
              <w:top w:val="single" w:sz="4" w:space="0" w:color="auto"/>
              <w:left w:val="nil"/>
              <w:bottom w:val="single" w:sz="4" w:space="0" w:color="auto"/>
              <w:right w:val="single" w:sz="4" w:space="0" w:color="auto"/>
            </w:tcBorders>
            <w:shd w:val="clear" w:color="auto" w:fill="auto"/>
            <w:vAlign w:val="center"/>
          </w:tcPr>
          <w:p w:rsidR="00487DC4" w:rsidRPr="00DD39B7" w:rsidRDefault="00487DC4" w:rsidP="00294132">
            <w:pPr>
              <w:spacing w:after="0" w:line="240" w:lineRule="auto"/>
              <w:rPr>
                <w:rFonts w:ascii="Times New Roman" w:hAnsi="Times New Roman" w:cs="Times New Roman"/>
                <w:sz w:val="24"/>
                <w:szCs w:val="24"/>
              </w:rPr>
            </w:pPr>
            <w:r w:rsidRPr="00DD39B7">
              <w:rPr>
                <w:rFonts w:ascii="Times New Roman" w:hAnsi="Times New Roman" w:cs="Times New Roman"/>
                <w:sz w:val="24"/>
                <w:szCs w:val="24"/>
              </w:rPr>
              <w:t>Замена и текущий ремонт котельного оборудования</w:t>
            </w:r>
          </w:p>
        </w:tc>
        <w:tc>
          <w:tcPr>
            <w:tcW w:w="472" w:type="pct"/>
            <w:tcBorders>
              <w:top w:val="single" w:sz="4" w:space="0" w:color="auto"/>
              <w:left w:val="nil"/>
              <w:bottom w:val="single" w:sz="4" w:space="0" w:color="auto"/>
              <w:right w:val="single" w:sz="4" w:space="0" w:color="auto"/>
            </w:tcBorders>
            <w:shd w:val="clear" w:color="auto" w:fill="auto"/>
            <w:vAlign w:val="center"/>
          </w:tcPr>
          <w:p w:rsidR="00487DC4" w:rsidRPr="00DD39B7" w:rsidRDefault="00487DC4" w:rsidP="007D274D">
            <w:pPr>
              <w:spacing w:after="0" w:line="240" w:lineRule="auto"/>
              <w:jc w:val="center"/>
              <w:rPr>
                <w:rFonts w:ascii="Times New Roman" w:hAnsi="Times New Roman" w:cs="Times New Roman"/>
                <w:sz w:val="24"/>
                <w:szCs w:val="24"/>
              </w:rPr>
            </w:pPr>
            <w:r w:rsidRPr="00DD39B7">
              <w:rPr>
                <w:rFonts w:ascii="Times New Roman" w:hAnsi="Times New Roman" w:cs="Times New Roman"/>
                <w:sz w:val="24"/>
                <w:szCs w:val="24"/>
              </w:rPr>
              <w:t>42,0</w:t>
            </w:r>
          </w:p>
        </w:tc>
        <w:tc>
          <w:tcPr>
            <w:tcW w:w="499" w:type="pct"/>
            <w:gridSpan w:val="2"/>
            <w:tcBorders>
              <w:top w:val="single" w:sz="4" w:space="0" w:color="auto"/>
              <w:left w:val="nil"/>
              <w:bottom w:val="single" w:sz="4" w:space="0" w:color="auto"/>
              <w:right w:val="single" w:sz="4" w:space="0" w:color="auto"/>
            </w:tcBorders>
            <w:shd w:val="clear" w:color="auto" w:fill="auto"/>
            <w:vAlign w:val="center"/>
          </w:tcPr>
          <w:p w:rsidR="00487DC4" w:rsidRPr="002A069C" w:rsidRDefault="002A069C" w:rsidP="007D274D">
            <w:pPr>
              <w:spacing w:after="0" w:line="240" w:lineRule="auto"/>
              <w:jc w:val="center"/>
              <w:rPr>
                <w:rFonts w:ascii="Times New Roman" w:hAnsi="Times New Roman" w:cs="Times New Roman"/>
                <w:sz w:val="24"/>
                <w:szCs w:val="24"/>
              </w:rPr>
            </w:pPr>
            <w:r w:rsidRPr="002A069C">
              <w:rPr>
                <w:rFonts w:ascii="Times New Roman" w:hAnsi="Times New Roman" w:cs="Times New Roman"/>
                <w:sz w:val="24"/>
                <w:szCs w:val="24"/>
              </w:rPr>
              <w:t>160</w:t>
            </w:r>
            <w:r w:rsidR="00487DC4" w:rsidRPr="002A069C">
              <w:rPr>
                <w:rFonts w:ascii="Times New Roman" w:hAnsi="Times New Roman" w:cs="Times New Roman"/>
                <w:sz w:val="24"/>
                <w:szCs w:val="24"/>
              </w:rPr>
              <w:t>,0</w:t>
            </w:r>
          </w:p>
        </w:tc>
        <w:tc>
          <w:tcPr>
            <w:tcW w:w="499" w:type="pct"/>
            <w:tcBorders>
              <w:top w:val="single" w:sz="4" w:space="0" w:color="auto"/>
              <w:left w:val="nil"/>
              <w:bottom w:val="single" w:sz="4" w:space="0" w:color="auto"/>
              <w:right w:val="single" w:sz="4" w:space="0" w:color="auto"/>
            </w:tcBorders>
            <w:shd w:val="clear" w:color="auto" w:fill="auto"/>
            <w:vAlign w:val="center"/>
          </w:tcPr>
          <w:p w:rsidR="00487DC4" w:rsidRPr="002A069C" w:rsidRDefault="002A069C" w:rsidP="007D274D">
            <w:pPr>
              <w:spacing w:after="0" w:line="240" w:lineRule="auto"/>
              <w:jc w:val="center"/>
              <w:rPr>
                <w:rFonts w:ascii="Times New Roman" w:hAnsi="Times New Roman" w:cs="Times New Roman"/>
                <w:sz w:val="24"/>
                <w:szCs w:val="24"/>
              </w:rPr>
            </w:pPr>
            <w:r w:rsidRPr="002A069C">
              <w:rPr>
                <w:rFonts w:ascii="Times New Roman" w:hAnsi="Times New Roman" w:cs="Times New Roman"/>
                <w:sz w:val="24"/>
                <w:szCs w:val="24"/>
              </w:rPr>
              <w:t>150</w:t>
            </w:r>
            <w:r w:rsidR="00487DC4" w:rsidRPr="002A069C">
              <w:rPr>
                <w:rFonts w:ascii="Times New Roman" w:hAnsi="Times New Roman" w:cs="Times New Roman"/>
                <w:sz w:val="24"/>
                <w:szCs w:val="24"/>
              </w:rPr>
              <w:t>,0</w:t>
            </w:r>
          </w:p>
        </w:tc>
        <w:tc>
          <w:tcPr>
            <w:tcW w:w="526" w:type="pct"/>
            <w:tcBorders>
              <w:top w:val="single" w:sz="4" w:space="0" w:color="auto"/>
              <w:left w:val="nil"/>
              <w:bottom w:val="single" w:sz="4" w:space="0" w:color="auto"/>
              <w:right w:val="single" w:sz="4" w:space="0" w:color="auto"/>
            </w:tcBorders>
            <w:shd w:val="clear" w:color="auto" w:fill="auto"/>
            <w:vAlign w:val="center"/>
          </w:tcPr>
          <w:p w:rsidR="00487DC4" w:rsidRPr="002A069C" w:rsidRDefault="002A069C" w:rsidP="007D274D">
            <w:pPr>
              <w:spacing w:after="0" w:line="240" w:lineRule="auto"/>
              <w:jc w:val="center"/>
              <w:rPr>
                <w:rFonts w:ascii="Times New Roman" w:hAnsi="Times New Roman" w:cs="Times New Roman"/>
                <w:sz w:val="24"/>
                <w:szCs w:val="24"/>
              </w:rPr>
            </w:pPr>
            <w:r w:rsidRPr="002A069C">
              <w:rPr>
                <w:rFonts w:ascii="Times New Roman" w:hAnsi="Times New Roman" w:cs="Times New Roman"/>
                <w:sz w:val="24"/>
                <w:szCs w:val="24"/>
              </w:rPr>
              <w:t>160</w:t>
            </w:r>
            <w:r w:rsidR="00487DC4" w:rsidRPr="002A069C">
              <w:rPr>
                <w:rFonts w:ascii="Times New Roman" w:hAnsi="Times New Roman" w:cs="Times New Roman"/>
                <w:sz w:val="24"/>
                <w:szCs w:val="24"/>
              </w:rPr>
              <w:t>,0</w:t>
            </w:r>
          </w:p>
        </w:tc>
        <w:tc>
          <w:tcPr>
            <w:tcW w:w="525" w:type="pct"/>
            <w:tcBorders>
              <w:top w:val="single" w:sz="4" w:space="0" w:color="auto"/>
              <w:left w:val="nil"/>
              <w:bottom w:val="single" w:sz="4" w:space="0" w:color="auto"/>
              <w:right w:val="single" w:sz="4" w:space="0" w:color="auto"/>
            </w:tcBorders>
            <w:vAlign w:val="center"/>
          </w:tcPr>
          <w:p w:rsidR="00487DC4" w:rsidRPr="00DD39B7" w:rsidRDefault="002A069C" w:rsidP="00294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523" w:type="pct"/>
            <w:tcBorders>
              <w:top w:val="single" w:sz="4" w:space="0" w:color="auto"/>
              <w:left w:val="single" w:sz="4" w:space="0" w:color="auto"/>
              <w:bottom w:val="single" w:sz="4" w:space="0" w:color="auto"/>
              <w:right w:val="single" w:sz="4" w:space="0" w:color="auto"/>
            </w:tcBorders>
            <w:vAlign w:val="center"/>
          </w:tcPr>
          <w:p w:rsidR="00487DC4" w:rsidRPr="00DD39B7" w:rsidRDefault="002A069C" w:rsidP="00294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r>
    </w:tbl>
    <w:p w:rsidR="00A23A9F" w:rsidRPr="00886FF5" w:rsidRDefault="00A23A9F" w:rsidP="00A23A9F">
      <w:pPr>
        <w:pStyle w:val="a5"/>
        <w:ind w:firstLine="708"/>
        <w:rPr>
          <w:rFonts w:ascii="Times New Roman" w:hAnsi="Times New Roman" w:cs="Times New Roman"/>
          <w:sz w:val="28"/>
          <w:szCs w:val="28"/>
        </w:rPr>
      </w:pPr>
      <w:r w:rsidRPr="00DD39B7">
        <w:rPr>
          <w:rFonts w:ascii="Times New Roman" w:hAnsi="Times New Roman" w:cs="Times New Roman"/>
          <w:sz w:val="28"/>
          <w:szCs w:val="28"/>
        </w:rPr>
        <w:t xml:space="preserve">Общая сумма инвестиций </w:t>
      </w:r>
      <w:r w:rsidR="002A069C">
        <w:rPr>
          <w:rFonts w:ascii="Times New Roman" w:hAnsi="Times New Roman" w:cs="Times New Roman"/>
          <w:sz w:val="28"/>
          <w:szCs w:val="28"/>
        </w:rPr>
        <w:t>2022-2027г.г. составит в размере 977,</w:t>
      </w:r>
      <w:r w:rsidR="002A069C" w:rsidRPr="002A069C">
        <w:rPr>
          <w:rFonts w:ascii="Times New Roman" w:hAnsi="Times New Roman" w:cs="Times New Roman"/>
          <w:sz w:val="28"/>
          <w:szCs w:val="28"/>
        </w:rPr>
        <w:t>0</w:t>
      </w:r>
      <w:r w:rsidRPr="002A069C">
        <w:rPr>
          <w:rFonts w:ascii="Times New Roman" w:hAnsi="Times New Roman" w:cs="Times New Roman"/>
          <w:sz w:val="28"/>
          <w:szCs w:val="28"/>
        </w:rPr>
        <w:t xml:space="preserve"> тыс. руб</w:t>
      </w:r>
      <w:r w:rsidRPr="00DD39B7">
        <w:rPr>
          <w:rFonts w:ascii="Times New Roman" w:hAnsi="Times New Roman" w:cs="Times New Roman"/>
          <w:sz w:val="28"/>
          <w:szCs w:val="28"/>
        </w:rPr>
        <w:t>. с учетом НДС и индексов-</w:t>
      </w:r>
      <w:r w:rsidRPr="00886FF5">
        <w:rPr>
          <w:rFonts w:ascii="Times New Roman" w:hAnsi="Times New Roman" w:cs="Times New Roman"/>
          <w:sz w:val="28"/>
          <w:szCs w:val="28"/>
        </w:rPr>
        <w:t>дефляторов.</w:t>
      </w:r>
    </w:p>
    <w:p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2024 года (опубликован на сайте Минэкономразвития РФ 01.10.2018 г.);</w:t>
      </w:r>
    </w:p>
    <w:p w:rsidR="00A23A9F" w:rsidRPr="00886FF5" w:rsidRDefault="00A23A9F" w:rsidP="00A23A9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долгосрочного социально-экономического развития РФ на пе</w:t>
      </w:r>
      <w:r w:rsidR="002C4D7E">
        <w:rPr>
          <w:rFonts w:ascii="Times New Roman" w:hAnsi="Times New Roman" w:cs="Times New Roman"/>
          <w:sz w:val="28"/>
          <w:szCs w:val="28"/>
        </w:rPr>
        <w:t>риод до 2036г.</w:t>
      </w:r>
      <w:r w:rsidRPr="00886FF5">
        <w:rPr>
          <w:rFonts w:ascii="Times New Roman" w:hAnsi="Times New Roman" w:cs="Times New Roman"/>
          <w:sz w:val="28"/>
          <w:szCs w:val="28"/>
        </w:rPr>
        <w:t xml:space="preserve"> (опубликован на сайте Минэкономразвития РФ 18.11.2018 г.).</w:t>
      </w:r>
    </w:p>
    <w:p w:rsidR="00F05B45" w:rsidRDefault="00F2795D" w:rsidP="005E30BA">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5E30BA">
        <w:rPr>
          <w:rFonts w:ascii="Times New Roman" w:hAnsi="Times New Roman" w:cs="Times New Roman"/>
          <w:sz w:val="28"/>
          <w:szCs w:val="28"/>
        </w:rPr>
        <w:t>В результате реализации мероприятий баланс тепловой мощности котельной останется неизменным.</w:t>
      </w:r>
    </w:p>
    <w:p w:rsidR="005E30BA" w:rsidRDefault="005E30BA" w:rsidP="005E30BA">
      <w:pPr>
        <w:pStyle w:val="a5"/>
        <w:jc w:val="right"/>
        <w:rPr>
          <w:rFonts w:ascii="Times New Roman" w:hAnsi="Times New Roman" w:cs="Times New Roman"/>
          <w:sz w:val="28"/>
          <w:szCs w:val="28"/>
        </w:rPr>
      </w:pPr>
      <w:r>
        <w:rPr>
          <w:rFonts w:ascii="Times New Roman" w:hAnsi="Times New Roman" w:cs="Times New Roman"/>
          <w:sz w:val="28"/>
          <w:szCs w:val="28"/>
        </w:rPr>
        <w:t>Таблица 38.</w:t>
      </w:r>
    </w:p>
    <w:p w:rsidR="005E30BA" w:rsidRPr="00886FF5" w:rsidRDefault="005E30BA" w:rsidP="005E30BA">
      <w:pPr>
        <w:pStyle w:val="a5"/>
        <w:rPr>
          <w:rFonts w:ascii="Times New Roman" w:hAnsi="Times New Roman" w:cs="Times New Roman"/>
          <w:sz w:val="28"/>
          <w:szCs w:val="28"/>
        </w:rPr>
      </w:pPr>
      <w:r>
        <w:rPr>
          <w:rFonts w:ascii="Times New Roman" w:hAnsi="Times New Roman" w:cs="Times New Roman"/>
          <w:sz w:val="28"/>
          <w:szCs w:val="28"/>
        </w:rPr>
        <w:t>Б</w:t>
      </w:r>
      <w:r w:rsidRPr="005E30BA">
        <w:rPr>
          <w:rFonts w:ascii="Times New Roman" w:hAnsi="Times New Roman" w:cs="Times New Roman"/>
          <w:sz w:val="28"/>
          <w:szCs w:val="28"/>
        </w:rPr>
        <w:t>аланс тепловой мощности котельной</w:t>
      </w:r>
    </w:p>
    <w:tbl>
      <w:tblPr>
        <w:tblW w:w="5000" w:type="pct"/>
        <w:tblLook w:val="04A0"/>
      </w:tblPr>
      <w:tblGrid>
        <w:gridCol w:w="7228"/>
        <w:gridCol w:w="2625"/>
      </w:tblGrid>
      <w:tr w:rsidR="00E5183E" w:rsidRPr="00731065" w:rsidTr="00F2795D">
        <w:trPr>
          <w:trHeight w:val="300"/>
        </w:trPr>
        <w:tc>
          <w:tcPr>
            <w:tcW w:w="36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Показатель</w:t>
            </w:r>
          </w:p>
        </w:tc>
        <w:tc>
          <w:tcPr>
            <w:tcW w:w="1332" w:type="pct"/>
            <w:tcBorders>
              <w:top w:val="single" w:sz="4" w:space="0" w:color="auto"/>
              <w:left w:val="nil"/>
              <w:bottom w:val="single" w:sz="4" w:space="0" w:color="auto"/>
              <w:right w:val="single" w:sz="4" w:space="0" w:color="auto"/>
            </w:tcBorders>
            <w:shd w:val="clear" w:color="auto" w:fill="auto"/>
            <w:noWrap/>
            <w:vAlign w:val="bottom"/>
            <w:hideMark/>
          </w:tcPr>
          <w:p w:rsidR="00F2795D" w:rsidRPr="00731065" w:rsidRDefault="00F2795D" w:rsidP="00161BD1">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202</w:t>
            </w:r>
            <w:r w:rsidR="00161BD1">
              <w:rPr>
                <w:rFonts w:ascii="Times New Roman" w:eastAsia="Times New Roman" w:hAnsi="Times New Roman" w:cs="Times New Roman"/>
                <w:sz w:val="24"/>
                <w:szCs w:val="24"/>
              </w:rPr>
              <w:t>1</w:t>
            </w:r>
            <w:r w:rsidRPr="00731065">
              <w:rPr>
                <w:rFonts w:ascii="Times New Roman" w:eastAsia="Times New Roman" w:hAnsi="Times New Roman" w:cs="Times New Roman"/>
                <w:sz w:val="24"/>
                <w:szCs w:val="24"/>
              </w:rPr>
              <w:t>-2027 года</w:t>
            </w:r>
          </w:p>
        </w:tc>
      </w:tr>
      <w:tr w:rsidR="00E5183E" w:rsidRPr="00731065" w:rsidTr="00F2795D">
        <w:trPr>
          <w:trHeight w:val="405"/>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Установленная мощность,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r>
      <w:tr w:rsidR="00E5183E" w:rsidRPr="00731065" w:rsidTr="00F2795D">
        <w:trPr>
          <w:trHeight w:val="282"/>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Располагаемая мощность,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1,72</w:t>
            </w:r>
          </w:p>
        </w:tc>
      </w:tr>
      <w:tr w:rsidR="00E5183E" w:rsidRPr="00731065" w:rsidTr="00F2795D">
        <w:trPr>
          <w:trHeight w:val="273"/>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Затраты на СН,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0,01</w:t>
            </w:r>
          </w:p>
        </w:tc>
      </w:tr>
      <w:tr w:rsidR="00E5183E" w:rsidRPr="00731065" w:rsidTr="00F2795D">
        <w:trPr>
          <w:trHeight w:val="271"/>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Располагаемая мощность "нетто", Гкал/ч</w:t>
            </w:r>
          </w:p>
        </w:tc>
        <w:tc>
          <w:tcPr>
            <w:tcW w:w="1332" w:type="pct"/>
            <w:tcBorders>
              <w:top w:val="nil"/>
              <w:left w:val="nil"/>
              <w:bottom w:val="single" w:sz="4" w:space="0" w:color="auto"/>
              <w:right w:val="single" w:sz="4" w:space="0" w:color="auto"/>
            </w:tcBorders>
            <w:shd w:val="clear" w:color="auto" w:fill="auto"/>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1,710</w:t>
            </w:r>
          </w:p>
        </w:tc>
      </w:tr>
      <w:tr w:rsidR="00E5183E" w:rsidRPr="00731065" w:rsidTr="00F2795D">
        <w:trPr>
          <w:trHeight w:val="289"/>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Нагрузка потребителей,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1,174</w:t>
            </w:r>
          </w:p>
        </w:tc>
      </w:tr>
      <w:tr w:rsidR="00E5183E" w:rsidRPr="00731065" w:rsidTr="00F2795D">
        <w:trPr>
          <w:trHeight w:val="279"/>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Тепловые потери в тепловых сетях, Гкал/ч</w:t>
            </w:r>
          </w:p>
        </w:tc>
        <w:tc>
          <w:tcPr>
            <w:tcW w:w="1332" w:type="pct"/>
            <w:tcBorders>
              <w:top w:val="nil"/>
              <w:left w:val="nil"/>
              <w:bottom w:val="single" w:sz="4" w:space="0" w:color="auto"/>
              <w:right w:val="single" w:sz="4" w:space="0" w:color="auto"/>
            </w:tcBorders>
            <w:shd w:val="clear" w:color="auto" w:fill="auto"/>
            <w:noWrap/>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0,054</w:t>
            </w:r>
          </w:p>
        </w:tc>
      </w:tr>
      <w:tr w:rsidR="00E5183E" w:rsidRPr="00731065" w:rsidTr="00F2795D">
        <w:trPr>
          <w:trHeight w:val="630"/>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Присоединенная тепловая нагрузка (с учетом тепловых потерь), Гкал/ч</w:t>
            </w:r>
          </w:p>
        </w:tc>
        <w:tc>
          <w:tcPr>
            <w:tcW w:w="1332" w:type="pct"/>
            <w:tcBorders>
              <w:top w:val="nil"/>
              <w:left w:val="nil"/>
              <w:bottom w:val="single" w:sz="4" w:space="0" w:color="auto"/>
              <w:right w:val="single" w:sz="4" w:space="0" w:color="auto"/>
            </w:tcBorders>
            <w:shd w:val="clear" w:color="auto" w:fill="auto"/>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1,238</w:t>
            </w:r>
          </w:p>
        </w:tc>
      </w:tr>
      <w:tr w:rsidR="00E5183E" w:rsidRPr="00731065" w:rsidTr="00F2795D">
        <w:trPr>
          <w:trHeight w:val="476"/>
        </w:trPr>
        <w:tc>
          <w:tcPr>
            <w:tcW w:w="3668" w:type="pct"/>
            <w:tcBorders>
              <w:top w:val="nil"/>
              <w:left w:val="single" w:sz="4" w:space="0" w:color="auto"/>
              <w:bottom w:val="single" w:sz="4" w:space="0" w:color="auto"/>
              <w:right w:val="single" w:sz="4" w:space="0" w:color="auto"/>
            </w:tcBorders>
            <w:shd w:val="clear" w:color="auto" w:fill="auto"/>
            <w:vAlign w:val="center"/>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Дефицит (резерв) тепловой мощности источника тепла, Гкал/ч</w:t>
            </w:r>
          </w:p>
        </w:tc>
        <w:tc>
          <w:tcPr>
            <w:tcW w:w="1332" w:type="pct"/>
            <w:tcBorders>
              <w:top w:val="nil"/>
              <w:left w:val="nil"/>
              <w:bottom w:val="single" w:sz="4" w:space="0" w:color="auto"/>
              <w:right w:val="single" w:sz="4" w:space="0" w:color="auto"/>
            </w:tcBorders>
            <w:shd w:val="clear" w:color="auto" w:fill="auto"/>
            <w:vAlign w:val="center"/>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0,482</w:t>
            </w:r>
          </w:p>
        </w:tc>
      </w:tr>
      <w:tr w:rsidR="00E5183E" w:rsidRPr="00731065" w:rsidTr="00F2795D">
        <w:trPr>
          <w:trHeight w:val="271"/>
        </w:trPr>
        <w:tc>
          <w:tcPr>
            <w:tcW w:w="3668" w:type="pct"/>
            <w:tcBorders>
              <w:top w:val="nil"/>
              <w:left w:val="single" w:sz="4" w:space="0" w:color="auto"/>
              <w:bottom w:val="single" w:sz="4" w:space="0" w:color="auto"/>
              <w:right w:val="single" w:sz="4" w:space="0" w:color="auto"/>
            </w:tcBorders>
            <w:shd w:val="clear" w:color="auto" w:fill="auto"/>
            <w:vAlign w:val="bottom"/>
            <w:hideMark/>
          </w:tcPr>
          <w:p w:rsidR="00F2795D" w:rsidRPr="00731065" w:rsidRDefault="00F2795D"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Загрузка котельной от располагаемой мощности, %</w:t>
            </w:r>
          </w:p>
        </w:tc>
        <w:tc>
          <w:tcPr>
            <w:tcW w:w="1332" w:type="pct"/>
            <w:tcBorders>
              <w:top w:val="nil"/>
              <w:left w:val="nil"/>
              <w:bottom w:val="single" w:sz="4" w:space="0" w:color="auto"/>
              <w:right w:val="single" w:sz="4" w:space="0" w:color="auto"/>
            </w:tcBorders>
            <w:shd w:val="clear" w:color="auto" w:fill="auto"/>
            <w:vAlign w:val="bottom"/>
            <w:hideMark/>
          </w:tcPr>
          <w:p w:rsidR="00F2795D" w:rsidRPr="00731065" w:rsidRDefault="000C67DC" w:rsidP="003541FF">
            <w:pPr>
              <w:spacing w:after="0" w:line="240" w:lineRule="auto"/>
              <w:jc w:val="center"/>
              <w:rPr>
                <w:rFonts w:ascii="Times New Roman" w:eastAsia="Times New Roman" w:hAnsi="Times New Roman" w:cs="Times New Roman"/>
                <w:sz w:val="24"/>
                <w:szCs w:val="24"/>
              </w:rPr>
            </w:pPr>
            <w:r w:rsidRPr="00731065">
              <w:rPr>
                <w:rFonts w:ascii="Times New Roman" w:eastAsia="Times New Roman" w:hAnsi="Times New Roman" w:cs="Times New Roman"/>
                <w:sz w:val="24"/>
                <w:szCs w:val="24"/>
              </w:rPr>
              <w:t>71,98</w:t>
            </w:r>
          </w:p>
        </w:tc>
      </w:tr>
    </w:tbl>
    <w:p w:rsidR="00731065" w:rsidRDefault="00731065" w:rsidP="00731065">
      <w:pPr>
        <w:pStyle w:val="2"/>
        <w:spacing w:before="0" w:line="240" w:lineRule="auto"/>
        <w:jc w:val="center"/>
        <w:rPr>
          <w:rFonts w:ascii="Times New Roman" w:hAnsi="Times New Roman" w:cs="Times New Roman"/>
          <w:color w:val="auto"/>
          <w:sz w:val="28"/>
          <w:szCs w:val="28"/>
        </w:rPr>
      </w:pPr>
    </w:p>
    <w:p w:rsidR="00F2795D" w:rsidRDefault="00F2795D" w:rsidP="00731065">
      <w:pPr>
        <w:pStyle w:val="2"/>
        <w:spacing w:before="0" w:line="240" w:lineRule="auto"/>
        <w:jc w:val="center"/>
        <w:rPr>
          <w:rFonts w:ascii="Times New Roman" w:hAnsi="Times New Roman" w:cs="Times New Roman"/>
          <w:color w:val="auto"/>
          <w:sz w:val="28"/>
          <w:szCs w:val="28"/>
        </w:rPr>
      </w:pPr>
      <w:bookmarkStart w:id="78" w:name="_Toc67909400"/>
      <w:r w:rsidRPr="00886FF5">
        <w:rPr>
          <w:rFonts w:ascii="Times New Roman" w:hAnsi="Times New Roman" w:cs="Times New Roman"/>
          <w:color w:val="auto"/>
          <w:sz w:val="28"/>
          <w:szCs w:val="28"/>
        </w:rPr>
        <w:t>7.12.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78"/>
    </w:p>
    <w:p w:rsidR="00F05B45" w:rsidRPr="00886FF5" w:rsidRDefault="00F2795D"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настоящий момент, при отсутствии серийного отечественного оборудования и в связи с изменившейся ценой доллара экономический потенциал </w:t>
      </w:r>
      <w:r w:rsidR="003541FF" w:rsidRPr="00886FF5">
        <w:rPr>
          <w:rFonts w:ascii="Times New Roman" w:hAnsi="Times New Roman" w:cs="Times New Roman"/>
          <w:sz w:val="28"/>
          <w:szCs w:val="28"/>
        </w:rPr>
        <w:t xml:space="preserve">использования нетрадиционных и возобновляемых источников энергии </w:t>
      </w:r>
      <w:r w:rsidRPr="00886FF5">
        <w:rPr>
          <w:rFonts w:ascii="Times New Roman" w:hAnsi="Times New Roman" w:cs="Times New Roman"/>
          <w:sz w:val="28"/>
          <w:szCs w:val="28"/>
        </w:rPr>
        <w:t>близок к нулю. Использование НВИЭ целесообразно рассматривать в отдаленных населенных пунктов, не охваченных централизованным электроснабжением.</w:t>
      </w:r>
    </w:p>
    <w:p w:rsidR="00F05B45" w:rsidRDefault="003541FF" w:rsidP="00731065">
      <w:pPr>
        <w:pStyle w:val="a5"/>
        <w:rPr>
          <w:rFonts w:ascii="Times New Roman" w:hAnsi="Times New Roman" w:cs="Times New Roman"/>
          <w:sz w:val="28"/>
          <w:szCs w:val="28"/>
        </w:rPr>
      </w:pPr>
      <w:r w:rsidRPr="00886FF5">
        <w:rPr>
          <w:rFonts w:ascii="Times New Roman" w:hAnsi="Times New Roman" w:cs="Times New Roman"/>
          <w:sz w:val="28"/>
          <w:szCs w:val="28"/>
        </w:rPr>
        <w:tab/>
        <w:t xml:space="preserve">Использование данных источников энергии на территории </w:t>
      </w:r>
      <w:r w:rsidR="002D71FD" w:rsidRPr="00886FF5">
        <w:rPr>
          <w:rFonts w:ascii="Times New Roman" w:hAnsi="Times New Roman" w:cs="Times New Roman"/>
          <w:sz w:val="28"/>
          <w:szCs w:val="28"/>
        </w:rPr>
        <w:t>Каратабанского сельского поселения</w:t>
      </w:r>
      <w:r w:rsidRPr="00886FF5">
        <w:rPr>
          <w:rFonts w:ascii="Times New Roman" w:hAnsi="Times New Roman" w:cs="Times New Roman"/>
          <w:sz w:val="28"/>
          <w:szCs w:val="28"/>
        </w:rPr>
        <w:t xml:space="preserve"> не рассматривалось.</w:t>
      </w:r>
    </w:p>
    <w:p w:rsidR="000C6817" w:rsidRDefault="000C6817" w:rsidP="00731065">
      <w:pPr>
        <w:pStyle w:val="2"/>
        <w:spacing w:before="0" w:line="240" w:lineRule="auto"/>
        <w:jc w:val="center"/>
        <w:rPr>
          <w:rFonts w:ascii="Times New Roman" w:hAnsi="Times New Roman" w:cs="Times New Roman"/>
          <w:color w:val="auto"/>
          <w:sz w:val="28"/>
          <w:szCs w:val="28"/>
        </w:rPr>
      </w:pPr>
    </w:p>
    <w:p w:rsidR="008D1E45" w:rsidRPr="00886FF5" w:rsidRDefault="003541FF" w:rsidP="00731065">
      <w:pPr>
        <w:pStyle w:val="2"/>
        <w:spacing w:before="0" w:line="240" w:lineRule="auto"/>
        <w:jc w:val="center"/>
        <w:rPr>
          <w:rFonts w:ascii="Times New Roman" w:hAnsi="Times New Roman" w:cs="Times New Roman"/>
          <w:color w:val="auto"/>
          <w:sz w:val="28"/>
          <w:szCs w:val="28"/>
        </w:rPr>
      </w:pPr>
      <w:bookmarkStart w:id="79" w:name="_Toc67909401"/>
      <w:r w:rsidRPr="00886FF5">
        <w:rPr>
          <w:rFonts w:ascii="Times New Roman" w:hAnsi="Times New Roman" w:cs="Times New Roman"/>
          <w:color w:val="auto"/>
          <w:sz w:val="28"/>
          <w:szCs w:val="28"/>
        </w:rPr>
        <w:t>7.13. Обоснование организации теплоснабжения в производственных зонах на территории поселения</w:t>
      </w:r>
      <w:bookmarkEnd w:id="79"/>
    </w:p>
    <w:p w:rsidR="003541FF" w:rsidRPr="00886FF5" w:rsidRDefault="003541F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Согласно Методическим рекомендациям по разработке схем теплоснабжения, предложения по организации теплоснабжения в производственных зонах выполняются в случае участия источника теплоснабжения, расположенного на территории производственной зоны, в теплоснабжении жилищной сферы.</w:t>
      </w:r>
    </w:p>
    <w:p w:rsidR="003541FF" w:rsidRPr="00886FF5" w:rsidRDefault="003541FF"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На территории </w:t>
      </w:r>
      <w:r w:rsidR="002D71FD" w:rsidRPr="00886FF5">
        <w:rPr>
          <w:rFonts w:ascii="Times New Roman" w:hAnsi="Times New Roman" w:cs="Times New Roman"/>
          <w:sz w:val="28"/>
          <w:szCs w:val="28"/>
        </w:rPr>
        <w:t xml:space="preserve">Каратабанского сельского поселения </w:t>
      </w:r>
      <w:r w:rsidRPr="00886FF5">
        <w:rPr>
          <w:rFonts w:ascii="Times New Roman" w:hAnsi="Times New Roman" w:cs="Times New Roman"/>
          <w:sz w:val="28"/>
          <w:szCs w:val="28"/>
        </w:rPr>
        <w:t>отсутствуют источники тепловой энергии расположенные на территории производственной зоны.</w:t>
      </w:r>
    </w:p>
    <w:p w:rsidR="00731065" w:rsidRDefault="00731065" w:rsidP="00731065">
      <w:pPr>
        <w:pStyle w:val="a5"/>
        <w:ind w:firstLine="708"/>
        <w:jc w:val="both"/>
        <w:rPr>
          <w:rFonts w:ascii="Times New Roman" w:hAnsi="Times New Roman" w:cs="Times New Roman"/>
          <w:sz w:val="28"/>
          <w:szCs w:val="28"/>
        </w:rPr>
      </w:pPr>
    </w:p>
    <w:p w:rsidR="004C114E" w:rsidRDefault="004C114E" w:rsidP="00731065">
      <w:pPr>
        <w:pStyle w:val="a5"/>
        <w:ind w:firstLine="708"/>
        <w:jc w:val="both"/>
        <w:rPr>
          <w:rFonts w:ascii="Times New Roman" w:hAnsi="Times New Roman" w:cs="Times New Roman"/>
          <w:b/>
          <w:sz w:val="28"/>
          <w:szCs w:val="28"/>
        </w:rPr>
      </w:pPr>
    </w:p>
    <w:p w:rsidR="004C114E" w:rsidRDefault="004C114E"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545338" w:rsidRDefault="00545338" w:rsidP="00731065">
      <w:pPr>
        <w:pStyle w:val="a5"/>
        <w:ind w:firstLine="708"/>
        <w:jc w:val="both"/>
        <w:rPr>
          <w:rFonts w:ascii="Times New Roman" w:hAnsi="Times New Roman" w:cs="Times New Roman"/>
          <w:b/>
          <w:sz w:val="28"/>
          <w:szCs w:val="28"/>
        </w:rPr>
      </w:pPr>
    </w:p>
    <w:p w:rsidR="00A8682D" w:rsidRDefault="001E1F85" w:rsidP="00731065">
      <w:pPr>
        <w:pStyle w:val="a5"/>
        <w:ind w:firstLine="708"/>
        <w:jc w:val="both"/>
        <w:rPr>
          <w:rFonts w:ascii="Times New Roman" w:hAnsi="Times New Roman" w:cs="Times New Roman"/>
          <w:b/>
          <w:sz w:val="28"/>
          <w:szCs w:val="28"/>
        </w:rPr>
      </w:pPr>
      <w:r w:rsidRPr="00731065">
        <w:rPr>
          <w:rFonts w:ascii="Times New Roman" w:hAnsi="Times New Roman" w:cs="Times New Roman"/>
          <w:b/>
          <w:sz w:val="28"/>
          <w:szCs w:val="28"/>
        </w:rPr>
        <w:lastRenderedPageBreak/>
        <w:t xml:space="preserve">Глава 8 Предложения по строительству, реконструкции и (или) модернизации тепловых сетей </w:t>
      </w:r>
    </w:p>
    <w:p w:rsidR="002C4D7E" w:rsidRDefault="002C4D7E" w:rsidP="00731065">
      <w:pPr>
        <w:pStyle w:val="a5"/>
        <w:ind w:firstLine="708"/>
        <w:jc w:val="both"/>
        <w:rPr>
          <w:rFonts w:ascii="Times New Roman" w:hAnsi="Times New Roman" w:cs="Times New Roman"/>
          <w:b/>
          <w:sz w:val="28"/>
          <w:szCs w:val="28"/>
        </w:rPr>
      </w:pPr>
    </w:p>
    <w:p w:rsidR="00A95F13" w:rsidRPr="00886FF5" w:rsidRDefault="005E30BA" w:rsidP="00731065">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8.1. </w:t>
      </w:r>
      <w:r w:rsidR="00A95F13" w:rsidRPr="00886FF5">
        <w:rPr>
          <w:rFonts w:ascii="Times New Roman" w:hAnsi="Times New Roman" w:cs="Times New Roman"/>
          <w:sz w:val="28"/>
          <w:szCs w:val="28"/>
        </w:rPr>
        <w:t xml:space="preserve">Основной проблемой организации качественного и надежного теплоснабжения поселения является износ тепловых сетей несоответствие фактических диаметров гидравлическим характеристикам, а также совместное пролегание тепловых сетей с сетями водоснабжения. </w:t>
      </w:r>
    </w:p>
    <w:p w:rsidR="00A95F13" w:rsidRPr="00886FF5" w:rsidRDefault="00A95F13"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Средний износ трубоп</w:t>
      </w:r>
      <w:r w:rsidR="00107521" w:rsidRPr="00886FF5">
        <w:rPr>
          <w:rFonts w:ascii="Times New Roman" w:hAnsi="Times New Roman" w:cs="Times New Roman"/>
          <w:sz w:val="28"/>
          <w:szCs w:val="28"/>
        </w:rPr>
        <w:t>роводов теплосетей в поселении 65</w:t>
      </w:r>
      <w:r w:rsidRPr="00886FF5">
        <w:rPr>
          <w:rFonts w:ascii="Times New Roman" w:hAnsi="Times New Roman" w:cs="Times New Roman"/>
          <w:sz w:val="28"/>
          <w:szCs w:val="28"/>
        </w:rPr>
        <w:t xml:space="preserve">%. Всего в </w:t>
      </w:r>
      <w:r w:rsidR="002D71FD" w:rsidRPr="00886FF5">
        <w:rPr>
          <w:rFonts w:ascii="Times New Roman" w:hAnsi="Times New Roman" w:cs="Times New Roman"/>
          <w:sz w:val="28"/>
          <w:szCs w:val="28"/>
        </w:rPr>
        <w:t>Каратабанском</w:t>
      </w:r>
      <w:r w:rsidRPr="00886FF5">
        <w:rPr>
          <w:rFonts w:ascii="Times New Roman" w:hAnsi="Times New Roman" w:cs="Times New Roman"/>
          <w:sz w:val="28"/>
          <w:szCs w:val="28"/>
        </w:rPr>
        <w:t xml:space="preserve"> сельском поселении протяженность тепловых сетей </w:t>
      </w:r>
      <w:r w:rsidR="00107521" w:rsidRPr="00886FF5">
        <w:rPr>
          <w:rFonts w:ascii="Times New Roman" w:hAnsi="Times New Roman" w:cs="Times New Roman"/>
          <w:sz w:val="28"/>
          <w:szCs w:val="28"/>
        </w:rPr>
        <w:t xml:space="preserve">(в однотрубном исполнении) </w:t>
      </w:r>
      <w:r w:rsidRPr="00886FF5">
        <w:rPr>
          <w:rFonts w:ascii="Times New Roman" w:hAnsi="Times New Roman" w:cs="Times New Roman"/>
          <w:sz w:val="28"/>
          <w:szCs w:val="28"/>
        </w:rPr>
        <w:t xml:space="preserve">составляет </w:t>
      </w:r>
      <w:r w:rsidR="00834DE1" w:rsidRPr="00886FF5">
        <w:rPr>
          <w:rFonts w:ascii="Times New Roman" w:hAnsi="Times New Roman" w:cs="Times New Roman"/>
          <w:sz w:val="28"/>
          <w:szCs w:val="28"/>
        </w:rPr>
        <w:t>1140</w:t>
      </w:r>
      <w:r w:rsidRPr="00886FF5">
        <w:rPr>
          <w:rFonts w:ascii="Times New Roman" w:hAnsi="Times New Roman" w:cs="Times New Roman"/>
          <w:sz w:val="28"/>
          <w:szCs w:val="28"/>
        </w:rPr>
        <w:t xml:space="preserve"> метра. Изношенность стальных труб и отсутствие секционнной арматуры на сетях является угрозой недопоставки тепла потребителям.</w:t>
      </w:r>
    </w:p>
    <w:p w:rsidR="00EA1F82" w:rsidRPr="00886FF5" w:rsidRDefault="00A95F13" w:rsidP="0073106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связи с завышенными диаметрами тепловых сетей и дополнительными потерями при совместной прокладке с сетями водоснабжения присутствует снижения эффективности теплоснабжения в виду повышенных потерь при транспортировке тепловой энергии.</w:t>
      </w:r>
      <w:r w:rsidR="00EA1F82" w:rsidRPr="00886FF5">
        <w:rPr>
          <w:rFonts w:ascii="Times New Roman" w:hAnsi="Times New Roman" w:cs="Times New Roman"/>
          <w:sz w:val="28"/>
          <w:szCs w:val="28"/>
        </w:rPr>
        <w:tab/>
        <w:t>8.</w:t>
      </w:r>
      <w:r w:rsidR="00093A18" w:rsidRPr="00886FF5">
        <w:rPr>
          <w:rFonts w:ascii="Times New Roman" w:hAnsi="Times New Roman" w:cs="Times New Roman"/>
          <w:sz w:val="28"/>
          <w:szCs w:val="28"/>
        </w:rPr>
        <w:t>1. Предложения</w:t>
      </w:r>
      <w:r w:rsidR="00EA1F82" w:rsidRPr="00886FF5">
        <w:rPr>
          <w:rFonts w:ascii="Times New Roman" w:hAnsi="Times New Roman" w:cs="Times New Roman"/>
          <w:sz w:val="28"/>
          <w:szCs w:val="28"/>
        </w:rPr>
        <w:t xml:space="preserve">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Pr="00886FF5">
        <w:rPr>
          <w:rFonts w:ascii="Times New Roman" w:hAnsi="Times New Roman" w:cs="Times New Roman"/>
          <w:sz w:val="28"/>
          <w:szCs w:val="28"/>
        </w:rPr>
        <w:tab/>
        <w:t xml:space="preserve">Учитывая, что Генеральным планом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5E30BA">
        <w:rPr>
          <w:rFonts w:ascii="Times New Roman" w:hAnsi="Times New Roman" w:cs="Times New Roman"/>
          <w:sz w:val="28"/>
          <w:szCs w:val="28"/>
        </w:rPr>
        <w:t>8.</w:t>
      </w:r>
      <w:r w:rsidR="00093A18" w:rsidRPr="005E30BA">
        <w:rPr>
          <w:rFonts w:ascii="Times New Roman" w:hAnsi="Times New Roman" w:cs="Times New Roman"/>
          <w:sz w:val="28"/>
          <w:szCs w:val="28"/>
        </w:rPr>
        <w:t>2. Предложения</w:t>
      </w:r>
      <w:r w:rsidRPr="00886FF5">
        <w:rPr>
          <w:rFonts w:ascii="Times New Roman" w:hAnsi="Times New Roman" w:cs="Times New Roman"/>
          <w:sz w:val="28"/>
          <w:szCs w:val="28"/>
        </w:rPr>
        <w:t xml:space="preserve">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Новое строительство тепловых сетей не планируется.</w:t>
      </w:r>
    </w:p>
    <w:p w:rsidR="00EA1F82" w:rsidRPr="00886FF5"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8.3.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Учитывая, что Генеральным планом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EA1F82" w:rsidRDefault="00EA1F82" w:rsidP="00731065">
      <w:pPr>
        <w:pStyle w:val="a5"/>
        <w:jc w:val="both"/>
        <w:rPr>
          <w:rFonts w:ascii="Times New Roman" w:hAnsi="Times New Roman" w:cs="Times New Roman"/>
          <w:sz w:val="28"/>
          <w:szCs w:val="28"/>
        </w:rPr>
      </w:pPr>
      <w:r w:rsidRPr="00886FF5">
        <w:rPr>
          <w:rFonts w:ascii="Times New Roman" w:hAnsi="Times New Roman" w:cs="Times New Roman"/>
          <w:sz w:val="28"/>
          <w:szCs w:val="28"/>
        </w:rPr>
        <w:tab/>
        <w:t>8.</w:t>
      </w:r>
      <w:r w:rsidR="00093A18" w:rsidRPr="00886FF5">
        <w:rPr>
          <w:rFonts w:ascii="Times New Roman" w:hAnsi="Times New Roman" w:cs="Times New Roman"/>
          <w:sz w:val="28"/>
          <w:szCs w:val="28"/>
        </w:rPr>
        <w:t>4. Предложения</w:t>
      </w:r>
      <w:r w:rsidRPr="00886FF5">
        <w:rPr>
          <w:rFonts w:ascii="Times New Roman" w:hAnsi="Times New Roman" w:cs="Times New Roman"/>
          <w:sz w:val="28"/>
          <w:szCs w:val="28"/>
        </w:rPr>
        <w:t xml:space="preserve">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w:t>
      </w:r>
      <w:r w:rsidR="00093A18" w:rsidRPr="00886FF5">
        <w:rPr>
          <w:rFonts w:ascii="Times New Roman" w:hAnsi="Times New Roman" w:cs="Times New Roman"/>
          <w:sz w:val="28"/>
          <w:szCs w:val="28"/>
        </w:rPr>
        <w:t>котельных по</w:t>
      </w:r>
      <w:r w:rsidRPr="00886FF5">
        <w:rPr>
          <w:rFonts w:ascii="Times New Roman" w:hAnsi="Times New Roman" w:cs="Times New Roman"/>
          <w:sz w:val="28"/>
          <w:szCs w:val="28"/>
        </w:rPr>
        <w:t xml:space="preserve"> основаниям, изложенным в подпункте «г» п. 10 Постановления Правительства РФ от 22.02.2012г. №154.</w:t>
      </w:r>
    </w:p>
    <w:p w:rsidR="00A95F13" w:rsidRDefault="00A95F13"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Так же для повышения эффективности функционирования системы теплоснабжения необходимо разработать мероприятия по раздельной прокладке тепловых сетей и сетей водоснабжения.</w:t>
      </w:r>
    </w:p>
    <w:p w:rsidR="00EA1F82"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8.5. Предложения по новому строительству и реконструкции тепловых сетей для обеспечения нормативной надежности безопасности теплоснабжения.</w:t>
      </w:r>
    </w:p>
    <w:p w:rsidR="00EA1F82"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Задачи гидравлического расчета:</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определение диаметров трубопроводов;</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определение падения давления (напора);</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3) определение давлений (напоров) в различных точках сети;</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увязка всех точек системы при статическом и динамическом режимах с целью обеспечения допустимых давлений и требуемых напоров в сети и абонентских системах.</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Результаты гидравлического расчета будут использованы для следующих целей:</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1) определения капиталовложений, расхода металла (труб) и основного объема работ по сооружению тепловой сети;</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2) установления характеристик циркуляционных и подпиточных насосов, количества насосов и их размещения;</w:t>
      </w:r>
    </w:p>
    <w:p w:rsidR="00EA1F82"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3) выяснения условий работы источников теплоты, тепловой сети и </w:t>
      </w:r>
      <w:r w:rsidR="00093A18" w:rsidRPr="00886FF5">
        <w:rPr>
          <w:rFonts w:ascii="Times New Roman" w:hAnsi="Times New Roman" w:cs="Times New Roman"/>
          <w:sz w:val="28"/>
          <w:szCs w:val="28"/>
        </w:rPr>
        <w:t>абонентских систем,</w:t>
      </w:r>
      <w:r w:rsidRPr="00886FF5">
        <w:rPr>
          <w:rFonts w:ascii="Times New Roman" w:hAnsi="Times New Roman" w:cs="Times New Roman"/>
          <w:sz w:val="28"/>
          <w:szCs w:val="28"/>
        </w:rPr>
        <w:t xml:space="preserve"> и выбора схем присоединения теплопотребляющих установок к тепловой сети;</w:t>
      </w:r>
    </w:p>
    <w:p w:rsidR="001E1F85" w:rsidRPr="00886FF5" w:rsidRDefault="00EA1F82" w:rsidP="00EA1F82">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4) разработки режимов эксплуатации систем теплоснабжения.</w:t>
      </w:r>
    </w:p>
    <w:p w:rsidR="009F0CB7" w:rsidRPr="00886FF5" w:rsidRDefault="009F0CB7" w:rsidP="001E1F8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замене тепловых сетей целесообразно разрабатывать после проведения гидравлического расчета.</w:t>
      </w:r>
    </w:p>
    <w:p w:rsidR="00731065" w:rsidRDefault="00731065"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4C114E" w:rsidRDefault="004C114E" w:rsidP="001E1F85">
      <w:pPr>
        <w:pStyle w:val="a5"/>
        <w:ind w:firstLine="708"/>
        <w:jc w:val="both"/>
        <w:rPr>
          <w:rFonts w:ascii="Times New Roman" w:hAnsi="Times New Roman" w:cs="Times New Roman"/>
          <w:sz w:val="28"/>
          <w:szCs w:val="28"/>
        </w:rPr>
      </w:pPr>
    </w:p>
    <w:p w:rsidR="009047D7" w:rsidRDefault="009047D7"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0" w:name="_Toc67909402"/>
      <w:r w:rsidRPr="00731065">
        <w:rPr>
          <w:rFonts w:ascii="Times New Roman" w:eastAsiaTheme="majorEastAsia" w:hAnsi="Times New Roman" w:cs="Times New Roman"/>
          <w:b/>
          <w:bCs/>
          <w:sz w:val="28"/>
          <w:szCs w:val="28"/>
          <w:lang w:eastAsia="en-US"/>
        </w:rPr>
        <w:lastRenderedPageBreak/>
        <w:t>Глава 9. Предложения по переводу открытых систем теплоснабжения (горячего водоснабжения) в закрытые системы горячего водоснабжения</w:t>
      </w:r>
      <w:bookmarkEnd w:id="80"/>
    </w:p>
    <w:p w:rsidR="002C4D7E" w:rsidRPr="00731065" w:rsidRDefault="002C4D7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Открытые системы теплоснабжения на территории </w:t>
      </w:r>
      <w:r w:rsidR="00107521"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отсутствуют. </w:t>
      </w: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Мероприятия по переводу открытых систем теплоснабжения (горячего водоснабжения) в закрытые системы горячего водоснабжения не требуются.</w:t>
      </w:r>
    </w:p>
    <w:p w:rsidR="004F6821" w:rsidRPr="00886FF5" w:rsidRDefault="004F6821" w:rsidP="004F682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 </w:t>
      </w:r>
    </w:p>
    <w:p w:rsidR="004F6821" w:rsidRPr="00886FF5" w:rsidRDefault="004F6821" w:rsidP="004F6821">
      <w:pPr>
        <w:pStyle w:val="a5"/>
        <w:jc w:val="both"/>
        <w:rPr>
          <w:rFonts w:ascii="Times New Roman" w:hAnsi="Times New Roman" w:cs="Times New Roman"/>
          <w:sz w:val="28"/>
          <w:szCs w:val="28"/>
        </w:rPr>
      </w:pPr>
      <w:r w:rsidRPr="00886FF5">
        <w:rPr>
          <w:rFonts w:ascii="Times New Roman" w:hAnsi="Times New Roman" w:cs="Times New Roman"/>
          <w:sz w:val="28"/>
          <w:szCs w:val="28"/>
        </w:rPr>
        <w:tab/>
        <w:t>Строительство индивидуальных и (или) центральных тепловых пунктов не требуется.</w:t>
      </w:r>
    </w:p>
    <w:p w:rsidR="00411363" w:rsidRDefault="00411363" w:rsidP="004F6821">
      <w:pPr>
        <w:pStyle w:val="a5"/>
        <w:jc w:val="both"/>
        <w:rPr>
          <w:rFonts w:ascii="Times New Roman" w:hAnsi="Times New Roman" w:cs="Times New Roman"/>
          <w:sz w:val="28"/>
          <w:szCs w:val="28"/>
        </w:rPr>
      </w:pPr>
      <w:r w:rsidRPr="00886FF5">
        <w:rPr>
          <w:rFonts w:ascii="Times New Roman" w:hAnsi="Times New Roman" w:cs="Times New Roman"/>
          <w:sz w:val="28"/>
          <w:szCs w:val="28"/>
        </w:rPr>
        <w:tab/>
        <w:t>Инвестиции для перевода открытой системы теплоснабжения (горячего водоснабжения) в закрытую систему горячего водоснабжения не требуются.</w:t>
      </w:r>
    </w:p>
    <w:p w:rsidR="00731065" w:rsidRPr="00886FF5" w:rsidRDefault="00731065" w:rsidP="004F6821">
      <w:pPr>
        <w:pStyle w:val="a5"/>
        <w:jc w:val="both"/>
        <w:rPr>
          <w:rFonts w:ascii="Times New Roman" w:hAnsi="Times New Roman" w:cs="Times New Roman"/>
          <w:sz w:val="28"/>
          <w:szCs w:val="28"/>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9C7719" w:rsidRDefault="009C7719"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9C7719" w:rsidRDefault="009C7719" w:rsidP="00891776">
      <w:pPr>
        <w:pStyle w:val="a5"/>
        <w:jc w:val="both"/>
        <w:rPr>
          <w:rFonts w:ascii="Times New Roman" w:hAnsi="Times New Roman" w:cs="Times New Roman"/>
          <w:sz w:val="28"/>
          <w:szCs w:val="28"/>
        </w:rPr>
      </w:pPr>
    </w:p>
    <w:p w:rsidR="009C7719" w:rsidRDefault="009C7719" w:rsidP="00891776">
      <w:pPr>
        <w:pStyle w:val="a5"/>
        <w:jc w:val="both"/>
        <w:rPr>
          <w:rFonts w:ascii="Times New Roman" w:hAnsi="Times New Roman" w:cs="Times New Roman"/>
          <w:sz w:val="28"/>
          <w:szCs w:val="28"/>
        </w:rPr>
      </w:pPr>
    </w:p>
    <w:p w:rsidR="009C7719" w:rsidRDefault="009C7719" w:rsidP="00891776">
      <w:pPr>
        <w:pStyle w:val="a5"/>
        <w:jc w:val="both"/>
        <w:rPr>
          <w:rFonts w:ascii="Times New Roman" w:hAnsi="Times New Roman" w:cs="Times New Roman"/>
          <w:sz w:val="28"/>
          <w:szCs w:val="28"/>
        </w:rPr>
      </w:pPr>
    </w:p>
    <w:p w:rsidR="009C7719" w:rsidRDefault="009C7719" w:rsidP="00891776">
      <w:pPr>
        <w:pStyle w:val="a5"/>
        <w:jc w:val="both"/>
        <w:rPr>
          <w:rFonts w:ascii="Times New Roman" w:hAnsi="Times New Roman" w:cs="Times New Roman"/>
          <w:sz w:val="28"/>
          <w:szCs w:val="28"/>
        </w:rPr>
      </w:pPr>
    </w:p>
    <w:p w:rsidR="009C7719" w:rsidRPr="00731065" w:rsidRDefault="009C7719" w:rsidP="009C7719">
      <w:pPr>
        <w:keepNext/>
        <w:keepLines/>
        <w:spacing w:after="0" w:line="240" w:lineRule="auto"/>
        <w:jc w:val="center"/>
        <w:outlineLvl w:val="0"/>
        <w:rPr>
          <w:rFonts w:ascii="Times New Roman" w:hAnsi="Times New Roman" w:cs="Times New Roman"/>
          <w:b/>
          <w:sz w:val="28"/>
          <w:szCs w:val="28"/>
        </w:rPr>
      </w:pPr>
      <w:bookmarkStart w:id="81" w:name="_Toc67909403"/>
      <w:r w:rsidRPr="00731065">
        <w:rPr>
          <w:rFonts w:ascii="Times New Roman" w:eastAsiaTheme="majorEastAsia" w:hAnsi="Times New Roman" w:cs="Times New Roman"/>
          <w:b/>
          <w:bCs/>
          <w:sz w:val="28"/>
          <w:szCs w:val="28"/>
          <w:lang w:eastAsia="en-US"/>
        </w:rPr>
        <w:lastRenderedPageBreak/>
        <w:t>Глава 10. Перспективные топливные балансы</w:t>
      </w:r>
      <w:bookmarkEnd w:id="81"/>
    </w:p>
    <w:p w:rsidR="009C7719" w:rsidRDefault="009C7719" w:rsidP="009C7719">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ab/>
        <w:t>Перспективные топливные балансы разрабатываются в соответствии пунктом 44 «Требований к схемам теплоснабжения порядку их разработки и утверждения». В соответствии с пунктом 44 в данном разделе должны быть решены следующие задачи:</w:t>
      </w:r>
    </w:p>
    <w:p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перспективные объемы тепловой энергии, вырабатываемой на источнике тепловой энергии, обеспечивающие спрос на тепловую энергию для потребителей, на собственные нужды котельной, на потери тепловой энергии при ее передаче по тепловым сетям, на хозяйственные нужды предприятия;</w:t>
      </w:r>
    </w:p>
    <w:p w:rsidR="009C7719" w:rsidRPr="00886FF5" w:rsidRDefault="009C7719" w:rsidP="009C7719">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объемы топлива для обеспечения выработки тепловой энергии на источнике тепловой энергии;</w:t>
      </w:r>
    </w:p>
    <w:p w:rsidR="009C7719" w:rsidRDefault="009C7719" w:rsidP="00891776">
      <w:pPr>
        <w:pStyle w:val="a5"/>
        <w:jc w:val="both"/>
        <w:rPr>
          <w:rFonts w:ascii="Times New Roman" w:hAnsi="Times New Roman" w:cs="Times New Roman"/>
          <w:sz w:val="28"/>
          <w:szCs w:val="28"/>
        </w:rPr>
      </w:pPr>
    </w:p>
    <w:p w:rsidR="00891776" w:rsidRPr="00886FF5"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определены виды топлива, обеспечивающие выработку необходимой тепловой энергии;</w:t>
      </w:r>
    </w:p>
    <w:p w:rsidR="00891776" w:rsidRPr="00886FF5"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показатели эффективности использования топлива и предлагаемого к использованию теплоэнергетического оборудования;</w:t>
      </w:r>
    </w:p>
    <w:p w:rsidR="00891776" w:rsidRDefault="00891776" w:rsidP="00891776">
      <w:pPr>
        <w:pStyle w:val="a5"/>
        <w:jc w:val="both"/>
        <w:rPr>
          <w:rFonts w:ascii="Times New Roman" w:hAnsi="Times New Roman" w:cs="Times New Roman"/>
          <w:sz w:val="28"/>
          <w:szCs w:val="28"/>
        </w:rPr>
      </w:pPr>
      <w:r w:rsidRPr="00886FF5">
        <w:rPr>
          <w:rFonts w:ascii="Times New Roman" w:hAnsi="Times New Roman" w:cs="Times New Roman"/>
          <w:sz w:val="28"/>
          <w:szCs w:val="28"/>
        </w:rPr>
        <w:t>- установлены нормативные запасы аварийных видов топлива.</w:t>
      </w:r>
    </w:p>
    <w:p w:rsidR="0082581C" w:rsidRDefault="0082581C" w:rsidP="009C3322">
      <w:pPr>
        <w:pStyle w:val="a5"/>
        <w:jc w:val="right"/>
        <w:rPr>
          <w:rFonts w:ascii="Times New Roman" w:hAnsi="Times New Roman" w:cs="Times New Roman"/>
          <w:sz w:val="28"/>
          <w:szCs w:val="28"/>
        </w:rPr>
      </w:pPr>
    </w:p>
    <w:p w:rsidR="009C3322" w:rsidRPr="00886FF5" w:rsidRDefault="009C3322" w:rsidP="009C3322">
      <w:pPr>
        <w:pStyle w:val="a5"/>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A18AC">
        <w:rPr>
          <w:rFonts w:ascii="Times New Roman" w:hAnsi="Times New Roman" w:cs="Times New Roman"/>
          <w:sz w:val="28"/>
          <w:szCs w:val="28"/>
        </w:rPr>
        <w:t>39</w:t>
      </w:r>
      <w:r>
        <w:rPr>
          <w:rFonts w:ascii="Times New Roman" w:hAnsi="Times New Roman" w:cs="Times New Roman"/>
          <w:sz w:val="28"/>
          <w:szCs w:val="28"/>
        </w:rPr>
        <w:t>.</w:t>
      </w:r>
    </w:p>
    <w:p w:rsidR="00EF7DB4" w:rsidRPr="00F22FF4" w:rsidRDefault="00EF7DB4" w:rsidP="00891776">
      <w:pPr>
        <w:pStyle w:val="a5"/>
        <w:jc w:val="both"/>
        <w:rPr>
          <w:rFonts w:ascii="Times New Roman" w:hAnsi="Times New Roman" w:cs="Times New Roman"/>
          <w:sz w:val="28"/>
          <w:szCs w:val="28"/>
        </w:rPr>
      </w:pPr>
      <w:r w:rsidRPr="00EF5CE4">
        <w:rPr>
          <w:rFonts w:ascii="Times New Roman" w:hAnsi="Times New Roman" w:cs="Times New Roman"/>
          <w:sz w:val="28"/>
          <w:szCs w:val="28"/>
        </w:rPr>
        <w:t>Перспективный топливный баланс</w:t>
      </w:r>
      <w:r w:rsidRPr="00F22FF4">
        <w:rPr>
          <w:rFonts w:ascii="Times New Roman" w:hAnsi="Times New Roman" w:cs="Times New Roman"/>
          <w:sz w:val="28"/>
          <w:szCs w:val="28"/>
        </w:rPr>
        <w:t xml:space="preserve"> </w:t>
      </w:r>
    </w:p>
    <w:tbl>
      <w:tblPr>
        <w:tblW w:w="5000" w:type="pct"/>
        <w:tblLook w:val="04A0"/>
      </w:tblPr>
      <w:tblGrid>
        <w:gridCol w:w="4301"/>
        <w:gridCol w:w="1445"/>
        <w:gridCol w:w="1564"/>
        <w:gridCol w:w="2543"/>
      </w:tblGrid>
      <w:tr w:rsidR="00C62F6D" w:rsidRPr="00F22FF4" w:rsidTr="00982559">
        <w:trPr>
          <w:trHeight w:val="300"/>
        </w:trPr>
        <w:tc>
          <w:tcPr>
            <w:tcW w:w="2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Показатель</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ед.изм.</w:t>
            </w:r>
          </w:p>
        </w:tc>
        <w:tc>
          <w:tcPr>
            <w:tcW w:w="818" w:type="pct"/>
            <w:tcBorders>
              <w:top w:val="single" w:sz="4" w:space="0" w:color="auto"/>
              <w:left w:val="nil"/>
              <w:bottom w:val="single" w:sz="4" w:space="0" w:color="auto"/>
              <w:right w:val="single" w:sz="4" w:space="0" w:color="auto"/>
            </w:tcBorders>
            <w:shd w:val="clear" w:color="auto" w:fill="auto"/>
            <w:noWrap/>
            <w:vAlign w:val="bottom"/>
            <w:hideMark/>
          </w:tcPr>
          <w:p w:rsidR="00982559" w:rsidRPr="00EF5CE4" w:rsidRDefault="007B3E6B" w:rsidP="00487DC4">
            <w:pPr>
              <w:spacing w:after="0" w:line="240" w:lineRule="auto"/>
              <w:jc w:val="center"/>
              <w:rPr>
                <w:rFonts w:ascii="Times New Roman" w:eastAsia="Times New Roman" w:hAnsi="Times New Roman" w:cs="Times New Roman"/>
                <w:sz w:val="24"/>
                <w:szCs w:val="24"/>
              </w:rPr>
            </w:pPr>
            <w:r w:rsidRPr="00EF5CE4">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4</w:t>
            </w:r>
            <w:r w:rsidR="00982559" w:rsidRPr="00EF5CE4">
              <w:rPr>
                <w:rFonts w:ascii="Times New Roman" w:eastAsia="Times New Roman" w:hAnsi="Times New Roman" w:cs="Times New Roman"/>
                <w:sz w:val="24"/>
                <w:szCs w:val="24"/>
              </w:rPr>
              <w:t>г.</w:t>
            </w:r>
          </w:p>
        </w:tc>
        <w:tc>
          <w:tcPr>
            <w:tcW w:w="1257" w:type="pct"/>
            <w:tcBorders>
              <w:top w:val="single" w:sz="4" w:space="0" w:color="auto"/>
              <w:left w:val="nil"/>
              <w:bottom w:val="single" w:sz="4" w:space="0" w:color="auto"/>
              <w:right w:val="single" w:sz="4" w:space="0" w:color="auto"/>
            </w:tcBorders>
            <w:shd w:val="clear" w:color="auto" w:fill="auto"/>
            <w:noWrap/>
            <w:vAlign w:val="bottom"/>
            <w:hideMark/>
          </w:tcPr>
          <w:p w:rsidR="00982559" w:rsidRPr="00AC77E3" w:rsidRDefault="00982559" w:rsidP="00487DC4">
            <w:pPr>
              <w:spacing w:after="0" w:line="240" w:lineRule="auto"/>
              <w:jc w:val="center"/>
              <w:rPr>
                <w:rFonts w:ascii="Times New Roman" w:eastAsia="Times New Roman" w:hAnsi="Times New Roman" w:cs="Times New Roman"/>
                <w:sz w:val="24"/>
                <w:szCs w:val="24"/>
              </w:rPr>
            </w:pPr>
            <w:r w:rsidRPr="00AC77E3">
              <w:rPr>
                <w:rFonts w:ascii="Times New Roman" w:eastAsia="Times New Roman" w:hAnsi="Times New Roman" w:cs="Times New Roman"/>
                <w:sz w:val="24"/>
                <w:szCs w:val="24"/>
              </w:rPr>
              <w:t>202</w:t>
            </w:r>
            <w:r w:rsidR="00487DC4">
              <w:rPr>
                <w:rFonts w:ascii="Times New Roman" w:eastAsia="Times New Roman" w:hAnsi="Times New Roman" w:cs="Times New Roman"/>
                <w:sz w:val="24"/>
                <w:szCs w:val="24"/>
              </w:rPr>
              <w:t>5</w:t>
            </w:r>
            <w:r w:rsidRPr="00AC77E3">
              <w:rPr>
                <w:rFonts w:ascii="Times New Roman" w:eastAsia="Times New Roman" w:hAnsi="Times New Roman" w:cs="Times New Roman"/>
                <w:sz w:val="24"/>
                <w:szCs w:val="24"/>
              </w:rPr>
              <w:t>-2027г (ежегодно)</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Отпуск в сеть</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EF5CE4" w:rsidRDefault="00DD39B7" w:rsidP="002A069C">
            <w:pPr>
              <w:spacing w:after="0" w:line="240" w:lineRule="auto"/>
              <w:jc w:val="center"/>
              <w:rPr>
                <w:rFonts w:ascii="Times New Roman" w:eastAsia="Times New Roman" w:hAnsi="Times New Roman" w:cs="Times New Roman"/>
                <w:sz w:val="24"/>
                <w:szCs w:val="24"/>
              </w:rPr>
            </w:pPr>
            <w:r w:rsidRPr="00EF5CE4">
              <w:rPr>
                <w:rFonts w:ascii="Times New Roman" w:eastAsia="Times New Roman" w:hAnsi="Times New Roman" w:cs="Times New Roman"/>
                <w:sz w:val="24"/>
                <w:szCs w:val="24"/>
              </w:rPr>
              <w:t>25</w:t>
            </w:r>
            <w:r w:rsidR="002A069C">
              <w:rPr>
                <w:rFonts w:ascii="Times New Roman" w:eastAsia="Times New Roman" w:hAnsi="Times New Roman" w:cs="Times New Roman"/>
                <w:sz w:val="24"/>
                <w:szCs w:val="24"/>
              </w:rPr>
              <w:t>14,43</w:t>
            </w:r>
          </w:p>
        </w:tc>
        <w:tc>
          <w:tcPr>
            <w:tcW w:w="1257" w:type="pct"/>
            <w:tcBorders>
              <w:top w:val="nil"/>
              <w:left w:val="nil"/>
              <w:bottom w:val="single" w:sz="4" w:space="0" w:color="auto"/>
              <w:right w:val="single" w:sz="4" w:space="0" w:color="auto"/>
            </w:tcBorders>
            <w:shd w:val="clear" w:color="auto" w:fill="auto"/>
            <w:noWrap/>
            <w:vAlign w:val="bottom"/>
          </w:tcPr>
          <w:p w:rsidR="00982559" w:rsidRPr="00AC77E3" w:rsidRDefault="002A069C"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2582,670</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Полезный отпуск</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2A069C"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2230,120</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2A069C"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2298,360</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Затрачено условного топлива, в т.ч.:</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т.у.т.</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982559" w:rsidP="007B3E6B">
            <w:pPr>
              <w:spacing w:after="0" w:line="240" w:lineRule="auto"/>
              <w:jc w:val="center"/>
              <w:rPr>
                <w:rFonts w:ascii="Times New Roman" w:eastAsia="Times New Roman" w:hAnsi="Times New Roman" w:cs="Times New Roman"/>
                <w:sz w:val="24"/>
                <w:szCs w:val="24"/>
              </w:rPr>
            </w:pP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982559" w:rsidP="007B3E6B">
            <w:pPr>
              <w:spacing w:after="0" w:line="240" w:lineRule="auto"/>
              <w:jc w:val="center"/>
              <w:rPr>
                <w:rFonts w:ascii="Times New Roman" w:eastAsia="Times New Roman" w:hAnsi="Times New Roman" w:cs="Times New Roman"/>
                <w:sz w:val="24"/>
                <w:szCs w:val="24"/>
              </w:rPr>
            </w:pP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природный газ</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т.у.т.</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2A069C" w:rsidP="007B3E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398,74</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2A069C" w:rsidP="00C62F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409,56</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Затрачено натурального топлива, в т.ч.:</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тыс. м3</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982559" w:rsidP="007B3E6B">
            <w:pPr>
              <w:spacing w:after="0" w:line="240" w:lineRule="auto"/>
              <w:jc w:val="center"/>
              <w:rPr>
                <w:rFonts w:ascii="Times New Roman" w:eastAsia="Times New Roman" w:hAnsi="Times New Roman" w:cs="Times New Roman"/>
                <w:sz w:val="24"/>
                <w:szCs w:val="24"/>
              </w:rPr>
            </w:pP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982559" w:rsidP="00C62F6D">
            <w:pPr>
              <w:spacing w:after="0" w:line="240" w:lineRule="auto"/>
              <w:jc w:val="center"/>
              <w:rPr>
                <w:rFonts w:ascii="Times New Roman" w:eastAsia="Times New Roman" w:hAnsi="Times New Roman" w:cs="Times New Roman"/>
                <w:sz w:val="24"/>
                <w:szCs w:val="24"/>
              </w:rPr>
            </w:pP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природный газ</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тыс. м3</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2A069C"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353,178</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2A069C" w:rsidP="00C62F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362,76</w:t>
            </w:r>
          </w:p>
        </w:tc>
      </w:tr>
      <w:tr w:rsidR="00C62F6D" w:rsidRPr="00F22FF4"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УРУТ на выработку тепловой энергии</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F22FF4"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кг.у.т./Гкал.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F22FF4" w:rsidRDefault="002A069C"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155,014</w:t>
            </w:r>
          </w:p>
        </w:tc>
        <w:tc>
          <w:tcPr>
            <w:tcW w:w="1257" w:type="pct"/>
            <w:tcBorders>
              <w:top w:val="nil"/>
              <w:left w:val="nil"/>
              <w:bottom w:val="single" w:sz="4" w:space="0" w:color="auto"/>
              <w:right w:val="single" w:sz="4" w:space="0" w:color="auto"/>
            </w:tcBorders>
            <w:shd w:val="clear" w:color="auto" w:fill="auto"/>
            <w:noWrap/>
            <w:vAlign w:val="bottom"/>
          </w:tcPr>
          <w:p w:rsidR="00982559" w:rsidRPr="00F22FF4" w:rsidRDefault="002A069C"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155,106</w:t>
            </w:r>
          </w:p>
        </w:tc>
      </w:tr>
      <w:tr w:rsidR="00C62F6D" w:rsidRPr="00731065" w:rsidTr="00982559">
        <w:trPr>
          <w:trHeight w:val="300"/>
        </w:trPr>
        <w:tc>
          <w:tcPr>
            <w:tcW w:w="2207" w:type="pct"/>
            <w:tcBorders>
              <w:top w:val="nil"/>
              <w:left w:val="single" w:sz="4" w:space="0" w:color="auto"/>
              <w:bottom w:val="single" w:sz="4" w:space="0" w:color="auto"/>
              <w:right w:val="single" w:sz="4" w:space="0" w:color="auto"/>
            </w:tcBorders>
            <w:shd w:val="clear" w:color="auto" w:fill="auto"/>
            <w:vAlign w:val="center"/>
            <w:hideMark/>
          </w:tcPr>
          <w:p w:rsidR="00982559" w:rsidRPr="00F22FF4" w:rsidRDefault="00982559" w:rsidP="00EF7DB4">
            <w:pPr>
              <w:spacing w:after="0" w:line="240" w:lineRule="auto"/>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УРУТ на отпуск сеть</w:t>
            </w:r>
          </w:p>
        </w:tc>
        <w:tc>
          <w:tcPr>
            <w:tcW w:w="718" w:type="pct"/>
            <w:tcBorders>
              <w:top w:val="nil"/>
              <w:left w:val="nil"/>
              <w:bottom w:val="single" w:sz="4" w:space="0" w:color="auto"/>
              <w:right w:val="single" w:sz="4" w:space="0" w:color="auto"/>
            </w:tcBorders>
            <w:shd w:val="clear" w:color="auto" w:fill="auto"/>
            <w:noWrap/>
            <w:vAlign w:val="bottom"/>
            <w:hideMark/>
          </w:tcPr>
          <w:p w:rsidR="00982559" w:rsidRPr="00731065" w:rsidRDefault="00982559" w:rsidP="00EF7DB4">
            <w:pPr>
              <w:spacing w:after="0" w:line="240" w:lineRule="auto"/>
              <w:jc w:val="center"/>
              <w:rPr>
                <w:rFonts w:ascii="Times New Roman" w:eastAsia="Times New Roman" w:hAnsi="Times New Roman" w:cs="Times New Roman"/>
                <w:sz w:val="24"/>
                <w:szCs w:val="24"/>
              </w:rPr>
            </w:pPr>
            <w:r w:rsidRPr="00F22FF4">
              <w:rPr>
                <w:rFonts w:ascii="Times New Roman" w:eastAsia="Times New Roman" w:hAnsi="Times New Roman" w:cs="Times New Roman"/>
                <w:sz w:val="24"/>
                <w:szCs w:val="24"/>
              </w:rPr>
              <w:t>кг.у.т./Гкал.</w:t>
            </w:r>
          </w:p>
        </w:tc>
        <w:tc>
          <w:tcPr>
            <w:tcW w:w="818" w:type="pct"/>
            <w:tcBorders>
              <w:top w:val="nil"/>
              <w:left w:val="nil"/>
              <w:bottom w:val="single" w:sz="4" w:space="0" w:color="auto"/>
              <w:right w:val="single" w:sz="4" w:space="0" w:color="auto"/>
            </w:tcBorders>
            <w:shd w:val="clear" w:color="auto" w:fill="auto"/>
            <w:noWrap/>
            <w:vAlign w:val="bottom"/>
          </w:tcPr>
          <w:p w:rsidR="00982559" w:rsidRPr="00731065" w:rsidRDefault="002A069C"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158,580</w:t>
            </w:r>
          </w:p>
        </w:tc>
        <w:tc>
          <w:tcPr>
            <w:tcW w:w="1257" w:type="pct"/>
            <w:tcBorders>
              <w:top w:val="nil"/>
              <w:left w:val="nil"/>
              <w:bottom w:val="single" w:sz="4" w:space="0" w:color="auto"/>
              <w:right w:val="single" w:sz="4" w:space="0" w:color="auto"/>
            </w:tcBorders>
            <w:shd w:val="clear" w:color="auto" w:fill="auto"/>
            <w:noWrap/>
            <w:vAlign w:val="bottom"/>
          </w:tcPr>
          <w:p w:rsidR="00982559" w:rsidRPr="00731065" w:rsidRDefault="002A069C" w:rsidP="00EF7D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158,58</w:t>
            </w:r>
          </w:p>
        </w:tc>
      </w:tr>
    </w:tbl>
    <w:p w:rsidR="00EF7DB4" w:rsidRPr="00886FF5" w:rsidRDefault="00EF7DB4" w:rsidP="00731065">
      <w:pPr>
        <w:spacing w:after="0" w:line="240" w:lineRule="auto"/>
        <w:jc w:val="both"/>
        <w:rPr>
          <w:rFonts w:ascii="Times New Roman" w:hAnsi="Times New Roman" w:cs="Times New Roman"/>
          <w:sz w:val="28"/>
          <w:szCs w:val="28"/>
        </w:rPr>
      </w:pPr>
      <w:r w:rsidRPr="00886FF5">
        <w:rPr>
          <w:rFonts w:ascii="Times New Roman" w:hAnsi="Times New Roman" w:cs="Times New Roman"/>
          <w:sz w:val="28"/>
          <w:szCs w:val="28"/>
        </w:rPr>
        <w:tab/>
        <w:t>Основное топливо котельной-природный газ. Резервный вид топ</w:t>
      </w:r>
      <w:r w:rsidR="006F06FF" w:rsidRPr="00886FF5">
        <w:rPr>
          <w:rFonts w:ascii="Times New Roman" w:hAnsi="Times New Roman" w:cs="Times New Roman"/>
          <w:sz w:val="28"/>
          <w:szCs w:val="28"/>
        </w:rPr>
        <w:t>лива-отсутствует</w:t>
      </w:r>
      <w:r w:rsidRPr="00886FF5">
        <w:rPr>
          <w:rFonts w:ascii="Times New Roman" w:hAnsi="Times New Roman" w:cs="Times New Roman"/>
          <w:sz w:val="28"/>
          <w:szCs w:val="28"/>
        </w:rPr>
        <w:t>, аварийный вид топлива-не предусмотрен.</w:t>
      </w: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731065">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4341D5">
      <w:pPr>
        <w:pStyle w:val="a5"/>
        <w:jc w:val="both"/>
        <w:rPr>
          <w:rFonts w:ascii="Times New Roman" w:hAnsi="Times New Roman" w:cs="Times New Roman"/>
          <w:sz w:val="28"/>
          <w:szCs w:val="28"/>
        </w:rPr>
      </w:pPr>
    </w:p>
    <w:p w:rsidR="004C114E" w:rsidRPr="00731065"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2" w:name="_Toc67909404"/>
      <w:r w:rsidRPr="00731065">
        <w:rPr>
          <w:rFonts w:ascii="Times New Roman" w:eastAsiaTheme="majorEastAsia" w:hAnsi="Times New Roman" w:cs="Times New Roman"/>
          <w:b/>
          <w:bCs/>
          <w:sz w:val="28"/>
          <w:szCs w:val="28"/>
          <w:lang w:eastAsia="en-US"/>
        </w:rPr>
        <w:lastRenderedPageBreak/>
        <w:t>Глава 11. Оценка надежности теплоснабжения</w:t>
      </w:r>
      <w:bookmarkEnd w:id="82"/>
    </w:p>
    <w:p w:rsidR="004C114E" w:rsidRDefault="004C114E" w:rsidP="004341D5">
      <w:pPr>
        <w:pStyle w:val="a5"/>
        <w:jc w:val="both"/>
        <w:rPr>
          <w:rFonts w:ascii="Times New Roman" w:hAnsi="Times New Roman" w:cs="Times New Roman"/>
          <w:sz w:val="28"/>
          <w:szCs w:val="28"/>
        </w:rPr>
      </w:pPr>
    </w:p>
    <w:p w:rsidR="004341D5" w:rsidRPr="00886FF5" w:rsidRDefault="004341D5" w:rsidP="004341D5">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Оценка надежности теплоснабжения разрабатывается в соответствии с подпунктом 46 Требований к схемам теплоснабжения. Нормативные требования к надёжности теплоснабжения установлены в СНиП 41-02-2003 «Тепловые сети» СП 124.13330.2012 в части пунктов 6.25-6.30 раздела «Надежность». </w:t>
      </w:r>
    </w:p>
    <w:p w:rsidR="004341D5" w:rsidRPr="00886FF5" w:rsidRDefault="004341D5" w:rsidP="004341D5">
      <w:pPr>
        <w:pStyle w:val="a5"/>
        <w:jc w:val="both"/>
        <w:rPr>
          <w:rFonts w:ascii="Times New Roman" w:hAnsi="Times New Roman" w:cs="Times New Roman"/>
          <w:sz w:val="28"/>
          <w:szCs w:val="28"/>
        </w:rPr>
      </w:pPr>
      <w:r w:rsidRPr="00886FF5">
        <w:rPr>
          <w:rFonts w:ascii="Times New Roman" w:hAnsi="Times New Roman" w:cs="Times New Roman"/>
          <w:sz w:val="28"/>
          <w:szCs w:val="28"/>
        </w:rPr>
        <w:tab/>
        <w:t>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 живучести.</w:t>
      </w:r>
    </w:p>
    <w:p w:rsidR="00D179D0" w:rsidRPr="00886FF5" w:rsidRDefault="00950387"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D179D0" w:rsidRPr="00886FF5">
        <w:rPr>
          <w:rFonts w:ascii="Times New Roman" w:hAnsi="Times New Roman" w:cs="Times New Roman"/>
          <w:sz w:val="28"/>
          <w:szCs w:val="28"/>
        </w:rPr>
        <w:t>Для поддержания уровня нормативной надежности системы тепло</w:t>
      </w:r>
      <w:r w:rsidR="00326626" w:rsidRPr="00886FF5">
        <w:rPr>
          <w:rFonts w:ascii="Times New Roman" w:hAnsi="Times New Roman" w:cs="Times New Roman"/>
          <w:sz w:val="28"/>
          <w:szCs w:val="28"/>
        </w:rPr>
        <w:t xml:space="preserve">снабжения </w:t>
      </w:r>
      <w:r w:rsidR="00107521" w:rsidRPr="00886FF5">
        <w:rPr>
          <w:rFonts w:ascii="Times New Roman" w:hAnsi="Times New Roman" w:cs="Times New Roman"/>
          <w:sz w:val="28"/>
          <w:szCs w:val="28"/>
        </w:rPr>
        <w:t xml:space="preserve">Каратабанского сельского поселения </w:t>
      </w:r>
      <w:r w:rsidR="00326626" w:rsidRPr="00886FF5">
        <w:rPr>
          <w:rFonts w:ascii="Times New Roman" w:hAnsi="Times New Roman" w:cs="Times New Roman"/>
          <w:sz w:val="28"/>
          <w:szCs w:val="28"/>
        </w:rPr>
        <w:t>не</w:t>
      </w:r>
      <w:r w:rsidR="00D179D0" w:rsidRPr="00886FF5">
        <w:rPr>
          <w:rFonts w:ascii="Times New Roman" w:hAnsi="Times New Roman" w:cs="Times New Roman"/>
          <w:sz w:val="28"/>
          <w:szCs w:val="28"/>
        </w:rPr>
        <w:t xml:space="preserve"> требуется </w:t>
      </w:r>
      <w:r w:rsidRPr="00886FF5">
        <w:rPr>
          <w:rFonts w:ascii="Times New Roman" w:hAnsi="Times New Roman" w:cs="Times New Roman"/>
          <w:sz w:val="28"/>
          <w:szCs w:val="28"/>
        </w:rPr>
        <w:t xml:space="preserve">проведения следующих </w:t>
      </w:r>
      <w:r w:rsidR="00702356" w:rsidRPr="00886FF5">
        <w:rPr>
          <w:rFonts w:ascii="Times New Roman" w:hAnsi="Times New Roman" w:cs="Times New Roman"/>
          <w:sz w:val="28"/>
          <w:szCs w:val="28"/>
        </w:rPr>
        <w:t>мероприятий:</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становка резервного оборудования;</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-применение на источнике</w:t>
      </w:r>
      <w:r w:rsidR="00950387" w:rsidRPr="00886FF5">
        <w:rPr>
          <w:rFonts w:ascii="Times New Roman" w:hAnsi="Times New Roman" w:cs="Times New Roman"/>
          <w:sz w:val="28"/>
          <w:szCs w:val="28"/>
        </w:rPr>
        <w:t xml:space="preserve"> тепловой энергии рациональных тепловых схем с дублированными связями;</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стройство резервных насосных станций</w:t>
      </w:r>
    </w:p>
    <w:p w:rsidR="00950387"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w:t>
      </w:r>
      <w:r w:rsidR="00950387" w:rsidRPr="00886FF5">
        <w:rPr>
          <w:rFonts w:ascii="Times New Roman" w:hAnsi="Times New Roman" w:cs="Times New Roman"/>
          <w:sz w:val="28"/>
          <w:szCs w:val="28"/>
        </w:rPr>
        <w:t xml:space="preserve"> </w:t>
      </w:r>
      <w:r w:rsidRPr="00886FF5">
        <w:rPr>
          <w:rFonts w:ascii="Times New Roman" w:hAnsi="Times New Roman" w:cs="Times New Roman"/>
          <w:sz w:val="28"/>
          <w:szCs w:val="28"/>
        </w:rPr>
        <w:t>у</w:t>
      </w:r>
      <w:r w:rsidR="00950387" w:rsidRPr="00886FF5">
        <w:rPr>
          <w:rFonts w:ascii="Times New Roman" w:hAnsi="Times New Roman" w:cs="Times New Roman"/>
          <w:sz w:val="28"/>
          <w:szCs w:val="28"/>
        </w:rPr>
        <w:t>становка баков-аккумулятор</w:t>
      </w:r>
      <w:r w:rsidRPr="00886FF5">
        <w:rPr>
          <w:rFonts w:ascii="Times New Roman" w:hAnsi="Times New Roman" w:cs="Times New Roman"/>
          <w:sz w:val="28"/>
          <w:szCs w:val="28"/>
        </w:rPr>
        <w:t>ов.</w:t>
      </w:r>
    </w:p>
    <w:p w:rsidR="00D179D0" w:rsidRPr="00886FF5"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Котельная </w:t>
      </w:r>
      <w:r w:rsidR="00107521" w:rsidRPr="00886FF5">
        <w:rPr>
          <w:rFonts w:ascii="Times New Roman" w:hAnsi="Times New Roman" w:cs="Times New Roman"/>
          <w:sz w:val="28"/>
          <w:szCs w:val="28"/>
        </w:rPr>
        <w:t>с.Каратабан, ул.Солнечная</w:t>
      </w:r>
      <w:r w:rsidR="00294132" w:rsidRPr="00886FF5">
        <w:rPr>
          <w:rFonts w:ascii="Times New Roman" w:hAnsi="Times New Roman" w:cs="Times New Roman"/>
          <w:sz w:val="28"/>
          <w:szCs w:val="28"/>
        </w:rPr>
        <w:t xml:space="preserve">, в 30 метрах по направлению на восток от жилого дома № 16 на </w:t>
      </w:r>
      <w:r w:rsidRPr="00886FF5">
        <w:rPr>
          <w:rFonts w:ascii="Times New Roman" w:hAnsi="Times New Roman" w:cs="Times New Roman"/>
          <w:sz w:val="28"/>
          <w:szCs w:val="28"/>
        </w:rPr>
        <w:t xml:space="preserve">является единственным источником централизованного теплоснабжения </w:t>
      </w:r>
      <w:r w:rsidR="00294132" w:rsidRPr="00886FF5">
        <w:rPr>
          <w:rFonts w:ascii="Times New Roman" w:hAnsi="Times New Roman" w:cs="Times New Roman"/>
          <w:sz w:val="28"/>
          <w:szCs w:val="28"/>
        </w:rPr>
        <w:t>Каратабанского</w:t>
      </w:r>
      <w:r w:rsidRPr="00886FF5">
        <w:rPr>
          <w:rFonts w:ascii="Times New Roman" w:hAnsi="Times New Roman" w:cs="Times New Roman"/>
          <w:sz w:val="28"/>
          <w:szCs w:val="28"/>
        </w:rPr>
        <w:t xml:space="preserve"> сельского поселения, соответственно вопрос об организации совместной работы нескольких источников и взаимного резервирования тепловых сетей не рассматривался. </w:t>
      </w:r>
    </w:p>
    <w:p w:rsidR="009C3322" w:rsidRDefault="00D179D0"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Мероприятия по обеспечению нормативной </w:t>
      </w:r>
      <w:r w:rsidR="00702356" w:rsidRPr="00886FF5">
        <w:rPr>
          <w:rFonts w:ascii="Times New Roman" w:hAnsi="Times New Roman" w:cs="Times New Roman"/>
          <w:sz w:val="28"/>
          <w:szCs w:val="28"/>
        </w:rPr>
        <w:t>надежности приведены</w:t>
      </w:r>
      <w:r w:rsidRPr="00886FF5">
        <w:rPr>
          <w:rFonts w:ascii="Times New Roman" w:hAnsi="Times New Roman" w:cs="Times New Roman"/>
          <w:sz w:val="28"/>
          <w:szCs w:val="28"/>
        </w:rPr>
        <w:t xml:space="preserve"> в </w:t>
      </w:r>
    </w:p>
    <w:p w:rsidR="00D179D0" w:rsidRDefault="00093A18"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главе 7</w:t>
      </w:r>
      <w:r w:rsidR="00D179D0" w:rsidRPr="00886FF5">
        <w:rPr>
          <w:rFonts w:ascii="Times New Roman" w:hAnsi="Times New Roman" w:cs="Times New Roman"/>
          <w:sz w:val="28"/>
          <w:szCs w:val="28"/>
        </w:rPr>
        <w:t>.</w:t>
      </w: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534777" w:rsidRDefault="00534777"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Pr="00C868DB"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1116D">
      <w:pPr>
        <w:pStyle w:val="a5"/>
        <w:ind w:firstLine="708"/>
        <w:jc w:val="both"/>
        <w:rPr>
          <w:rFonts w:ascii="Times New Roman" w:hAnsi="Times New Roman" w:cs="Times New Roman"/>
          <w:sz w:val="28"/>
          <w:szCs w:val="28"/>
        </w:rPr>
      </w:pPr>
    </w:p>
    <w:p w:rsidR="004C114E" w:rsidRDefault="004C114E" w:rsidP="00C1116D">
      <w:pPr>
        <w:pStyle w:val="a5"/>
        <w:ind w:firstLine="708"/>
        <w:jc w:val="both"/>
        <w:rPr>
          <w:rFonts w:ascii="Times New Roman" w:hAnsi="Times New Roman" w:cs="Times New Roman"/>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3" w:name="_Toc67909405"/>
      <w:r w:rsidRPr="00C868DB">
        <w:rPr>
          <w:rFonts w:ascii="Times New Roman" w:eastAsiaTheme="majorEastAsia" w:hAnsi="Times New Roman" w:cs="Times New Roman"/>
          <w:b/>
          <w:bCs/>
          <w:sz w:val="28"/>
          <w:szCs w:val="28"/>
          <w:lang w:eastAsia="en-US"/>
        </w:rPr>
        <w:lastRenderedPageBreak/>
        <w:t>Глава 12. Обоснование инвестиций в строительство, реконструкцию и техническое перевооружение</w:t>
      </w:r>
      <w:bookmarkEnd w:id="83"/>
    </w:p>
    <w:p w:rsidR="004C114E" w:rsidRDefault="004C114E" w:rsidP="00C1116D">
      <w:pPr>
        <w:pStyle w:val="a5"/>
        <w:ind w:firstLine="708"/>
        <w:jc w:val="both"/>
        <w:rPr>
          <w:rFonts w:ascii="Times New Roman" w:hAnsi="Times New Roman" w:cs="Times New Roman"/>
          <w:sz w:val="28"/>
          <w:szCs w:val="28"/>
        </w:rPr>
      </w:pPr>
    </w:p>
    <w:p w:rsidR="00DD6564" w:rsidRPr="00886FF5" w:rsidRDefault="00C1116D" w:rsidP="00C1116D">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 Полный перечень мероприятий, предлагаемых к реализации, представлен в Главах 7 и 8.</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Предложения по источникам инвестиций финансовых потребностей для осуществления мероприятий по строительству и реконструкции тепловых сетей и сооружений на них сформированы с учетом требований действующего законодательства:</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Методические указания по расчету регулируемых цен (тарифов) в сфере теплоснабжения, утвержденные Приказом ФСТ России от 13.06.2013 г. № 760-э;</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Основы ценообразования в сфере теплоснабжения, утвержденные постановлением Правительства Российской Федерации от 22.10.2012 г. № 1075;</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Федеральный Закон № 190-ФЗ от 27.07.2010 г. «О теплоснабжении».</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Реализацию проектов развития системы теплоснабжения в соответствии с предложениями, сформулированными в настоящем документе, возможно осуществить за счет следующих источников финансирования (в соответствии с действующим законодательством):</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а) собственные средства, в том числе: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амортизационные отчисления;</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прибыль, направленная на инвестиции;</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средства, полученные за счет платы за подключение (технологическое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присоединение).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б) привлеченные средства, в том числе:</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заемные средства.</w:t>
      </w:r>
    </w:p>
    <w:p w:rsidR="00A43981" w:rsidRPr="00886FF5" w:rsidRDefault="00A43981" w:rsidP="00A4398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Классификация источников финансирования приведена в соответствии с Постановлением Правительства РФ от 05.05.2014 № 410 (ред. от 08.10.2018)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rsidR="00C1116D" w:rsidRPr="00886FF5" w:rsidRDefault="00C1116D" w:rsidP="00C1116D">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Все затраты, реализация которых намечена на период 2019-2027 гг., рассчитаны в ценах</w:t>
      </w:r>
      <w:r w:rsidR="008557E7" w:rsidRPr="00886FF5">
        <w:rPr>
          <w:rFonts w:ascii="Times New Roman" w:hAnsi="Times New Roman" w:cs="Times New Roman"/>
          <w:sz w:val="28"/>
          <w:szCs w:val="28"/>
        </w:rPr>
        <w:t xml:space="preserve"> соответствующих лет, при расчете использованы индексы дефляторы.</w:t>
      </w:r>
    </w:p>
    <w:p w:rsidR="008557E7" w:rsidRPr="00886FF5"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Индексы-дефляторы для приведения капитальных вложений, предусмотренных схемой теплоснабжения, к ценам соответствующих лет (в прогнозные цены) определены на основе следующих документов:</w:t>
      </w:r>
    </w:p>
    <w:p w:rsidR="008557E7" w:rsidRPr="00886FF5"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 социально-экономического развития РФ на период до 202</w:t>
      </w:r>
      <w:r w:rsidR="00161BD1">
        <w:rPr>
          <w:rFonts w:ascii="Times New Roman" w:hAnsi="Times New Roman" w:cs="Times New Roman"/>
          <w:sz w:val="28"/>
          <w:szCs w:val="28"/>
        </w:rPr>
        <w:t>5</w:t>
      </w:r>
      <w:r w:rsidRPr="00886FF5">
        <w:rPr>
          <w:rFonts w:ascii="Times New Roman" w:hAnsi="Times New Roman" w:cs="Times New Roman"/>
          <w:sz w:val="28"/>
          <w:szCs w:val="28"/>
        </w:rPr>
        <w:t xml:space="preserve"> года (опубликован на сайте Минэкономразвития РФ 01.10.2018 г.);</w:t>
      </w:r>
    </w:p>
    <w:p w:rsidR="008557E7" w:rsidRDefault="008557E7" w:rsidP="008557E7">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lastRenderedPageBreak/>
        <w:t>- Прогноз долгосрочного социально-экономического развития РФ на период до 2036 года (опубликован на сайте Минэкономразвития РФ 18.11.2018 г.).</w:t>
      </w:r>
    </w:p>
    <w:p w:rsidR="009C3322" w:rsidRPr="00886FF5" w:rsidRDefault="009C3322" w:rsidP="009C3322">
      <w:pPr>
        <w:pStyle w:val="a5"/>
        <w:ind w:firstLine="708"/>
        <w:jc w:val="right"/>
        <w:rPr>
          <w:rFonts w:ascii="Times New Roman" w:hAnsi="Times New Roman" w:cs="Times New Roman"/>
          <w:sz w:val="28"/>
          <w:szCs w:val="28"/>
        </w:rPr>
      </w:pPr>
      <w:r>
        <w:rPr>
          <w:rFonts w:ascii="Times New Roman" w:hAnsi="Times New Roman" w:cs="Times New Roman"/>
          <w:sz w:val="28"/>
          <w:szCs w:val="28"/>
        </w:rPr>
        <w:t>Таблица 4</w:t>
      </w:r>
      <w:r w:rsidR="009A18AC">
        <w:rPr>
          <w:rFonts w:ascii="Times New Roman" w:hAnsi="Times New Roman" w:cs="Times New Roman"/>
          <w:sz w:val="28"/>
          <w:szCs w:val="28"/>
        </w:rPr>
        <w:t>0</w:t>
      </w:r>
      <w:r>
        <w:rPr>
          <w:rFonts w:ascii="Times New Roman" w:hAnsi="Times New Roman" w:cs="Times New Roman"/>
          <w:sz w:val="28"/>
          <w:szCs w:val="28"/>
        </w:rPr>
        <w:t>.</w:t>
      </w:r>
    </w:p>
    <w:p w:rsidR="00DD6564" w:rsidRPr="00F22FF4" w:rsidRDefault="00C1116D" w:rsidP="009D4668">
      <w:pPr>
        <w:pStyle w:val="a5"/>
        <w:ind w:firstLine="708"/>
        <w:jc w:val="both"/>
        <w:rPr>
          <w:rFonts w:ascii="Times New Roman" w:hAnsi="Times New Roman" w:cs="Times New Roman"/>
          <w:sz w:val="28"/>
          <w:szCs w:val="28"/>
        </w:rPr>
      </w:pPr>
      <w:r w:rsidRPr="00F22FF4">
        <w:rPr>
          <w:rFonts w:ascii="Times New Roman" w:hAnsi="Times New Roman" w:cs="Times New Roman"/>
          <w:sz w:val="28"/>
          <w:szCs w:val="28"/>
        </w:rPr>
        <w:t>Сводные финансовые потребн</w:t>
      </w:r>
      <w:r w:rsidR="009D4668" w:rsidRPr="00F22FF4">
        <w:rPr>
          <w:rFonts w:ascii="Times New Roman" w:hAnsi="Times New Roman" w:cs="Times New Roman"/>
          <w:sz w:val="28"/>
          <w:szCs w:val="28"/>
        </w:rPr>
        <w:t>ости для реализации мероприятий, тыс. руб.</w:t>
      </w:r>
    </w:p>
    <w:tbl>
      <w:tblPr>
        <w:tblStyle w:val="a4"/>
        <w:tblW w:w="5000" w:type="pct"/>
        <w:tblLook w:val="04A0"/>
      </w:tblPr>
      <w:tblGrid>
        <w:gridCol w:w="2454"/>
        <w:gridCol w:w="2532"/>
        <w:gridCol w:w="952"/>
        <w:gridCol w:w="132"/>
        <w:gridCol w:w="861"/>
        <w:gridCol w:w="989"/>
        <w:gridCol w:w="989"/>
        <w:gridCol w:w="944"/>
      </w:tblGrid>
      <w:tr w:rsidR="00E5183E" w:rsidRPr="00F22FF4" w:rsidTr="00A23A9F">
        <w:tc>
          <w:tcPr>
            <w:tcW w:w="1245" w:type="pct"/>
          </w:tcPr>
          <w:p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Наименование группы мероприятий</w:t>
            </w:r>
          </w:p>
        </w:tc>
        <w:tc>
          <w:tcPr>
            <w:tcW w:w="1285" w:type="pct"/>
          </w:tcPr>
          <w:p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Источник финансирования</w:t>
            </w:r>
          </w:p>
        </w:tc>
        <w:tc>
          <w:tcPr>
            <w:tcW w:w="483" w:type="pct"/>
          </w:tcPr>
          <w:p w:rsidR="00A23A9F" w:rsidRPr="00F22FF4" w:rsidRDefault="00A23A9F" w:rsidP="00526097">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3</w:t>
            </w:r>
          </w:p>
        </w:tc>
        <w:tc>
          <w:tcPr>
            <w:tcW w:w="504" w:type="pct"/>
            <w:gridSpan w:val="2"/>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4</w:t>
            </w:r>
          </w:p>
        </w:tc>
        <w:tc>
          <w:tcPr>
            <w:tcW w:w="502" w:type="pct"/>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5</w:t>
            </w:r>
          </w:p>
        </w:tc>
        <w:tc>
          <w:tcPr>
            <w:tcW w:w="502" w:type="pct"/>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w:t>
            </w:r>
            <w:r w:rsidR="00487DC4">
              <w:rPr>
                <w:rFonts w:ascii="Times New Roman" w:hAnsi="Times New Roman" w:cs="Times New Roman"/>
                <w:sz w:val="24"/>
                <w:szCs w:val="24"/>
              </w:rPr>
              <w:t>6</w:t>
            </w:r>
          </w:p>
        </w:tc>
        <w:tc>
          <w:tcPr>
            <w:tcW w:w="479" w:type="pct"/>
          </w:tcPr>
          <w:p w:rsidR="00A23A9F" w:rsidRPr="00F22FF4" w:rsidRDefault="00A23A9F" w:rsidP="00487DC4">
            <w:pPr>
              <w:pStyle w:val="a5"/>
              <w:jc w:val="center"/>
              <w:rPr>
                <w:rFonts w:ascii="Times New Roman" w:hAnsi="Times New Roman" w:cs="Times New Roman"/>
                <w:sz w:val="24"/>
                <w:szCs w:val="24"/>
              </w:rPr>
            </w:pPr>
            <w:r w:rsidRPr="00F22FF4">
              <w:rPr>
                <w:rFonts w:ascii="Times New Roman" w:hAnsi="Times New Roman" w:cs="Times New Roman"/>
                <w:sz w:val="24"/>
                <w:szCs w:val="24"/>
              </w:rPr>
              <w:t>2027</w:t>
            </w:r>
          </w:p>
        </w:tc>
      </w:tr>
      <w:tr w:rsidR="00E5183E" w:rsidRPr="00F22FF4" w:rsidTr="00A23A9F">
        <w:tc>
          <w:tcPr>
            <w:tcW w:w="5000" w:type="pct"/>
            <w:gridSpan w:val="8"/>
          </w:tcPr>
          <w:p w:rsidR="00A23A9F" w:rsidRPr="00F22FF4" w:rsidRDefault="00A23A9F" w:rsidP="00A23A9F">
            <w:pPr>
              <w:pStyle w:val="a5"/>
              <w:rPr>
                <w:rFonts w:ascii="Times New Roman" w:hAnsi="Times New Roman" w:cs="Times New Roman"/>
                <w:sz w:val="24"/>
                <w:szCs w:val="24"/>
              </w:rPr>
            </w:pPr>
            <w:r w:rsidRPr="00F22FF4">
              <w:rPr>
                <w:rFonts w:ascii="Times New Roman" w:hAnsi="Times New Roman" w:cs="Times New Roman"/>
                <w:sz w:val="24"/>
                <w:szCs w:val="24"/>
              </w:rPr>
              <w:t>Инвестиции в строительство, реконструкцию, техническое перевооружен</w:t>
            </w:r>
            <w:r w:rsidR="00CD3133" w:rsidRPr="00F22FF4">
              <w:rPr>
                <w:rFonts w:ascii="Times New Roman" w:hAnsi="Times New Roman" w:cs="Times New Roman"/>
                <w:sz w:val="24"/>
                <w:szCs w:val="24"/>
              </w:rPr>
              <w:t>ие  источников тепловой энергии, тыс. руб. с НДС</w:t>
            </w:r>
          </w:p>
        </w:tc>
      </w:tr>
      <w:tr w:rsidR="00E5183E" w:rsidRPr="00F22FF4" w:rsidTr="00A23A9F">
        <w:tc>
          <w:tcPr>
            <w:tcW w:w="1245" w:type="pct"/>
          </w:tcPr>
          <w:p w:rsidR="00A23A9F" w:rsidRPr="00F22FF4" w:rsidRDefault="00A23A9F" w:rsidP="009D4668">
            <w:pPr>
              <w:pStyle w:val="a5"/>
              <w:jc w:val="both"/>
              <w:rPr>
                <w:rFonts w:ascii="Times New Roman" w:hAnsi="Times New Roman" w:cs="Times New Roman"/>
                <w:sz w:val="24"/>
                <w:szCs w:val="24"/>
              </w:rPr>
            </w:pPr>
            <w:r w:rsidRPr="00F22FF4">
              <w:rPr>
                <w:rFonts w:ascii="Times New Roman" w:hAnsi="Times New Roman" w:cs="Times New Roman"/>
                <w:sz w:val="24"/>
                <w:szCs w:val="24"/>
              </w:rPr>
              <w:t>Реконструкция котельных, в связи с физическим износом оборудования и с целью повышения эффективности производства тепловой энергии</w:t>
            </w:r>
          </w:p>
        </w:tc>
        <w:tc>
          <w:tcPr>
            <w:tcW w:w="1285" w:type="pct"/>
          </w:tcPr>
          <w:p w:rsidR="00A23A9F" w:rsidRPr="00F22FF4" w:rsidRDefault="00A23A9F" w:rsidP="009D4668">
            <w:pPr>
              <w:pStyle w:val="a5"/>
              <w:jc w:val="both"/>
              <w:rPr>
                <w:rFonts w:ascii="Times New Roman" w:hAnsi="Times New Roman" w:cs="Times New Roman"/>
                <w:sz w:val="24"/>
                <w:szCs w:val="24"/>
              </w:rPr>
            </w:pPr>
          </w:p>
        </w:tc>
        <w:tc>
          <w:tcPr>
            <w:tcW w:w="483" w:type="pct"/>
          </w:tcPr>
          <w:p w:rsidR="00A23A9F" w:rsidRPr="00F22FF4" w:rsidRDefault="00A23A9F" w:rsidP="009D4668">
            <w:pPr>
              <w:pStyle w:val="a5"/>
              <w:jc w:val="center"/>
              <w:rPr>
                <w:rFonts w:ascii="Times New Roman" w:hAnsi="Times New Roman" w:cs="Times New Roman"/>
                <w:sz w:val="24"/>
                <w:szCs w:val="24"/>
              </w:rPr>
            </w:pPr>
          </w:p>
        </w:tc>
        <w:tc>
          <w:tcPr>
            <w:tcW w:w="504" w:type="pct"/>
            <w:gridSpan w:val="2"/>
          </w:tcPr>
          <w:p w:rsidR="00A23A9F" w:rsidRPr="00F22FF4" w:rsidRDefault="00A23A9F" w:rsidP="009D4668">
            <w:pPr>
              <w:pStyle w:val="a5"/>
              <w:jc w:val="center"/>
              <w:rPr>
                <w:rFonts w:ascii="Times New Roman" w:hAnsi="Times New Roman" w:cs="Times New Roman"/>
                <w:sz w:val="24"/>
                <w:szCs w:val="24"/>
              </w:rPr>
            </w:pPr>
          </w:p>
        </w:tc>
        <w:tc>
          <w:tcPr>
            <w:tcW w:w="502" w:type="pct"/>
          </w:tcPr>
          <w:p w:rsidR="00A23A9F" w:rsidRPr="00F22FF4" w:rsidRDefault="00A23A9F" w:rsidP="009D4668">
            <w:pPr>
              <w:pStyle w:val="a5"/>
              <w:jc w:val="center"/>
              <w:rPr>
                <w:rFonts w:ascii="Times New Roman" w:hAnsi="Times New Roman" w:cs="Times New Roman"/>
                <w:sz w:val="24"/>
                <w:szCs w:val="24"/>
              </w:rPr>
            </w:pPr>
          </w:p>
        </w:tc>
        <w:tc>
          <w:tcPr>
            <w:tcW w:w="502" w:type="pct"/>
          </w:tcPr>
          <w:p w:rsidR="00A23A9F" w:rsidRPr="00F22FF4" w:rsidRDefault="00A23A9F" w:rsidP="009D4668">
            <w:pPr>
              <w:pStyle w:val="a5"/>
              <w:jc w:val="center"/>
              <w:rPr>
                <w:rFonts w:ascii="Times New Roman" w:hAnsi="Times New Roman" w:cs="Times New Roman"/>
                <w:sz w:val="24"/>
                <w:szCs w:val="24"/>
              </w:rPr>
            </w:pPr>
          </w:p>
        </w:tc>
        <w:tc>
          <w:tcPr>
            <w:tcW w:w="479" w:type="pct"/>
          </w:tcPr>
          <w:p w:rsidR="00A23A9F" w:rsidRPr="00F22FF4" w:rsidRDefault="00A23A9F" w:rsidP="009D4668">
            <w:pPr>
              <w:pStyle w:val="a5"/>
              <w:jc w:val="center"/>
              <w:rPr>
                <w:rFonts w:ascii="Times New Roman" w:hAnsi="Times New Roman" w:cs="Times New Roman"/>
                <w:sz w:val="24"/>
                <w:szCs w:val="24"/>
              </w:rPr>
            </w:pPr>
          </w:p>
        </w:tc>
      </w:tr>
      <w:tr w:rsidR="00E5183E" w:rsidRPr="00F22FF4" w:rsidTr="001623E1">
        <w:tc>
          <w:tcPr>
            <w:tcW w:w="5000" w:type="pct"/>
            <w:gridSpan w:val="8"/>
            <w:vAlign w:val="bottom"/>
          </w:tcPr>
          <w:p w:rsidR="00A23A9F" w:rsidRPr="00F22FF4" w:rsidRDefault="00A23A9F" w:rsidP="00A23A9F">
            <w:pPr>
              <w:pStyle w:val="a5"/>
              <w:rPr>
                <w:rFonts w:ascii="Times New Roman" w:hAnsi="Times New Roman" w:cs="Times New Roman"/>
                <w:sz w:val="24"/>
                <w:szCs w:val="24"/>
              </w:rPr>
            </w:pPr>
            <w:r w:rsidRPr="00F22FF4">
              <w:rPr>
                <w:rFonts w:ascii="Times New Roman" w:hAnsi="Times New Roman" w:cs="Times New Roman"/>
                <w:sz w:val="24"/>
                <w:szCs w:val="24"/>
              </w:rPr>
              <w:t>Инвести</w:t>
            </w:r>
            <w:r w:rsidRPr="00F22FF4">
              <w:rPr>
                <w:rFonts w:ascii="Times New Roman" w:hAnsi="Times New Roman" w:cs="Times New Roman"/>
                <w:b/>
                <w:sz w:val="24"/>
                <w:szCs w:val="24"/>
              </w:rPr>
              <w:t>ц</w:t>
            </w:r>
            <w:r w:rsidRPr="00F22FF4">
              <w:rPr>
                <w:rFonts w:ascii="Times New Roman" w:hAnsi="Times New Roman" w:cs="Times New Roman"/>
                <w:sz w:val="24"/>
                <w:szCs w:val="24"/>
              </w:rPr>
              <w:t>ии в строительство, реконструкцию, техническое перевооружение  тепловых сетей</w:t>
            </w:r>
            <w:r w:rsidR="00CD3133" w:rsidRPr="00F22FF4">
              <w:rPr>
                <w:rFonts w:ascii="Times New Roman" w:hAnsi="Times New Roman" w:cs="Times New Roman"/>
                <w:sz w:val="24"/>
                <w:szCs w:val="24"/>
              </w:rPr>
              <w:t>, тыс. руб. с НДС</w:t>
            </w:r>
          </w:p>
        </w:tc>
      </w:tr>
      <w:tr w:rsidR="00E5183E" w:rsidRPr="00C868DB" w:rsidTr="00A23A9F">
        <w:tc>
          <w:tcPr>
            <w:tcW w:w="1245" w:type="pct"/>
          </w:tcPr>
          <w:p w:rsidR="00A23A9F" w:rsidRPr="00F22FF4" w:rsidRDefault="008557E7" w:rsidP="008557E7">
            <w:pPr>
              <w:pStyle w:val="a5"/>
              <w:jc w:val="both"/>
              <w:rPr>
                <w:rFonts w:ascii="Times New Roman" w:hAnsi="Times New Roman" w:cs="Times New Roman"/>
                <w:sz w:val="24"/>
                <w:szCs w:val="24"/>
              </w:rPr>
            </w:pPr>
            <w:r w:rsidRPr="00F22FF4">
              <w:rPr>
                <w:rFonts w:ascii="Times New Roman" w:hAnsi="Times New Roman" w:cs="Times New Roman"/>
                <w:sz w:val="24"/>
                <w:szCs w:val="24"/>
              </w:rPr>
              <w:t xml:space="preserve">Инвестиции в </w:t>
            </w:r>
            <w:r w:rsidR="00A23A9F" w:rsidRPr="00F22FF4">
              <w:rPr>
                <w:rFonts w:ascii="Times New Roman" w:hAnsi="Times New Roman" w:cs="Times New Roman"/>
                <w:sz w:val="24"/>
                <w:szCs w:val="24"/>
              </w:rPr>
              <w:t>ново</w:t>
            </w:r>
            <w:r w:rsidRPr="00F22FF4">
              <w:rPr>
                <w:rFonts w:ascii="Times New Roman" w:hAnsi="Times New Roman" w:cs="Times New Roman"/>
                <w:sz w:val="24"/>
                <w:szCs w:val="24"/>
              </w:rPr>
              <w:t>е строительство</w:t>
            </w:r>
            <w:r w:rsidR="00A23A9F" w:rsidRPr="00F22FF4">
              <w:rPr>
                <w:rFonts w:ascii="Times New Roman" w:hAnsi="Times New Roman" w:cs="Times New Roman"/>
                <w:sz w:val="24"/>
                <w:szCs w:val="24"/>
              </w:rPr>
              <w:t xml:space="preserve"> и реконструкци</w:t>
            </w:r>
            <w:r w:rsidRPr="00F22FF4">
              <w:rPr>
                <w:rFonts w:ascii="Times New Roman" w:hAnsi="Times New Roman" w:cs="Times New Roman"/>
                <w:sz w:val="24"/>
                <w:szCs w:val="24"/>
              </w:rPr>
              <w:t>ю</w:t>
            </w:r>
            <w:r w:rsidR="00A23A9F" w:rsidRPr="00F22FF4">
              <w:rPr>
                <w:rFonts w:ascii="Times New Roman" w:hAnsi="Times New Roman" w:cs="Times New Roman"/>
                <w:sz w:val="24"/>
                <w:szCs w:val="24"/>
              </w:rPr>
              <w:t xml:space="preserve"> тепловых сетей для обеспечения нормативной надежности безопасности теплоснабжения</w:t>
            </w:r>
          </w:p>
        </w:tc>
        <w:tc>
          <w:tcPr>
            <w:tcW w:w="1285" w:type="pct"/>
          </w:tcPr>
          <w:p w:rsidR="00A23A9F" w:rsidRPr="00C868DB" w:rsidRDefault="00A23A9F" w:rsidP="00A23A9F">
            <w:pPr>
              <w:pStyle w:val="a5"/>
              <w:jc w:val="both"/>
              <w:rPr>
                <w:rFonts w:ascii="Times New Roman" w:hAnsi="Times New Roman" w:cs="Times New Roman"/>
                <w:sz w:val="24"/>
                <w:szCs w:val="24"/>
              </w:rPr>
            </w:pPr>
          </w:p>
        </w:tc>
        <w:tc>
          <w:tcPr>
            <w:tcW w:w="550" w:type="pct"/>
            <w:gridSpan w:val="2"/>
          </w:tcPr>
          <w:p w:rsidR="00A23A9F" w:rsidRPr="00C868DB" w:rsidRDefault="00A23A9F" w:rsidP="00A23A9F">
            <w:pPr>
              <w:pStyle w:val="a5"/>
              <w:jc w:val="center"/>
              <w:rPr>
                <w:rFonts w:ascii="Times New Roman" w:hAnsi="Times New Roman" w:cs="Times New Roman"/>
                <w:sz w:val="24"/>
                <w:szCs w:val="24"/>
              </w:rPr>
            </w:pPr>
          </w:p>
        </w:tc>
        <w:tc>
          <w:tcPr>
            <w:tcW w:w="437" w:type="pct"/>
          </w:tcPr>
          <w:p w:rsidR="00A23A9F" w:rsidRPr="00C868DB" w:rsidRDefault="00A23A9F" w:rsidP="00A23A9F">
            <w:pPr>
              <w:pStyle w:val="a5"/>
              <w:jc w:val="center"/>
              <w:rPr>
                <w:rFonts w:ascii="Times New Roman" w:hAnsi="Times New Roman" w:cs="Times New Roman"/>
                <w:sz w:val="24"/>
                <w:szCs w:val="24"/>
              </w:rPr>
            </w:pPr>
          </w:p>
        </w:tc>
        <w:tc>
          <w:tcPr>
            <w:tcW w:w="502" w:type="pct"/>
          </w:tcPr>
          <w:p w:rsidR="00A23A9F" w:rsidRPr="00C868DB" w:rsidRDefault="00A23A9F" w:rsidP="00A23A9F">
            <w:pPr>
              <w:pStyle w:val="a5"/>
              <w:jc w:val="center"/>
              <w:rPr>
                <w:rFonts w:ascii="Times New Roman" w:hAnsi="Times New Roman" w:cs="Times New Roman"/>
                <w:sz w:val="24"/>
                <w:szCs w:val="24"/>
              </w:rPr>
            </w:pPr>
          </w:p>
        </w:tc>
        <w:tc>
          <w:tcPr>
            <w:tcW w:w="502" w:type="pct"/>
          </w:tcPr>
          <w:p w:rsidR="00A23A9F" w:rsidRPr="00C868DB" w:rsidRDefault="00A23A9F" w:rsidP="00A23A9F">
            <w:pPr>
              <w:pStyle w:val="a5"/>
              <w:jc w:val="center"/>
              <w:rPr>
                <w:rFonts w:ascii="Times New Roman" w:hAnsi="Times New Roman" w:cs="Times New Roman"/>
                <w:sz w:val="24"/>
                <w:szCs w:val="24"/>
              </w:rPr>
            </w:pPr>
          </w:p>
        </w:tc>
        <w:tc>
          <w:tcPr>
            <w:tcW w:w="479" w:type="pct"/>
          </w:tcPr>
          <w:p w:rsidR="00A23A9F" w:rsidRPr="00C868DB" w:rsidRDefault="00A23A9F" w:rsidP="00A23A9F">
            <w:pPr>
              <w:pStyle w:val="a5"/>
              <w:jc w:val="center"/>
              <w:rPr>
                <w:rFonts w:ascii="Times New Roman" w:hAnsi="Times New Roman" w:cs="Times New Roman"/>
                <w:sz w:val="24"/>
                <w:szCs w:val="24"/>
              </w:rPr>
            </w:pPr>
          </w:p>
        </w:tc>
      </w:tr>
    </w:tbl>
    <w:p w:rsidR="003535E5"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период действия схемы теплоснабжения не планируются следующие инвестиции:</w:t>
      </w:r>
    </w:p>
    <w:p w:rsidR="009D4668"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инвестиции в строительство, реконструкцию, техническое </w:t>
      </w:r>
      <w:r w:rsidR="00093A18" w:rsidRPr="00886FF5">
        <w:rPr>
          <w:rFonts w:ascii="Times New Roman" w:hAnsi="Times New Roman" w:cs="Times New Roman"/>
          <w:sz w:val="28"/>
          <w:szCs w:val="28"/>
        </w:rPr>
        <w:t>перевооружение и</w:t>
      </w:r>
      <w:r w:rsidRPr="00886FF5">
        <w:rPr>
          <w:rFonts w:ascii="Times New Roman" w:hAnsi="Times New Roman" w:cs="Times New Roman"/>
          <w:sz w:val="28"/>
          <w:szCs w:val="28"/>
        </w:rPr>
        <w:t xml:space="preserve"> (или) модернизацию в связи с изменениями температурного графика и гидравлического режима работы системы теплоснабжения;</w:t>
      </w:r>
    </w:p>
    <w:p w:rsidR="003535E5" w:rsidRPr="00886FF5" w:rsidRDefault="003535E5"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 инвестиции для перевода открытой системы теплоснабжения (горячего водоснабжения) в закрытую систему горячего водоснабжения. </w:t>
      </w:r>
    </w:p>
    <w:p w:rsidR="008557E7" w:rsidRPr="00886FF5" w:rsidRDefault="008557E7"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Реализацию мероприятий планируется проводить в рамках концессионного соглашения. Источник финансирования- амортизационные отчисления в тарифе эксплуатирующей организации –концессионера.</w:t>
      </w:r>
    </w:p>
    <w:p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Амортизационные отчисления — отчисления части стоимости основных фондов для возмещения их износа. </w:t>
      </w:r>
    </w:p>
    <w:p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Расчет амортизационных отчислений произведён по линейному способу амортизационных отчислений с учетом прироста в связи с реализацией мероприятий по строительству, реконструкции и техническому перевооружению систем теплоснабжения в период 2019-2034 гг. </w:t>
      </w:r>
    </w:p>
    <w:p w:rsidR="00A43981" w:rsidRPr="00886FF5" w:rsidRDefault="00A43981" w:rsidP="003535E5">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Мероприятия, финансирование которых обеспечивается за счет амортизационных отчислений, являются обязательными и направлены на повышение надежности работы систем теплоснабжения и обновление основных фондов. Данные затраты необходимы для повышения надежности работы </w:t>
      </w:r>
      <w:r w:rsidRPr="00886FF5">
        <w:rPr>
          <w:rFonts w:ascii="Times New Roman" w:hAnsi="Times New Roman" w:cs="Times New Roman"/>
          <w:sz w:val="28"/>
          <w:szCs w:val="28"/>
        </w:rPr>
        <w:lastRenderedPageBreak/>
        <w:t>энергосистемы, теплоснабжения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w:t>
      </w:r>
    </w:p>
    <w:p w:rsidR="00A43981" w:rsidRPr="00886FF5" w:rsidRDefault="00A43981"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w:t>
      </w: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12F26" w:rsidRDefault="00D12F26" w:rsidP="00D12F26">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D12F26">
      <w:pPr>
        <w:pStyle w:val="a5"/>
        <w:ind w:firstLine="708"/>
        <w:jc w:val="both"/>
        <w:rPr>
          <w:rFonts w:ascii="Times New Roman" w:hAnsi="Times New Roman" w:cs="Times New Roman"/>
          <w:sz w:val="28"/>
          <w:szCs w:val="28"/>
        </w:rPr>
      </w:pPr>
    </w:p>
    <w:p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4" w:name="_Toc67909406"/>
      <w:r w:rsidRPr="00C868DB">
        <w:rPr>
          <w:rFonts w:ascii="Times New Roman" w:eastAsiaTheme="majorEastAsia" w:hAnsi="Times New Roman" w:cs="Times New Roman"/>
          <w:b/>
          <w:bCs/>
          <w:sz w:val="28"/>
          <w:szCs w:val="28"/>
          <w:lang w:eastAsia="en-US"/>
        </w:rPr>
        <w:lastRenderedPageBreak/>
        <w:t>Глава 13. Индикаторы развития систем теплоснабжения поселения</w:t>
      </w:r>
      <w:bookmarkEnd w:id="84"/>
    </w:p>
    <w:p w:rsidR="00284CB1" w:rsidRPr="00C868DB"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Pr="00886FF5" w:rsidRDefault="00284CB1" w:rsidP="00284CB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Глава разработана впервые, в соответствии с требованиями ПП РФ от 22.02.2012 г. №154 «О требованиях к схемам теплоснабжения, порядку их разработки и утверждения» (в редакции ПП РФ от 16.03.2019 г. №276). Смысловая часть отражает основные целевые показатели развития системы централизованного теплоснабжения поселения.</w:t>
      </w:r>
    </w:p>
    <w:p w:rsidR="00D12F26" w:rsidRPr="00886FF5" w:rsidRDefault="00D12F26" w:rsidP="00D12F2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Индикаторы развития систем теплоснабжения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тепловых сетях;</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количество прекращений подачи тепловой энергии, теплоносителя в результате технологических нарушений на источниках тепловой энергии;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величины технологических потерь тепловой энергии, теплоносителя к материальной характеристике тепловой сети;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коэффициент использования установленной тепловой мощности;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удельная материальная характеристика тепловых сетей, приведенная к расчетной тепловой нагрузке;</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доля отпуска тепловой энергии, осуществляемого потребителям по приборам учета, в общем объеме отпущенной тепловой энергии;</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средневзвешенный (по материальной характеристике) срок эксплуатации тепловых сетей;</w:t>
      </w:r>
    </w:p>
    <w:p w:rsidR="00702356" w:rsidRPr="00886FF5"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rsidR="00702356" w:rsidRDefault="00702356" w:rsidP="00702356">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936191" w:rsidRPr="00886FF5">
        <w:rPr>
          <w:rFonts w:ascii="Times New Roman" w:hAnsi="Times New Roman" w:cs="Times New Roman"/>
          <w:sz w:val="28"/>
          <w:szCs w:val="28"/>
        </w:rPr>
        <w:t>.</w:t>
      </w:r>
    </w:p>
    <w:p w:rsidR="00161BD1" w:rsidRDefault="00161BD1" w:rsidP="00702356">
      <w:pPr>
        <w:pStyle w:val="a5"/>
        <w:ind w:firstLine="708"/>
        <w:jc w:val="both"/>
        <w:rPr>
          <w:rFonts w:ascii="Times New Roman" w:hAnsi="Times New Roman" w:cs="Times New Roman"/>
          <w:sz w:val="28"/>
          <w:szCs w:val="28"/>
        </w:rPr>
      </w:pPr>
    </w:p>
    <w:p w:rsidR="00BB3D08" w:rsidRDefault="00BB3D08" w:rsidP="009C3322">
      <w:pPr>
        <w:pStyle w:val="a5"/>
        <w:ind w:firstLine="708"/>
        <w:jc w:val="right"/>
        <w:rPr>
          <w:rFonts w:ascii="Times New Roman" w:hAnsi="Times New Roman" w:cs="Times New Roman"/>
          <w:sz w:val="28"/>
          <w:szCs w:val="28"/>
        </w:rPr>
      </w:pPr>
    </w:p>
    <w:p w:rsidR="00BB3D08" w:rsidRDefault="00BB3D08" w:rsidP="009C3322">
      <w:pPr>
        <w:pStyle w:val="a5"/>
        <w:ind w:firstLine="708"/>
        <w:jc w:val="right"/>
        <w:rPr>
          <w:rFonts w:ascii="Times New Roman" w:hAnsi="Times New Roman" w:cs="Times New Roman"/>
          <w:sz w:val="28"/>
          <w:szCs w:val="28"/>
        </w:rPr>
      </w:pPr>
    </w:p>
    <w:p w:rsidR="00BB3D08" w:rsidRDefault="00BB3D08" w:rsidP="009C3322">
      <w:pPr>
        <w:pStyle w:val="a5"/>
        <w:ind w:firstLine="708"/>
        <w:jc w:val="right"/>
        <w:rPr>
          <w:rFonts w:ascii="Times New Roman" w:hAnsi="Times New Roman" w:cs="Times New Roman"/>
          <w:sz w:val="28"/>
          <w:szCs w:val="28"/>
        </w:rPr>
      </w:pPr>
    </w:p>
    <w:p w:rsidR="00BB3D08" w:rsidRDefault="00BB3D08" w:rsidP="009C3322">
      <w:pPr>
        <w:pStyle w:val="a5"/>
        <w:ind w:firstLine="708"/>
        <w:jc w:val="right"/>
        <w:rPr>
          <w:rFonts w:ascii="Times New Roman" w:hAnsi="Times New Roman" w:cs="Times New Roman"/>
          <w:sz w:val="28"/>
          <w:szCs w:val="28"/>
        </w:rPr>
      </w:pPr>
    </w:p>
    <w:p w:rsidR="00BB3D08" w:rsidRDefault="00BB3D08" w:rsidP="009C3322">
      <w:pPr>
        <w:pStyle w:val="a5"/>
        <w:ind w:firstLine="708"/>
        <w:jc w:val="right"/>
        <w:rPr>
          <w:rFonts w:ascii="Times New Roman" w:hAnsi="Times New Roman" w:cs="Times New Roman"/>
          <w:sz w:val="28"/>
          <w:szCs w:val="28"/>
        </w:rPr>
      </w:pPr>
    </w:p>
    <w:p w:rsidR="00BB3D08" w:rsidRDefault="00BB3D08" w:rsidP="009C3322">
      <w:pPr>
        <w:pStyle w:val="a5"/>
        <w:ind w:firstLine="708"/>
        <w:jc w:val="right"/>
        <w:rPr>
          <w:rFonts w:ascii="Times New Roman" w:hAnsi="Times New Roman" w:cs="Times New Roman"/>
          <w:sz w:val="28"/>
          <w:szCs w:val="28"/>
        </w:rPr>
      </w:pPr>
    </w:p>
    <w:p w:rsidR="00BB3D08" w:rsidRDefault="00BB3D08" w:rsidP="009C3322">
      <w:pPr>
        <w:pStyle w:val="a5"/>
        <w:ind w:firstLine="708"/>
        <w:jc w:val="right"/>
        <w:rPr>
          <w:rFonts w:ascii="Times New Roman" w:hAnsi="Times New Roman" w:cs="Times New Roman"/>
          <w:sz w:val="28"/>
          <w:szCs w:val="28"/>
        </w:rPr>
      </w:pPr>
    </w:p>
    <w:p w:rsidR="009C3322" w:rsidRDefault="009C3322" w:rsidP="009C3322">
      <w:pPr>
        <w:pStyle w:val="a5"/>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r w:rsidR="009A18AC">
        <w:rPr>
          <w:rFonts w:ascii="Times New Roman" w:hAnsi="Times New Roman" w:cs="Times New Roman"/>
          <w:sz w:val="28"/>
          <w:szCs w:val="28"/>
        </w:rPr>
        <w:t>1</w:t>
      </w:r>
      <w:r>
        <w:rPr>
          <w:rFonts w:ascii="Times New Roman" w:hAnsi="Times New Roman" w:cs="Times New Roman"/>
          <w:sz w:val="28"/>
          <w:szCs w:val="28"/>
        </w:rPr>
        <w:t>.</w:t>
      </w:r>
    </w:p>
    <w:p w:rsidR="009C3322" w:rsidRDefault="009C3322" w:rsidP="009C3322">
      <w:pPr>
        <w:pStyle w:val="a5"/>
        <w:jc w:val="both"/>
        <w:rPr>
          <w:rFonts w:ascii="Times New Roman" w:hAnsi="Times New Roman" w:cs="Times New Roman"/>
          <w:sz w:val="28"/>
          <w:szCs w:val="28"/>
        </w:rPr>
      </w:pPr>
      <w:r>
        <w:rPr>
          <w:rFonts w:ascii="Times New Roman" w:hAnsi="Times New Roman" w:cs="Times New Roman"/>
          <w:sz w:val="28"/>
          <w:szCs w:val="28"/>
        </w:rPr>
        <w:t>О</w:t>
      </w:r>
      <w:r w:rsidRPr="00886FF5">
        <w:rPr>
          <w:rFonts w:ascii="Times New Roman" w:hAnsi="Times New Roman" w:cs="Times New Roman"/>
          <w:sz w:val="28"/>
          <w:szCs w:val="28"/>
        </w:rPr>
        <w:t>тношение установленной тепловой мощности оборудования источников тепловой энергии</w:t>
      </w:r>
    </w:p>
    <w:tbl>
      <w:tblPr>
        <w:tblStyle w:val="a4"/>
        <w:tblW w:w="10490" w:type="dxa"/>
        <w:tblInd w:w="-459" w:type="dxa"/>
        <w:tblLayout w:type="fixed"/>
        <w:tblLook w:val="04A0"/>
      </w:tblPr>
      <w:tblGrid>
        <w:gridCol w:w="1970"/>
        <w:gridCol w:w="832"/>
        <w:gridCol w:w="850"/>
        <w:gridCol w:w="851"/>
        <w:gridCol w:w="850"/>
        <w:gridCol w:w="885"/>
        <w:gridCol w:w="850"/>
        <w:gridCol w:w="851"/>
        <w:gridCol w:w="850"/>
        <w:gridCol w:w="850"/>
        <w:gridCol w:w="851"/>
      </w:tblGrid>
      <w:tr w:rsidR="00294132" w:rsidRPr="00C868DB" w:rsidTr="00294132">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 xml:space="preserve">Показатель </w:t>
            </w:r>
          </w:p>
        </w:tc>
        <w:tc>
          <w:tcPr>
            <w:tcW w:w="832" w:type="dxa"/>
          </w:tcPr>
          <w:p w:rsidR="00936191" w:rsidRPr="00C868DB" w:rsidRDefault="00936191" w:rsidP="00702356">
            <w:pPr>
              <w:pStyle w:val="a5"/>
              <w:jc w:val="both"/>
              <w:rPr>
                <w:rFonts w:ascii="Times New Roman" w:hAnsi="Times New Roman" w:cs="Times New Roman"/>
                <w:sz w:val="24"/>
                <w:szCs w:val="24"/>
              </w:rPr>
            </w:pPr>
            <w:r w:rsidRPr="00C868DB">
              <w:rPr>
                <w:rFonts w:ascii="Times New Roman" w:hAnsi="Times New Roman" w:cs="Times New Roman"/>
                <w:sz w:val="24"/>
                <w:szCs w:val="24"/>
              </w:rPr>
              <w:t>Ед.изм.</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2019</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2021</w:t>
            </w:r>
          </w:p>
        </w:tc>
        <w:tc>
          <w:tcPr>
            <w:tcW w:w="885"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2022</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2023</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2024</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2025</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2026</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2027</w:t>
            </w:r>
          </w:p>
        </w:tc>
      </w:tr>
      <w:tr w:rsidR="00294132" w:rsidRPr="00C868DB" w:rsidTr="00294132">
        <w:trPr>
          <w:trHeight w:val="2701"/>
        </w:trPr>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w:t>
            </w:r>
          </w:p>
        </w:tc>
        <w:tc>
          <w:tcPr>
            <w:tcW w:w="832"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Шт/год</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85"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r>
      <w:tr w:rsidR="00294132" w:rsidRPr="00C868DB" w:rsidTr="00294132">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32"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Шт/год</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85"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0"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c>
          <w:tcPr>
            <w:tcW w:w="851" w:type="dxa"/>
          </w:tcPr>
          <w:p w:rsidR="00936191" w:rsidRPr="00C868DB" w:rsidRDefault="00936191"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0</w:t>
            </w:r>
          </w:p>
        </w:tc>
      </w:tr>
      <w:tr w:rsidR="00294132" w:rsidRPr="00C868DB" w:rsidTr="00294132">
        <w:tc>
          <w:tcPr>
            <w:tcW w:w="1970"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w:t>
            </w:r>
          </w:p>
        </w:tc>
        <w:tc>
          <w:tcPr>
            <w:tcW w:w="832" w:type="dxa"/>
          </w:tcPr>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кг</w:t>
            </w:r>
          </w:p>
          <w:p w:rsidR="00936191" w:rsidRPr="00C868DB" w:rsidRDefault="00936191" w:rsidP="00936191">
            <w:pPr>
              <w:pStyle w:val="a5"/>
              <w:jc w:val="both"/>
              <w:rPr>
                <w:rFonts w:ascii="Times New Roman" w:hAnsi="Times New Roman" w:cs="Times New Roman"/>
                <w:sz w:val="24"/>
                <w:szCs w:val="24"/>
              </w:rPr>
            </w:pPr>
            <w:r w:rsidRPr="00C868DB">
              <w:rPr>
                <w:rFonts w:ascii="Times New Roman" w:hAnsi="Times New Roman" w:cs="Times New Roman"/>
                <w:sz w:val="24"/>
                <w:szCs w:val="24"/>
              </w:rPr>
              <w:t>у.т./Гкал</w:t>
            </w:r>
          </w:p>
        </w:tc>
        <w:tc>
          <w:tcPr>
            <w:tcW w:w="850" w:type="dxa"/>
          </w:tcPr>
          <w:p w:rsidR="00936191" w:rsidRPr="00C868DB" w:rsidRDefault="00294132" w:rsidP="00EB0578">
            <w:pPr>
              <w:pStyle w:val="a5"/>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1"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85"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0" w:type="dxa"/>
          </w:tcPr>
          <w:p w:rsidR="00936191" w:rsidRPr="00C868DB" w:rsidRDefault="00294132" w:rsidP="00EB0578">
            <w:pPr>
              <w:jc w:val="center"/>
              <w:rPr>
                <w:rFonts w:ascii="Times New Roman" w:hAnsi="Times New Roman" w:cs="Times New Roman"/>
                <w:sz w:val="24"/>
                <w:szCs w:val="24"/>
              </w:rPr>
            </w:pPr>
            <w:r w:rsidRPr="00C868DB">
              <w:rPr>
                <w:rFonts w:ascii="Times New Roman" w:hAnsi="Times New Roman" w:cs="Times New Roman"/>
                <w:sz w:val="24"/>
                <w:szCs w:val="24"/>
              </w:rPr>
              <w:t>159,83</w:t>
            </w:r>
          </w:p>
        </w:tc>
        <w:tc>
          <w:tcPr>
            <w:tcW w:w="851" w:type="dxa"/>
          </w:tcPr>
          <w:p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c>
          <w:tcPr>
            <w:tcW w:w="850" w:type="dxa"/>
          </w:tcPr>
          <w:p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c>
          <w:tcPr>
            <w:tcW w:w="850" w:type="dxa"/>
          </w:tcPr>
          <w:p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c>
          <w:tcPr>
            <w:tcW w:w="851" w:type="dxa"/>
          </w:tcPr>
          <w:p w:rsidR="00936191" w:rsidRPr="00C868DB" w:rsidRDefault="00110528" w:rsidP="00EB0578">
            <w:pPr>
              <w:jc w:val="center"/>
              <w:rPr>
                <w:rFonts w:ascii="Times New Roman" w:hAnsi="Times New Roman" w:cs="Times New Roman"/>
                <w:sz w:val="24"/>
                <w:szCs w:val="24"/>
              </w:rPr>
            </w:pPr>
            <w:r>
              <w:rPr>
                <w:rFonts w:ascii="Times New Roman" w:hAnsi="Times New Roman" w:cs="Times New Roman"/>
                <w:sz w:val="24"/>
                <w:szCs w:val="24"/>
              </w:rPr>
              <w:t>158,58</w:t>
            </w:r>
          </w:p>
        </w:tc>
      </w:tr>
      <w:tr w:rsidR="00294132" w:rsidRPr="00F22FF4" w:rsidTr="00294132">
        <w:tc>
          <w:tcPr>
            <w:tcW w:w="1970" w:type="dxa"/>
          </w:tcPr>
          <w:p w:rsidR="00936191" w:rsidRPr="00F22FF4" w:rsidRDefault="00936191" w:rsidP="00936191">
            <w:pPr>
              <w:pStyle w:val="a5"/>
              <w:jc w:val="both"/>
              <w:rPr>
                <w:rFonts w:ascii="Times New Roman" w:hAnsi="Times New Roman" w:cs="Times New Roman"/>
                <w:sz w:val="24"/>
                <w:szCs w:val="24"/>
              </w:rPr>
            </w:pPr>
            <w:r w:rsidRPr="00F22FF4">
              <w:rPr>
                <w:rFonts w:ascii="Times New Roman" w:hAnsi="Times New Roman" w:cs="Times New Roman"/>
                <w:sz w:val="24"/>
                <w:szCs w:val="24"/>
              </w:rPr>
              <w:t>Отношение величины технологических потерь тепловой энергии к материальной характеристике тепловой сети</w:t>
            </w:r>
          </w:p>
        </w:tc>
        <w:tc>
          <w:tcPr>
            <w:tcW w:w="832" w:type="dxa"/>
          </w:tcPr>
          <w:p w:rsidR="00936191" w:rsidRPr="00F22FF4" w:rsidRDefault="00936191" w:rsidP="00936191">
            <w:pPr>
              <w:pStyle w:val="a5"/>
              <w:jc w:val="both"/>
              <w:rPr>
                <w:rFonts w:ascii="Times New Roman" w:hAnsi="Times New Roman" w:cs="Times New Roman"/>
                <w:sz w:val="24"/>
                <w:szCs w:val="24"/>
              </w:rPr>
            </w:pPr>
            <w:r w:rsidRPr="00F22FF4">
              <w:rPr>
                <w:rFonts w:ascii="Times New Roman" w:hAnsi="Times New Roman" w:cs="Times New Roman"/>
                <w:sz w:val="24"/>
                <w:szCs w:val="24"/>
              </w:rPr>
              <w:t>Гкал/м2</w:t>
            </w:r>
          </w:p>
        </w:tc>
        <w:tc>
          <w:tcPr>
            <w:tcW w:w="850" w:type="dxa"/>
          </w:tcPr>
          <w:p w:rsidR="00936191" w:rsidRPr="00F22FF4" w:rsidRDefault="00936191" w:rsidP="00EB0578">
            <w:pPr>
              <w:pStyle w:val="a5"/>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85"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0"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c>
          <w:tcPr>
            <w:tcW w:w="851" w:type="dxa"/>
          </w:tcPr>
          <w:p w:rsidR="00936191" w:rsidRPr="00F22FF4" w:rsidRDefault="00936191" w:rsidP="00EB0578">
            <w:pPr>
              <w:jc w:val="center"/>
              <w:rPr>
                <w:rFonts w:ascii="Times New Roman" w:hAnsi="Times New Roman" w:cs="Times New Roman"/>
                <w:sz w:val="24"/>
                <w:szCs w:val="24"/>
              </w:rPr>
            </w:pPr>
            <w:r w:rsidRPr="00F22FF4">
              <w:rPr>
                <w:rFonts w:ascii="Times New Roman" w:hAnsi="Times New Roman" w:cs="Times New Roman"/>
                <w:sz w:val="24"/>
                <w:szCs w:val="24"/>
              </w:rPr>
              <w:t>1,65</w:t>
            </w:r>
          </w:p>
        </w:tc>
      </w:tr>
      <w:tr w:rsidR="00294132" w:rsidRPr="00C868DB" w:rsidTr="00294132">
        <w:tc>
          <w:tcPr>
            <w:tcW w:w="1970" w:type="dxa"/>
          </w:tcPr>
          <w:p w:rsidR="000911C7" w:rsidRPr="00F22FF4" w:rsidRDefault="000911C7" w:rsidP="000911C7">
            <w:pPr>
              <w:pStyle w:val="a5"/>
              <w:jc w:val="both"/>
              <w:rPr>
                <w:rFonts w:ascii="Times New Roman" w:hAnsi="Times New Roman" w:cs="Times New Roman"/>
                <w:sz w:val="24"/>
                <w:szCs w:val="24"/>
              </w:rPr>
            </w:pPr>
            <w:r w:rsidRPr="00F22FF4">
              <w:rPr>
                <w:rFonts w:ascii="Times New Roman" w:hAnsi="Times New Roman" w:cs="Times New Roman"/>
                <w:sz w:val="24"/>
                <w:szCs w:val="24"/>
              </w:rPr>
              <w:lastRenderedPageBreak/>
              <w:t>Доля отпуска тепловой энергии, осуществляемого потребителям по приборам учета, в общем объеме отпущенной тепловой энергии</w:t>
            </w:r>
          </w:p>
        </w:tc>
        <w:tc>
          <w:tcPr>
            <w:tcW w:w="832" w:type="dxa"/>
          </w:tcPr>
          <w:p w:rsidR="000911C7" w:rsidRPr="00F22FF4" w:rsidRDefault="000911C7" w:rsidP="000911C7">
            <w:pPr>
              <w:pStyle w:val="a5"/>
              <w:jc w:val="both"/>
              <w:rPr>
                <w:rFonts w:ascii="Times New Roman" w:hAnsi="Times New Roman" w:cs="Times New Roman"/>
                <w:sz w:val="24"/>
                <w:szCs w:val="24"/>
              </w:rPr>
            </w:pPr>
            <w:r w:rsidRPr="00F22FF4">
              <w:rPr>
                <w:rFonts w:ascii="Times New Roman" w:hAnsi="Times New Roman" w:cs="Times New Roman"/>
                <w:sz w:val="24"/>
                <w:szCs w:val="24"/>
              </w:rPr>
              <w:t>%</w:t>
            </w:r>
          </w:p>
        </w:tc>
        <w:tc>
          <w:tcPr>
            <w:tcW w:w="850" w:type="dxa"/>
          </w:tcPr>
          <w:p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85"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0" w:type="dxa"/>
          </w:tcPr>
          <w:p w:rsidR="000911C7" w:rsidRPr="00F22FF4" w:rsidRDefault="005C2144" w:rsidP="000911C7">
            <w:pP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c>
          <w:tcPr>
            <w:tcW w:w="851" w:type="dxa"/>
          </w:tcPr>
          <w:p w:rsidR="000911C7" w:rsidRPr="00C868DB" w:rsidRDefault="005C2144" w:rsidP="000911C7">
            <w:pPr>
              <w:pStyle w:val="a5"/>
              <w:jc w:val="center"/>
              <w:rPr>
                <w:rFonts w:ascii="Times New Roman" w:hAnsi="Times New Roman" w:cs="Times New Roman"/>
                <w:sz w:val="24"/>
                <w:szCs w:val="24"/>
              </w:rPr>
            </w:pPr>
            <w:r>
              <w:rPr>
                <w:rFonts w:ascii="Times New Roman" w:hAnsi="Times New Roman" w:cs="Times New Roman"/>
                <w:sz w:val="24"/>
                <w:szCs w:val="24"/>
              </w:rPr>
              <w:t>100</w:t>
            </w:r>
            <w:r w:rsidR="000911C7" w:rsidRPr="00F22FF4">
              <w:rPr>
                <w:rFonts w:ascii="Times New Roman" w:hAnsi="Times New Roman" w:cs="Times New Roman"/>
                <w:sz w:val="24"/>
                <w:szCs w:val="24"/>
              </w:rPr>
              <w:t>%</w:t>
            </w:r>
          </w:p>
        </w:tc>
      </w:tr>
      <w:tr w:rsidR="00294132" w:rsidRPr="00C868DB" w:rsidTr="00294132">
        <w:tc>
          <w:tcPr>
            <w:tcW w:w="1970"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832"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о.е.</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85"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r>
      <w:tr w:rsidR="00294132" w:rsidRPr="00C868DB" w:rsidTr="00294132">
        <w:tc>
          <w:tcPr>
            <w:tcW w:w="1970"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832" w:type="dxa"/>
          </w:tcPr>
          <w:p w:rsidR="000911C7" w:rsidRPr="00C868DB" w:rsidRDefault="000911C7" w:rsidP="000911C7">
            <w:pPr>
              <w:pStyle w:val="a5"/>
              <w:jc w:val="both"/>
              <w:rPr>
                <w:rFonts w:ascii="Times New Roman" w:hAnsi="Times New Roman" w:cs="Times New Roman"/>
                <w:sz w:val="24"/>
                <w:szCs w:val="24"/>
              </w:rPr>
            </w:pPr>
            <w:r w:rsidRPr="00C868DB">
              <w:rPr>
                <w:rFonts w:ascii="Times New Roman" w:hAnsi="Times New Roman" w:cs="Times New Roman"/>
                <w:sz w:val="24"/>
                <w:szCs w:val="24"/>
              </w:rPr>
              <w:t>о.е.</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85"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0"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c>
          <w:tcPr>
            <w:tcW w:w="851" w:type="dxa"/>
          </w:tcPr>
          <w:p w:rsidR="000911C7" w:rsidRPr="00C868DB" w:rsidRDefault="000911C7" w:rsidP="000911C7">
            <w:pPr>
              <w:rPr>
                <w:rFonts w:ascii="Times New Roman" w:hAnsi="Times New Roman" w:cs="Times New Roman"/>
                <w:sz w:val="24"/>
                <w:szCs w:val="24"/>
              </w:rPr>
            </w:pPr>
            <w:r w:rsidRPr="00C868DB">
              <w:rPr>
                <w:rFonts w:ascii="Times New Roman" w:hAnsi="Times New Roman" w:cs="Times New Roman"/>
                <w:sz w:val="24"/>
                <w:szCs w:val="24"/>
              </w:rPr>
              <w:t>0,0</w:t>
            </w:r>
          </w:p>
        </w:tc>
      </w:tr>
    </w:tbl>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161BD1" w:rsidRDefault="00161BD1"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04584F" w:rsidRDefault="0004584F"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D771F4">
      <w:pPr>
        <w:pStyle w:val="a5"/>
        <w:ind w:firstLine="708"/>
        <w:jc w:val="both"/>
        <w:rPr>
          <w:rFonts w:ascii="Times New Roman" w:hAnsi="Times New Roman" w:cs="Times New Roman"/>
          <w:sz w:val="28"/>
          <w:szCs w:val="28"/>
        </w:rPr>
      </w:pPr>
    </w:p>
    <w:p w:rsidR="00284CB1" w:rsidRDefault="00284CB1" w:rsidP="00D771F4">
      <w:pPr>
        <w:pStyle w:val="a5"/>
        <w:ind w:firstLine="708"/>
        <w:jc w:val="both"/>
        <w:rPr>
          <w:rFonts w:ascii="Times New Roman" w:hAnsi="Times New Roman" w:cs="Times New Roman"/>
          <w:sz w:val="28"/>
          <w:szCs w:val="28"/>
        </w:rPr>
      </w:pPr>
    </w:p>
    <w:p w:rsidR="00284CB1" w:rsidRPr="00C868DB" w:rsidRDefault="00284CB1" w:rsidP="00284CB1">
      <w:pPr>
        <w:keepNext/>
        <w:keepLines/>
        <w:spacing w:after="0" w:line="240" w:lineRule="auto"/>
        <w:jc w:val="center"/>
        <w:outlineLvl w:val="0"/>
        <w:rPr>
          <w:rFonts w:ascii="Times New Roman" w:hAnsi="Times New Roman" w:cs="Times New Roman"/>
          <w:b/>
          <w:sz w:val="28"/>
          <w:szCs w:val="28"/>
        </w:rPr>
      </w:pPr>
      <w:bookmarkStart w:id="85" w:name="_Toc67909407"/>
      <w:r w:rsidRPr="00C868DB">
        <w:rPr>
          <w:rFonts w:ascii="Times New Roman" w:eastAsiaTheme="majorEastAsia" w:hAnsi="Times New Roman" w:cs="Times New Roman"/>
          <w:b/>
          <w:bCs/>
          <w:sz w:val="28"/>
          <w:szCs w:val="28"/>
          <w:lang w:eastAsia="en-US"/>
        </w:rPr>
        <w:t>Глава 14. Ценовые (тарифные) последствия</w:t>
      </w:r>
      <w:bookmarkEnd w:id="85"/>
    </w:p>
    <w:p w:rsidR="00284CB1" w:rsidRPr="00886FF5" w:rsidRDefault="00284CB1" w:rsidP="00284CB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актуализации Схемы теплоснабжения на </w:t>
      </w:r>
      <w:r>
        <w:rPr>
          <w:rFonts w:ascii="Times New Roman" w:hAnsi="Times New Roman" w:cs="Times New Roman"/>
          <w:sz w:val="28"/>
          <w:szCs w:val="28"/>
        </w:rPr>
        <w:t xml:space="preserve">период до </w:t>
      </w:r>
      <w:r w:rsidRPr="00886FF5">
        <w:rPr>
          <w:rFonts w:ascii="Times New Roman" w:hAnsi="Times New Roman" w:cs="Times New Roman"/>
          <w:sz w:val="28"/>
          <w:szCs w:val="28"/>
        </w:rPr>
        <w:t>202</w:t>
      </w:r>
      <w:r>
        <w:rPr>
          <w:rFonts w:ascii="Times New Roman" w:hAnsi="Times New Roman" w:cs="Times New Roman"/>
          <w:sz w:val="28"/>
          <w:szCs w:val="28"/>
        </w:rPr>
        <w:t>7</w:t>
      </w:r>
      <w:r w:rsidRPr="00886FF5">
        <w:rPr>
          <w:rFonts w:ascii="Times New Roman" w:hAnsi="Times New Roman" w:cs="Times New Roman"/>
          <w:sz w:val="28"/>
          <w:szCs w:val="28"/>
        </w:rPr>
        <w:t xml:space="preserve"> г. детально уточнены ценовые последствия для потребителей Каратабанского сельского поселения в результате влияния следующих факторов:</w:t>
      </w:r>
    </w:p>
    <w:p w:rsidR="00B966D5" w:rsidRPr="00886FF5" w:rsidRDefault="00D771F4" w:rsidP="00D771F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прогнозируемое изменение полезного отпуска</w:t>
      </w:r>
      <w:r w:rsidR="00B966D5" w:rsidRPr="00886FF5">
        <w:rPr>
          <w:rFonts w:ascii="Times New Roman" w:hAnsi="Times New Roman" w:cs="Times New Roman"/>
          <w:sz w:val="28"/>
          <w:szCs w:val="28"/>
        </w:rPr>
        <w:t>;</w:t>
      </w:r>
    </w:p>
    <w:p w:rsidR="00D771F4" w:rsidRPr="00886FF5" w:rsidRDefault="00D771F4" w:rsidP="00D771F4">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реализация мероприятий по реконструкции и модернизации системы теплоснабжения при заключении концессионного соглашения.</w:t>
      </w:r>
    </w:p>
    <w:p w:rsidR="001420E1" w:rsidRPr="00886FF5" w:rsidRDefault="001420E1" w:rsidP="00D771F4">
      <w:pPr>
        <w:pStyle w:val="a5"/>
        <w:ind w:firstLine="708"/>
        <w:jc w:val="both"/>
        <w:rPr>
          <w:rFonts w:ascii="Times New Roman" w:hAnsi="Times New Roman" w:cs="Times New Roman"/>
          <w:sz w:val="28"/>
          <w:szCs w:val="28"/>
        </w:rPr>
      </w:pPr>
    </w:p>
    <w:p w:rsidR="00D771F4" w:rsidRPr="00886FF5" w:rsidRDefault="005623A5" w:rsidP="005623A5">
      <w:pPr>
        <w:pStyle w:val="a5"/>
        <w:jc w:val="both"/>
        <w:rPr>
          <w:rFonts w:ascii="Times New Roman" w:hAnsi="Times New Roman" w:cs="Times New Roman"/>
          <w:sz w:val="28"/>
          <w:szCs w:val="28"/>
        </w:rPr>
      </w:pPr>
      <w:r w:rsidRPr="00886FF5">
        <w:rPr>
          <w:rFonts w:ascii="Times New Roman" w:hAnsi="Times New Roman" w:cs="Times New Roman"/>
          <w:noProof/>
          <w:sz w:val="28"/>
          <w:szCs w:val="28"/>
          <w:lang w:eastAsia="ru-RU"/>
        </w:rPr>
        <w:drawing>
          <wp:inline distT="0" distB="0" distL="0" distR="0">
            <wp:extent cx="5895975" cy="46863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3149" w:rsidRDefault="005F3149"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CF46EE">
        <w:rPr>
          <w:rFonts w:ascii="Times New Roman" w:hAnsi="Times New Roman" w:cs="Times New Roman"/>
          <w:sz w:val="28"/>
          <w:szCs w:val="28"/>
        </w:rPr>
        <w:t>С учетом снижения полезного отпуска с 01.01.202</w:t>
      </w:r>
      <w:r w:rsidR="00161BD1" w:rsidRPr="00CF46EE">
        <w:rPr>
          <w:rFonts w:ascii="Times New Roman" w:hAnsi="Times New Roman" w:cs="Times New Roman"/>
          <w:sz w:val="28"/>
          <w:szCs w:val="28"/>
        </w:rPr>
        <w:t>2</w:t>
      </w:r>
      <w:r w:rsidR="005623A5" w:rsidRPr="00CF46EE">
        <w:rPr>
          <w:rFonts w:ascii="Times New Roman" w:hAnsi="Times New Roman" w:cs="Times New Roman"/>
          <w:sz w:val="28"/>
          <w:szCs w:val="28"/>
        </w:rPr>
        <w:t xml:space="preserve"> </w:t>
      </w:r>
      <w:r w:rsidRPr="00CF46EE">
        <w:rPr>
          <w:rFonts w:ascii="Times New Roman" w:hAnsi="Times New Roman" w:cs="Times New Roman"/>
          <w:sz w:val="28"/>
          <w:szCs w:val="28"/>
        </w:rPr>
        <w:t xml:space="preserve">года вызванного изменением нормативов потребления коммунальных услуг (норматив на отопление), рост тарифа составит </w:t>
      </w:r>
      <w:r w:rsidR="005623A5" w:rsidRPr="00CF46EE">
        <w:rPr>
          <w:rFonts w:ascii="Times New Roman" w:hAnsi="Times New Roman" w:cs="Times New Roman"/>
          <w:sz w:val="28"/>
          <w:szCs w:val="28"/>
        </w:rPr>
        <w:t>32</w:t>
      </w:r>
      <w:r w:rsidRPr="00CF46EE">
        <w:rPr>
          <w:rFonts w:ascii="Times New Roman" w:hAnsi="Times New Roman" w:cs="Times New Roman"/>
          <w:sz w:val="28"/>
          <w:szCs w:val="28"/>
        </w:rPr>
        <w:t>,</w:t>
      </w:r>
      <w:r w:rsidR="005623A5" w:rsidRPr="00CF46EE">
        <w:rPr>
          <w:rFonts w:ascii="Times New Roman" w:hAnsi="Times New Roman" w:cs="Times New Roman"/>
          <w:sz w:val="28"/>
          <w:szCs w:val="28"/>
        </w:rPr>
        <w:t>8</w:t>
      </w:r>
      <w:r w:rsidRPr="00CF46EE">
        <w:rPr>
          <w:rFonts w:ascii="Times New Roman" w:hAnsi="Times New Roman" w:cs="Times New Roman"/>
          <w:sz w:val="28"/>
          <w:szCs w:val="28"/>
        </w:rPr>
        <w:t>%.</w:t>
      </w:r>
      <w:r w:rsidR="005623A5" w:rsidRPr="00CF46EE">
        <w:rPr>
          <w:rFonts w:ascii="Times New Roman" w:hAnsi="Times New Roman" w:cs="Times New Roman"/>
          <w:sz w:val="28"/>
          <w:szCs w:val="28"/>
        </w:rPr>
        <w:t>, тогда при реализации мероприятий по концессионному соглашению рост тарифа составит 8,4%.</w:t>
      </w:r>
      <w:r w:rsidRPr="00CF46EE">
        <w:rPr>
          <w:rFonts w:ascii="Times New Roman" w:hAnsi="Times New Roman" w:cs="Times New Roman"/>
          <w:sz w:val="28"/>
          <w:szCs w:val="28"/>
        </w:rPr>
        <w:t xml:space="preserve"> Таким образом, можно сделать вывод, что негативные тарифные последствия на изменение тарифа на тепловую энергию оказывает в первую очередь изменение нормативов потребление коммунальных услуг.</w:t>
      </w:r>
    </w:p>
    <w:p w:rsidR="00C868DB" w:rsidRPr="00886FF5" w:rsidRDefault="00C868DB" w:rsidP="00950387">
      <w:pPr>
        <w:pStyle w:val="a5"/>
        <w:jc w:val="both"/>
        <w:rPr>
          <w:rFonts w:ascii="Times New Roman" w:hAnsi="Times New Roman" w:cs="Times New Roman"/>
          <w:sz w:val="28"/>
          <w:szCs w:val="28"/>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B3117C" w:rsidP="00B3117C">
      <w:pPr>
        <w:pStyle w:val="a5"/>
        <w:jc w:val="both"/>
        <w:rPr>
          <w:rFonts w:ascii="Times New Roman" w:hAnsi="Times New Roman" w:cs="Times New Roman"/>
          <w:sz w:val="28"/>
          <w:szCs w:val="28"/>
        </w:rPr>
      </w:pPr>
      <w:r w:rsidRPr="00886FF5">
        <w:rPr>
          <w:rFonts w:ascii="Times New Roman" w:hAnsi="Times New Roman" w:cs="Times New Roman"/>
          <w:sz w:val="28"/>
          <w:szCs w:val="28"/>
        </w:rPr>
        <w:tab/>
      </w:r>
    </w:p>
    <w:p w:rsidR="004C114E" w:rsidRDefault="004C114E" w:rsidP="00B3117C">
      <w:pPr>
        <w:pStyle w:val="a5"/>
        <w:jc w:val="both"/>
        <w:rPr>
          <w:rFonts w:ascii="Times New Roman" w:hAnsi="Times New Roman" w:cs="Times New Roman"/>
          <w:sz w:val="28"/>
          <w:szCs w:val="28"/>
        </w:rPr>
      </w:pPr>
    </w:p>
    <w:p w:rsidR="004C114E" w:rsidRDefault="004C114E" w:rsidP="00B3117C">
      <w:pPr>
        <w:pStyle w:val="a5"/>
        <w:jc w:val="both"/>
        <w:rPr>
          <w:rFonts w:ascii="Times New Roman" w:hAnsi="Times New Roman" w:cs="Times New Roman"/>
          <w:sz w:val="28"/>
          <w:szCs w:val="28"/>
        </w:rPr>
      </w:pPr>
    </w:p>
    <w:p w:rsidR="004C114E" w:rsidRPr="00C868DB" w:rsidRDefault="004C114E" w:rsidP="004C114E">
      <w:pPr>
        <w:keepNext/>
        <w:keepLines/>
        <w:spacing w:after="0" w:line="240" w:lineRule="auto"/>
        <w:jc w:val="center"/>
        <w:outlineLvl w:val="0"/>
        <w:rPr>
          <w:rFonts w:ascii="Times New Roman" w:hAnsi="Times New Roman" w:cs="Times New Roman"/>
          <w:b/>
          <w:sz w:val="28"/>
          <w:szCs w:val="28"/>
        </w:rPr>
      </w:pPr>
      <w:bookmarkStart w:id="86" w:name="_Toc67909408"/>
      <w:r w:rsidRPr="00C868DB">
        <w:rPr>
          <w:rFonts w:ascii="Times New Roman" w:eastAsiaTheme="majorEastAsia" w:hAnsi="Times New Roman" w:cs="Times New Roman"/>
          <w:b/>
          <w:bCs/>
          <w:sz w:val="28"/>
          <w:szCs w:val="28"/>
          <w:lang w:eastAsia="en-US"/>
        </w:rPr>
        <w:lastRenderedPageBreak/>
        <w:t>Глава 15. Реестр единых теплоснабжающих организаций</w:t>
      </w:r>
      <w:bookmarkEnd w:id="86"/>
    </w:p>
    <w:p w:rsidR="004C114E" w:rsidRDefault="004C114E" w:rsidP="00B3117C">
      <w:pPr>
        <w:pStyle w:val="a5"/>
        <w:jc w:val="both"/>
        <w:rPr>
          <w:rFonts w:ascii="Times New Roman" w:hAnsi="Times New Roman" w:cs="Times New Roman"/>
          <w:sz w:val="28"/>
          <w:szCs w:val="28"/>
        </w:rPr>
      </w:pPr>
    </w:p>
    <w:p w:rsidR="00DD6564" w:rsidRDefault="004C114E" w:rsidP="00B3117C">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B3117C" w:rsidRPr="00886FF5">
        <w:rPr>
          <w:rFonts w:ascii="Times New Roman" w:hAnsi="Times New Roman" w:cs="Times New Roman"/>
          <w:sz w:val="28"/>
          <w:szCs w:val="28"/>
        </w:rPr>
        <w:t>Материалы данной главы предназначены для обоснования и формирования раздела «Решение об определении единой теплоснабжающей организации (организаций)» утверждаемой части схемы теплоснабжения.</w:t>
      </w:r>
    </w:p>
    <w:p w:rsidR="009C3322" w:rsidRPr="00886FF5" w:rsidRDefault="009C3322" w:rsidP="009C3322">
      <w:pPr>
        <w:pStyle w:val="a5"/>
        <w:jc w:val="right"/>
        <w:rPr>
          <w:rFonts w:ascii="Times New Roman" w:hAnsi="Times New Roman" w:cs="Times New Roman"/>
          <w:sz w:val="28"/>
          <w:szCs w:val="28"/>
        </w:rPr>
      </w:pPr>
      <w:r>
        <w:rPr>
          <w:rFonts w:ascii="Times New Roman" w:hAnsi="Times New Roman" w:cs="Times New Roman"/>
          <w:sz w:val="28"/>
          <w:szCs w:val="28"/>
        </w:rPr>
        <w:t>Таблица 4</w:t>
      </w:r>
      <w:r w:rsidR="009A18AC">
        <w:rPr>
          <w:rFonts w:ascii="Times New Roman" w:hAnsi="Times New Roman" w:cs="Times New Roman"/>
          <w:sz w:val="28"/>
          <w:szCs w:val="28"/>
        </w:rPr>
        <w:t>2</w:t>
      </w:r>
      <w:r>
        <w:rPr>
          <w:rFonts w:ascii="Times New Roman" w:hAnsi="Times New Roman" w:cs="Times New Roman"/>
          <w:sz w:val="28"/>
          <w:szCs w:val="28"/>
        </w:rPr>
        <w:t>.</w:t>
      </w:r>
    </w:p>
    <w:p w:rsidR="00DD6564" w:rsidRPr="009C3322" w:rsidRDefault="00B3117C" w:rsidP="00950387">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Pr="009C3322">
        <w:rPr>
          <w:rFonts w:ascii="Times New Roman" w:hAnsi="Times New Roman" w:cs="Times New Roman"/>
          <w:sz w:val="28"/>
          <w:szCs w:val="28"/>
        </w:rPr>
        <w:t>Реестр систем теплоснабжения, содержащий перечень теплоснабжающих организаций:</w:t>
      </w:r>
    </w:p>
    <w:tbl>
      <w:tblPr>
        <w:tblStyle w:val="a4"/>
        <w:tblW w:w="0" w:type="auto"/>
        <w:jc w:val="center"/>
        <w:tblLook w:val="04A0"/>
      </w:tblPr>
      <w:tblGrid>
        <w:gridCol w:w="2208"/>
        <w:gridCol w:w="2298"/>
        <w:gridCol w:w="2105"/>
        <w:gridCol w:w="2733"/>
      </w:tblGrid>
      <w:tr w:rsidR="00E5183E" w:rsidRPr="009C3322" w:rsidTr="005C0EAF">
        <w:trPr>
          <w:jc w:val="center"/>
        </w:trPr>
        <w:tc>
          <w:tcPr>
            <w:tcW w:w="2208"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Наименование котельной</w:t>
            </w:r>
          </w:p>
        </w:tc>
        <w:tc>
          <w:tcPr>
            <w:tcW w:w="2298"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Наименование организации</w:t>
            </w:r>
          </w:p>
        </w:tc>
        <w:tc>
          <w:tcPr>
            <w:tcW w:w="2105"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ИНН</w:t>
            </w:r>
          </w:p>
        </w:tc>
        <w:tc>
          <w:tcPr>
            <w:tcW w:w="2733" w:type="dxa"/>
          </w:tcPr>
          <w:p w:rsidR="00B3117C" w:rsidRPr="009C3322" w:rsidRDefault="00B3117C"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Юридический/почтовый адрес</w:t>
            </w:r>
          </w:p>
        </w:tc>
      </w:tr>
      <w:tr w:rsidR="00E5183E" w:rsidRPr="00C868DB" w:rsidTr="005C0EAF">
        <w:trPr>
          <w:jc w:val="center"/>
        </w:trPr>
        <w:tc>
          <w:tcPr>
            <w:tcW w:w="2208" w:type="dxa"/>
          </w:tcPr>
          <w:p w:rsidR="00B3117C" w:rsidRPr="009C3322" w:rsidRDefault="00294132" w:rsidP="00294132">
            <w:pPr>
              <w:pStyle w:val="a5"/>
              <w:jc w:val="both"/>
              <w:rPr>
                <w:rFonts w:ascii="Times New Roman" w:hAnsi="Times New Roman" w:cs="Times New Roman"/>
                <w:sz w:val="24"/>
                <w:szCs w:val="24"/>
              </w:rPr>
            </w:pPr>
            <w:r w:rsidRPr="009C3322">
              <w:rPr>
                <w:rFonts w:ascii="Times New Roman" w:hAnsi="Times New Roman" w:cs="Times New Roman"/>
                <w:sz w:val="24"/>
                <w:szCs w:val="24"/>
              </w:rPr>
              <w:t>К</w:t>
            </w:r>
            <w:r w:rsidR="00B3117C" w:rsidRPr="009C3322">
              <w:rPr>
                <w:rFonts w:ascii="Times New Roman" w:hAnsi="Times New Roman" w:cs="Times New Roman"/>
                <w:sz w:val="24"/>
                <w:szCs w:val="24"/>
              </w:rPr>
              <w:t>отельная</w:t>
            </w:r>
            <w:r w:rsidRPr="009C3322">
              <w:rPr>
                <w:rFonts w:ascii="Times New Roman" w:hAnsi="Times New Roman" w:cs="Times New Roman"/>
                <w:sz w:val="24"/>
                <w:szCs w:val="24"/>
              </w:rPr>
              <w:t xml:space="preserve"> с.Каратабан, ул.Солнечная, в 30 метрах по направлению на восток от жилого дома № 16</w:t>
            </w:r>
          </w:p>
        </w:tc>
        <w:tc>
          <w:tcPr>
            <w:tcW w:w="2298" w:type="dxa"/>
          </w:tcPr>
          <w:p w:rsidR="00B3117C" w:rsidRPr="009C3322" w:rsidRDefault="0029413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ООО «Проф-Терминал Энерго»</w:t>
            </w:r>
          </w:p>
        </w:tc>
        <w:tc>
          <w:tcPr>
            <w:tcW w:w="2105" w:type="dxa"/>
          </w:tcPr>
          <w:p w:rsidR="00B3117C" w:rsidRPr="009C3322" w:rsidRDefault="009C332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7412017239</w:t>
            </w:r>
          </w:p>
        </w:tc>
        <w:tc>
          <w:tcPr>
            <w:tcW w:w="2733" w:type="dxa"/>
          </w:tcPr>
          <w:p w:rsidR="00B3117C" w:rsidRPr="00C868DB" w:rsidRDefault="009C3322" w:rsidP="00B3117C">
            <w:pPr>
              <w:pStyle w:val="a5"/>
              <w:jc w:val="center"/>
              <w:rPr>
                <w:rFonts w:ascii="Times New Roman" w:hAnsi="Times New Roman" w:cs="Times New Roman"/>
                <w:sz w:val="24"/>
                <w:szCs w:val="24"/>
              </w:rPr>
            </w:pPr>
            <w:r w:rsidRPr="009C3322">
              <w:rPr>
                <w:rFonts w:ascii="Times New Roman" w:hAnsi="Times New Roman" w:cs="Times New Roman"/>
                <w:sz w:val="24"/>
                <w:szCs w:val="24"/>
              </w:rPr>
              <w:t>Челябинская область, Еманжелинский район, пос.Зауральский, ул.Труда, 1А</w:t>
            </w:r>
          </w:p>
        </w:tc>
      </w:tr>
    </w:tbl>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Для присвоения организации статуса ЕТО на территории поселения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w:t>
      </w:r>
    </w:p>
    <w:p w:rsidR="00B3117C"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w:t>
      </w:r>
      <w:r w:rsidRPr="00886FF5">
        <w:rPr>
          <w:rFonts w:ascii="Times New Roman" w:hAnsi="Times New Roman" w:cs="Times New Roman"/>
          <w:sz w:val="28"/>
          <w:szCs w:val="28"/>
        </w:rPr>
        <w:lastRenderedPageBreak/>
        <w:t>уполномоченный орган присваивает статус единой теплоснабжающей организации в соответствии с пунктами 7 -10 ПП РФ № 808 от 08.08.2012 г.</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Согласно п. 7 ПП РФ № 808 от 08.08.2012 г. устанавливаются следующие критерии определения ЕТО:</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размер собственного капитала;</w:t>
      </w:r>
    </w:p>
    <w:p w:rsidR="005C0EAF" w:rsidRPr="00886FF5" w:rsidRDefault="005C0EAF" w:rsidP="005C0EAF">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способность в лучшей мере обеспечить надежность теплоснабжения в соответствующей системе теплоснабжения.</w:t>
      </w:r>
    </w:p>
    <w:p w:rsidR="005C0EAF" w:rsidRPr="00886FF5" w:rsidRDefault="005C0EAF" w:rsidP="005C0EAF">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В настоящий момент единственной теплоснабжающей организацией в </w:t>
      </w:r>
      <w:r w:rsidR="00294132" w:rsidRPr="00886FF5">
        <w:rPr>
          <w:rFonts w:ascii="Times New Roman" w:hAnsi="Times New Roman" w:cs="Times New Roman"/>
          <w:sz w:val="28"/>
          <w:szCs w:val="28"/>
        </w:rPr>
        <w:t>Каратабанском сель</w:t>
      </w:r>
      <w:r w:rsidRPr="00886FF5">
        <w:rPr>
          <w:rFonts w:ascii="Times New Roman" w:hAnsi="Times New Roman" w:cs="Times New Roman"/>
          <w:sz w:val="28"/>
          <w:szCs w:val="28"/>
        </w:rPr>
        <w:t xml:space="preserve">ском поселении является </w:t>
      </w:r>
      <w:r w:rsidR="00294132"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xml:space="preserve">. </w:t>
      </w:r>
    </w:p>
    <w:p w:rsidR="001420E1" w:rsidRPr="00886FF5" w:rsidRDefault="00901F47" w:rsidP="001420E1">
      <w:pPr>
        <w:pStyle w:val="a5"/>
        <w:jc w:val="both"/>
        <w:rPr>
          <w:rFonts w:ascii="Times New Roman" w:hAnsi="Times New Roman" w:cs="Times New Roman"/>
          <w:sz w:val="28"/>
          <w:szCs w:val="28"/>
        </w:rPr>
      </w:pPr>
      <w:r w:rsidRPr="00886FF5">
        <w:rPr>
          <w:rFonts w:ascii="Times New Roman" w:hAnsi="Times New Roman" w:cs="Times New Roman"/>
          <w:sz w:val="28"/>
          <w:szCs w:val="28"/>
        </w:rPr>
        <w:tab/>
      </w:r>
      <w:r w:rsidR="005C0EAF" w:rsidRPr="00886FF5">
        <w:rPr>
          <w:rFonts w:ascii="Times New Roman" w:hAnsi="Times New Roman" w:cs="Times New Roman"/>
          <w:sz w:val="28"/>
          <w:szCs w:val="28"/>
        </w:rPr>
        <w:t xml:space="preserve">В качестве единой теплоснабжающей организации предлагается выбрать </w:t>
      </w:r>
      <w:r w:rsidR="00294132" w:rsidRPr="00886FF5">
        <w:rPr>
          <w:rFonts w:ascii="Times New Roman" w:hAnsi="Times New Roman" w:cs="Times New Roman"/>
          <w:sz w:val="28"/>
          <w:szCs w:val="28"/>
        </w:rPr>
        <w:t>ООО «Проф-Терминал Энерго»</w:t>
      </w:r>
      <w:r w:rsidRPr="00886FF5">
        <w:rPr>
          <w:rFonts w:ascii="Times New Roman" w:hAnsi="Times New Roman" w:cs="Times New Roman"/>
          <w:sz w:val="28"/>
          <w:szCs w:val="28"/>
        </w:rPr>
        <w:t>, т.к. данная организация удовлетворяет всем критериям утвержденным постановлением Правительства РФ от 08.08.2012г. №808.</w:t>
      </w:r>
    </w:p>
    <w:p w:rsidR="005C0EAF" w:rsidRDefault="00294132" w:rsidP="001420E1">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ООО «Проф-Терминал Энерго»</w:t>
      </w:r>
      <w:r w:rsidR="001420E1" w:rsidRPr="00886FF5">
        <w:rPr>
          <w:rFonts w:ascii="Times New Roman" w:hAnsi="Times New Roman" w:cs="Times New Roman"/>
          <w:sz w:val="28"/>
          <w:szCs w:val="28"/>
        </w:rPr>
        <w:t xml:space="preserve"> присвоен статус единой теплоснабжающей организации постановлением Администрации </w:t>
      </w:r>
      <w:r w:rsidRPr="00886FF5">
        <w:rPr>
          <w:rFonts w:ascii="Times New Roman" w:hAnsi="Times New Roman" w:cs="Times New Roman"/>
          <w:sz w:val="28"/>
          <w:szCs w:val="28"/>
        </w:rPr>
        <w:t xml:space="preserve">Каратабанского </w:t>
      </w:r>
      <w:r w:rsidR="001420E1" w:rsidRPr="00886FF5">
        <w:rPr>
          <w:rFonts w:ascii="Times New Roman" w:hAnsi="Times New Roman" w:cs="Times New Roman"/>
          <w:sz w:val="28"/>
          <w:szCs w:val="28"/>
        </w:rPr>
        <w:t xml:space="preserve"> сельского поселения от </w:t>
      </w:r>
      <w:r w:rsidR="0025045A" w:rsidRPr="00886FF5">
        <w:rPr>
          <w:rFonts w:ascii="Times New Roman" w:hAnsi="Times New Roman" w:cs="Times New Roman"/>
          <w:sz w:val="28"/>
          <w:szCs w:val="28"/>
        </w:rPr>
        <w:t>05</w:t>
      </w:r>
      <w:r w:rsidR="001420E1" w:rsidRPr="00886FF5">
        <w:rPr>
          <w:rFonts w:ascii="Times New Roman" w:hAnsi="Times New Roman" w:cs="Times New Roman"/>
          <w:sz w:val="28"/>
          <w:szCs w:val="28"/>
        </w:rPr>
        <w:t>.0</w:t>
      </w:r>
      <w:r w:rsidR="0025045A" w:rsidRPr="00886FF5">
        <w:rPr>
          <w:rFonts w:ascii="Times New Roman" w:hAnsi="Times New Roman" w:cs="Times New Roman"/>
          <w:sz w:val="28"/>
          <w:szCs w:val="28"/>
        </w:rPr>
        <w:t>4</w:t>
      </w:r>
      <w:r w:rsidR="001420E1" w:rsidRPr="00886FF5">
        <w:rPr>
          <w:rFonts w:ascii="Times New Roman" w:hAnsi="Times New Roman" w:cs="Times New Roman"/>
          <w:sz w:val="28"/>
          <w:szCs w:val="28"/>
        </w:rPr>
        <w:t>.2019г. №</w:t>
      </w:r>
      <w:r w:rsidR="0025045A" w:rsidRPr="00886FF5">
        <w:rPr>
          <w:rFonts w:ascii="Times New Roman" w:hAnsi="Times New Roman" w:cs="Times New Roman"/>
          <w:sz w:val="28"/>
          <w:szCs w:val="28"/>
        </w:rPr>
        <w:t xml:space="preserve"> 21</w:t>
      </w:r>
      <w:r w:rsidR="001420E1" w:rsidRPr="00886FF5">
        <w:rPr>
          <w:rFonts w:ascii="Times New Roman" w:hAnsi="Times New Roman" w:cs="Times New Roman"/>
          <w:sz w:val="28"/>
          <w:szCs w:val="28"/>
        </w:rPr>
        <w:t>.</w:t>
      </w:r>
    </w:p>
    <w:p w:rsidR="00C868DB" w:rsidRPr="00886FF5" w:rsidRDefault="00C868DB" w:rsidP="001420E1">
      <w:pPr>
        <w:pStyle w:val="a5"/>
        <w:ind w:firstLine="708"/>
        <w:jc w:val="both"/>
        <w:rPr>
          <w:rFonts w:ascii="Times New Roman" w:hAnsi="Times New Roman" w:cs="Times New Roman"/>
          <w:sz w:val="28"/>
          <w:szCs w:val="28"/>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C868DB" w:rsidRDefault="00C868DB" w:rsidP="00C868DB">
      <w:pPr>
        <w:keepNext/>
        <w:keepLines/>
        <w:spacing w:after="0" w:line="240" w:lineRule="auto"/>
        <w:jc w:val="center"/>
        <w:outlineLvl w:val="0"/>
        <w:rPr>
          <w:rFonts w:ascii="Times New Roman" w:hAnsi="Times New Roman" w:cs="Times New Roman"/>
          <w:b/>
          <w:sz w:val="28"/>
          <w:szCs w:val="28"/>
        </w:rPr>
      </w:pPr>
    </w:p>
    <w:p w:rsidR="004C114E" w:rsidRDefault="004C114E" w:rsidP="00C868DB">
      <w:pPr>
        <w:keepNext/>
        <w:keepLines/>
        <w:spacing w:after="0" w:line="240" w:lineRule="auto"/>
        <w:jc w:val="center"/>
        <w:outlineLvl w:val="0"/>
        <w:rPr>
          <w:rFonts w:ascii="Times New Roman" w:hAnsi="Times New Roman" w:cs="Times New Roman"/>
          <w:b/>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9C3322">
      <w:pPr>
        <w:pStyle w:val="a5"/>
        <w:jc w:val="right"/>
        <w:rPr>
          <w:rFonts w:ascii="Times New Roman" w:hAnsi="Times New Roman" w:cs="Times New Roman"/>
          <w:sz w:val="28"/>
          <w:szCs w:val="28"/>
        </w:rPr>
      </w:pPr>
    </w:p>
    <w:p w:rsidR="004C114E" w:rsidRDefault="004C114E" w:rsidP="004C114E">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7" w:name="_Toc67909409"/>
      <w:r w:rsidRPr="00C868DB">
        <w:rPr>
          <w:rFonts w:ascii="Times New Roman" w:eastAsiaTheme="majorEastAsia" w:hAnsi="Times New Roman" w:cs="Times New Roman"/>
          <w:b/>
          <w:bCs/>
          <w:sz w:val="28"/>
          <w:szCs w:val="28"/>
          <w:lang w:eastAsia="en-US"/>
        </w:rPr>
        <w:lastRenderedPageBreak/>
        <w:t xml:space="preserve">Глава 16. Реестр </w:t>
      </w:r>
      <w:r>
        <w:rPr>
          <w:rFonts w:ascii="Times New Roman" w:eastAsiaTheme="majorEastAsia" w:hAnsi="Times New Roman" w:cs="Times New Roman"/>
          <w:b/>
          <w:bCs/>
          <w:sz w:val="28"/>
          <w:szCs w:val="28"/>
          <w:lang w:eastAsia="en-US"/>
        </w:rPr>
        <w:t xml:space="preserve">мероприятий </w:t>
      </w:r>
      <w:r w:rsidRPr="00C868DB">
        <w:rPr>
          <w:rFonts w:ascii="Times New Roman" w:eastAsiaTheme="majorEastAsia" w:hAnsi="Times New Roman" w:cs="Times New Roman"/>
          <w:b/>
          <w:bCs/>
          <w:sz w:val="28"/>
          <w:szCs w:val="28"/>
          <w:lang w:eastAsia="en-US"/>
        </w:rPr>
        <w:t xml:space="preserve"> схемы теплоснабжения</w:t>
      </w:r>
      <w:bookmarkEnd w:id="87"/>
    </w:p>
    <w:p w:rsidR="004C114E" w:rsidRPr="00C868DB" w:rsidRDefault="004C114E" w:rsidP="004C114E">
      <w:pPr>
        <w:keepNext/>
        <w:keepLines/>
        <w:spacing w:after="0" w:line="240" w:lineRule="auto"/>
        <w:jc w:val="center"/>
        <w:outlineLvl w:val="0"/>
        <w:rPr>
          <w:rFonts w:ascii="Times New Roman" w:hAnsi="Times New Roman" w:cs="Times New Roman"/>
          <w:b/>
          <w:sz w:val="28"/>
          <w:szCs w:val="28"/>
        </w:rPr>
      </w:pPr>
    </w:p>
    <w:p w:rsidR="00137E3D" w:rsidRDefault="00137E3D" w:rsidP="00137E3D">
      <w:pPr>
        <w:pStyle w:val="a5"/>
        <w:jc w:val="both"/>
        <w:rPr>
          <w:rFonts w:ascii="Times New Roman" w:hAnsi="Times New Roman" w:cs="Times New Roman"/>
          <w:sz w:val="28"/>
          <w:szCs w:val="28"/>
        </w:rPr>
      </w:pPr>
      <w:r>
        <w:rPr>
          <w:rFonts w:ascii="Times New Roman" w:hAnsi="Times New Roman" w:cs="Times New Roman"/>
          <w:sz w:val="28"/>
          <w:szCs w:val="28"/>
        </w:rPr>
        <w:t>М</w:t>
      </w:r>
      <w:r w:rsidR="004C114E" w:rsidRPr="004C114E">
        <w:rPr>
          <w:rFonts w:ascii="Times New Roman" w:hAnsi="Times New Roman" w:cs="Times New Roman"/>
          <w:sz w:val="28"/>
          <w:szCs w:val="28"/>
        </w:rPr>
        <w:t>ероприяти</w:t>
      </w:r>
      <w:r>
        <w:rPr>
          <w:rFonts w:ascii="Times New Roman" w:hAnsi="Times New Roman" w:cs="Times New Roman"/>
          <w:sz w:val="28"/>
          <w:szCs w:val="28"/>
        </w:rPr>
        <w:t>я</w:t>
      </w:r>
      <w:r w:rsidR="004C114E" w:rsidRPr="004C114E">
        <w:rPr>
          <w:rFonts w:ascii="Times New Roman" w:hAnsi="Times New Roman" w:cs="Times New Roman"/>
          <w:sz w:val="28"/>
          <w:szCs w:val="28"/>
        </w:rPr>
        <w:t xml:space="preserve"> по строительству, реконструкции, техническому перевооружению и (или) модернизации источников тепловой энергии</w:t>
      </w:r>
      <w:r>
        <w:rPr>
          <w:rFonts w:ascii="Times New Roman" w:hAnsi="Times New Roman" w:cs="Times New Roman"/>
          <w:sz w:val="28"/>
          <w:szCs w:val="28"/>
        </w:rPr>
        <w:t xml:space="preserve"> не планируются (текущий ремонт котельного оборудовании не относится  к вышеперечисленным работам).</w:t>
      </w:r>
    </w:p>
    <w:p w:rsidR="00137E3D" w:rsidRDefault="00137E3D" w:rsidP="00137E3D">
      <w:pPr>
        <w:pStyle w:val="a5"/>
        <w:jc w:val="both"/>
        <w:rPr>
          <w:rFonts w:ascii="Times New Roman" w:hAnsi="Times New Roman" w:cs="Times New Roman"/>
          <w:sz w:val="28"/>
          <w:szCs w:val="28"/>
        </w:rPr>
      </w:pPr>
    </w:p>
    <w:p w:rsidR="00137E3D" w:rsidRDefault="00137E3D" w:rsidP="00137E3D">
      <w:pPr>
        <w:pStyle w:val="a5"/>
        <w:jc w:val="both"/>
        <w:rPr>
          <w:rFonts w:ascii="Times New Roman" w:hAnsi="Times New Roman" w:cs="Times New Roman"/>
          <w:sz w:val="28"/>
          <w:szCs w:val="28"/>
        </w:rPr>
      </w:pPr>
    </w:p>
    <w:p w:rsidR="00256659" w:rsidRPr="00886FF5" w:rsidRDefault="00256659" w:rsidP="00137E3D">
      <w:pPr>
        <w:pStyle w:val="a5"/>
        <w:jc w:val="center"/>
        <w:rPr>
          <w:rFonts w:ascii="Times New Roman" w:hAnsi="Times New Roman" w:cs="Times New Roman"/>
          <w:sz w:val="28"/>
          <w:szCs w:val="28"/>
        </w:rPr>
      </w:pPr>
      <w:r w:rsidRPr="00886FF5">
        <w:rPr>
          <w:rFonts w:ascii="Times New Roman" w:hAnsi="Times New Roman" w:cs="Times New Roman"/>
          <w:sz w:val="28"/>
          <w:szCs w:val="28"/>
        </w:rPr>
        <w:t xml:space="preserve">В период действия схемы теплоснабжения </w:t>
      </w:r>
      <w:r w:rsidRPr="00886FF5">
        <w:rPr>
          <w:rFonts w:ascii="Times New Roman" w:hAnsi="Times New Roman" w:cs="Times New Roman"/>
          <w:sz w:val="28"/>
          <w:szCs w:val="28"/>
          <w:u w:val="single"/>
        </w:rPr>
        <w:t>не планируется</w:t>
      </w:r>
      <w:r w:rsidRPr="00886FF5">
        <w:rPr>
          <w:rFonts w:ascii="Times New Roman" w:hAnsi="Times New Roman" w:cs="Times New Roman"/>
          <w:sz w:val="28"/>
          <w:szCs w:val="28"/>
        </w:rPr>
        <w:t xml:space="preserve"> реализация следующих мероприятий:</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256659" w:rsidRPr="00886FF5" w:rsidRDefault="00256659" w:rsidP="00256659">
      <w:pPr>
        <w:pStyle w:val="a5"/>
        <w:jc w:val="both"/>
        <w:rPr>
          <w:rFonts w:ascii="Times New Roman" w:hAnsi="Times New Roman" w:cs="Times New Roman"/>
          <w:sz w:val="28"/>
          <w:szCs w:val="28"/>
        </w:rPr>
      </w:pPr>
      <w:r w:rsidRPr="00886FF5">
        <w:rPr>
          <w:rFonts w:ascii="Times New Roman" w:hAnsi="Times New Roman" w:cs="Times New Roman"/>
          <w:sz w:val="28"/>
          <w:szCs w:val="28"/>
        </w:rPr>
        <w:t>- вывод в резерв и (или) вывод из эксплуатации котельных при передаче тепловых нагрузок на другие источники тепловой энергии.</w:t>
      </w: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C4D7E" w:rsidRDefault="002C4D7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C4D7E" w:rsidRDefault="002C4D7E">
      <w:pPr>
        <w:rPr>
          <w:rFonts w:ascii="Times New Roman" w:eastAsiaTheme="majorEastAsia" w:hAnsi="Times New Roman" w:cs="Times New Roman"/>
          <w:b/>
          <w:bCs/>
          <w:sz w:val="28"/>
          <w:szCs w:val="28"/>
          <w:lang w:eastAsia="en-US"/>
        </w:rPr>
      </w:pPr>
      <w:r>
        <w:rPr>
          <w:rFonts w:ascii="Times New Roman" w:eastAsiaTheme="majorEastAsia" w:hAnsi="Times New Roman" w:cs="Times New Roman"/>
          <w:b/>
          <w:bCs/>
          <w:sz w:val="28"/>
          <w:szCs w:val="28"/>
          <w:lang w:eastAsia="en-US"/>
        </w:rPr>
        <w:br w:type="page"/>
      </w:r>
    </w:p>
    <w:p w:rsidR="00DD6564" w:rsidRDefault="00DD6564"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88" w:name="_Toc67909410"/>
      <w:r w:rsidRPr="00C868DB">
        <w:rPr>
          <w:rFonts w:ascii="Times New Roman" w:eastAsiaTheme="majorEastAsia" w:hAnsi="Times New Roman" w:cs="Times New Roman"/>
          <w:b/>
          <w:bCs/>
          <w:sz w:val="28"/>
          <w:szCs w:val="28"/>
          <w:lang w:eastAsia="en-US"/>
        </w:rPr>
        <w:lastRenderedPageBreak/>
        <w:t>Глава 17. Замечания и предложения к проекту схемы теплоснабжения</w:t>
      </w:r>
      <w:bookmarkEnd w:id="88"/>
    </w:p>
    <w:p w:rsidR="00C868DB" w:rsidRPr="00C868DB" w:rsidRDefault="00C868DB"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DD6564" w:rsidRPr="00886FF5" w:rsidRDefault="00E74965" w:rsidP="00C868DB">
      <w:pPr>
        <w:pStyle w:val="2"/>
        <w:spacing w:before="0" w:line="240" w:lineRule="auto"/>
        <w:jc w:val="center"/>
        <w:rPr>
          <w:rFonts w:ascii="Times New Roman" w:hAnsi="Times New Roman" w:cs="Times New Roman"/>
          <w:color w:val="auto"/>
          <w:sz w:val="28"/>
          <w:szCs w:val="28"/>
        </w:rPr>
      </w:pPr>
      <w:bookmarkStart w:id="89" w:name="_Toc67909411"/>
      <w:r w:rsidRPr="00886FF5">
        <w:rPr>
          <w:rFonts w:ascii="Times New Roman" w:hAnsi="Times New Roman" w:cs="Times New Roman"/>
          <w:color w:val="auto"/>
          <w:sz w:val="28"/>
          <w:szCs w:val="28"/>
        </w:rPr>
        <w:t>17.1. Перечень всех замечаний и предложений, поступивших при разработке, утверждении и актуализации схемы теплоснабжения</w:t>
      </w:r>
      <w:bookmarkEnd w:id="89"/>
    </w:p>
    <w:p w:rsidR="00DD6564" w:rsidRDefault="00E74965"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разработке, утверждении и актуализации схемы теплоснабжения </w:t>
      </w:r>
      <w:r w:rsidR="007E527B">
        <w:rPr>
          <w:rFonts w:ascii="Times New Roman" w:hAnsi="Times New Roman" w:cs="Times New Roman"/>
          <w:sz w:val="28"/>
          <w:szCs w:val="28"/>
        </w:rPr>
        <w:t>учтены замечания и предложения теплоснабжающей организации ООО «ПрофТерминал-Энерго», отраженные в письмах от 21.03.2022г. № 57.</w:t>
      </w:r>
    </w:p>
    <w:p w:rsidR="00C868DB" w:rsidRPr="00886FF5" w:rsidRDefault="00C868DB" w:rsidP="00C868DB">
      <w:pPr>
        <w:pStyle w:val="a5"/>
        <w:ind w:firstLine="708"/>
        <w:jc w:val="both"/>
        <w:rPr>
          <w:rFonts w:ascii="Times New Roman" w:hAnsi="Times New Roman" w:cs="Times New Roman"/>
          <w:sz w:val="28"/>
          <w:szCs w:val="28"/>
        </w:rPr>
      </w:pPr>
    </w:p>
    <w:p w:rsidR="00E74965" w:rsidRPr="00886FF5" w:rsidRDefault="00E74965" w:rsidP="00C868DB">
      <w:pPr>
        <w:pStyle w:val="2"/>
        <w:spacing w:before="0" w:line="240" w:lineRule="auto"/>
        <w:jc w:val="center"/>
        <w:rPr>
          <w:rFonts w:ascii="Times New Roman" w:hAnsi="Times New Roman" w:cs="Times New Roman"/>
          <w:color w:val="auto"/>
          <w:sz w:val="28"/>
          <w:szCs w:val="28"/>
        </w:rPr>
      </w:pPr>
      <w:bookmarkStart w:id="90" w:name="_Toc67909412"/>
      <w:r w:rsidRPr="00886FF5">
        <w:rPr>
          <w:rFonts w:ascii="Times New Roman" w:hAnsi="Times New Roman" w:cs="Times New Roman"/>
          <w:color w:val="auto"/>
          <w:sz w:val="28"/>
          <w:szCs w:val="28"/>
        </w:rPr>
        <w:t>17.2. Ответы разработчиков проекта схемы теплоснабжения на замечания и предложения</w:t>
      </w:r>
      <w:bookmarkEnd w:id="90"/>
    </w:p>
    <w:p w:rsidR="00E74965" w:rsidRDefault="00E74965" w:rsidP="00C868DB">
      <w:pPr>
        <w:pStyle w:val="a5"/>
        <w:ind w:firstLine="708"/>
        <w:jc w:val="both"/>
        <w:rPr>
          <w:rFonts w:ascii="Times New Roman" w:hAnsi="Times New Roman" w:cs="Times New Roman"/>
          <w:sz w:val="28"/>
          <w:szCs w:val="28"/>
        </w:rPr>
      </w:pPr>
      <w:r w:rsidRPr="00886FF5">
        <w:rPr>
          <w:rFonts w:ascii="Times New Roman" w:hAnsi="Times New Roman" w:cs="Times New Roman"/>
          <w:sz w:val="28"/>
          <w:szCs w:val="28"/>
        </w:rPr>
        <w:t xml:space="preserve">При разработке, утверждении и актуализации схемы теплоснабжения </w:t>
      </w:r>
      <w:r w:rsidR="007E527B">
        <w:rPr>
          <w:rFonts w:ascii="Times New Roman" w:hAnsi="Times New Roman" w:cs="Times New Roman"/>
          <w:sz w:val="28"/>
          <w:szCs w:val="28"/>
        </w:rPr>
        <w:t>учтены замечания и предложения теплоснабжающей организации ООО «ПрофТерминал-Энерго»</w:t>
      </w:r>
      <w:r w:rsidR="002925B3">
        <w:rPr>
          <w:rFonts w:ascii="Times New Roman" w:hAnsi="Times New Roman" w:cs="Times New Roman"/>
          <w:sz w:val="28"/>
          <w:szCs w:val="28"/>
        </w:rPr>
        <w:t>.</w:t>
      </w:r>
    </w:p>
    <w:p w:rsidR="00C868DB" w:rsidRPr="00886FF5" w:rsidRDefault="00C868DB" w:rsidP="00C868DB">
      <w:pPr>
        <w:pStyle w:val="a5"/>
        <w:ind w:firstLine="708"/>
        <w:jc w:val="both"/>
        <w:rPr>
          <w:rFonts w:ascii="Times New Roman" w:hAnsi="Times New Roman" w:cs="Times New Roman"/>
          <w:sz w:val="28"/>
          <w:szCs w:val="28"/>
        </w:rPr>
      </w:pPr>
    </w:p>
    <w:p w:rsidR="00E74965" w:rsidRPr="00886FF5" w:rsidRDefault="00E74965" w:rsidP="00C868DB">
      <w:pPr>
        <w:pStyle w:val="2"/>
        <w:spacing w:before="0" w:line="240" w:lineRule="auto"/>
        <w:jc w:val="center"/>
        <w:rPr>
          <w:rFonts w:ascii="Times New Roman" w:hAnsi="Times New Roman" w:cs="Times New Roman"/>
          <w:color w:val="auto"/>
          <w:sz w:val="28"/>
          <w:szCs w:val="28"/>
        </w:rPr>
      </w:pPr>
      <w:bookmarkStart w:id="91" w:name="_Toc67909413"/>
      <w:r w:rsidRPr="00886FF5">
        <w:rPr>
          <w:rFonts w:ascii="Times New Roman" w:hAnsi="Times New Roman" w:cs="Times New Roman"/>
          <w:color w:val="auto"/>
          <w:sz w:val="28"/>
          <w:szCs w:val="28"/>
        </w:rPr>
        <w:t xml:space="preserve">17.3. Перечень учтенных замечаний и предложений, а также реестр изменений, внесенных в разделы схемы </w:t>
      </w:r>
      <w:r w:rsidR="00093A18" w:rsidRPr="00886FF5">
        <w:rPr>
          <w:rFonts w:ascii="Times New Roman" w:hAnsi="Times New Roman" w:cs="Times New Roman"/>
          <w:color w:val="auto"/>
          <w:sz w:val="28"/>
          <w:szCs w:val="28"/>
        </w:rPr>
        <w:t>теплоснабжения, главы</w:t>
      </w:r>
      <w:r w:rsidRPr="00886FF5">
        <w:rPr>
          <w:rFonts w:ascii="Times New Roman" w:hAnsi="Times New Roman" w:cs="Times New Roman"/>
          <w:color w:val="auto"/>
          <w:sz w:val="28"/>
          <w:szCs w:val="28"/>
        </w:rPr>
        <w:t xml:space="preserve"> обосновывающих материалов.</w:t>
      </w:r>
      <w:bookmarkEnd w:id="91"/>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F65BA2" w:rsidRDefault="00F65BA2" w:rsidP="00F65BA2">
      <w:pPr>
        <w:pStyle w:val="a5"/>
        <w:ind w:firstLine="708"/>
        <w:jc w:val="both"/>
        <w:rPr>
          <w:rFonts w:ascii="Times New Roman" w:hAnsi="Times New Roman" w:cs="Times New Roman"/>
          <w:sz w:val="28"/>
          <w:szCs w:val="28"/>
        </w:rPr>
      </w:pPr>
      <w:r>
        <w:rPr>
          <w:rFonts w:ascii="Times New Roman" w:hAnsi="Times New Roman" w:cs="Times New Roman"/>
          <w:sz w:val="28"/>
          <w:szCs w:val="28"/>
        </w:rPr>
        <w:t>Замечания и предложения теплоснабжающей организации ООО «ПрофТерминал-Энерго»</w:t>
      </w:r>
      <w:r w:rsidR="00C52397">
        <w:rPr>
          <w:rFonts w:ascii="Times New Roman" w:hAnsi="Times New Roman" w:cs="Times New Roman"/>
          <w:sz w:val="28"/>
          <w:szCs w:val="28"/>
        </w:rPr>
        <w:t xml:space="preserve"> прилагаются на 9 листах.</w:t>
      </w: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4C114E" w:rsidRDefault="004C114E" w:rsidP="00C868DB">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C868DB">
      <w:pPr>
        <w:pStyle w:val="a5"/>
        <w:jc w:val="both"/>
        <w:rPr>
          <w:rFonts w:ascii="Times New Roman" w:hAnsi="Times New Roman" w:cs="Times New Roman"/>
          <w:sz w:val="28"/>
          <w:szCs w:val="28"/>
        </w:rPr>
      </w:pPr>
    </w:p>
    <w:p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Default="00284CB1"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bookmarkStart w:id="92" w:name="_Toc67909414"/>
      <w:r w:rsidRPr="00C868DB">
        <w:rPr>
          <w:rFonts w:ascii="Times New Roman" w:eastAsiaTheme="majorEastAsia" w:hAnsi="Times New Roman" w:cs="Times New Roman"/>
          <w:b/>
          <w:bCs/>
          <w:sz w:val="28"/>
          <w:szCs w:val="28"/>
          <w:lang w:eastAsia="en-US"/>
        </w:rPr>
        <w:t>Глава 18. Сводный том изменений, выполненных в доработанной и (или) актуализированной схеме теплоснабжения</w:t>
      </w:r>
      <w:bookmarkEnd w:id="92"/>
    </w:p>
    <w:p w:rsidR="002C4D7E" w:rsidRPr="00C868DB" w:rsidRDefault="002C4D7E" w:rsidP="00284CB1">
      <w:pPr>
        <w:keepNext/>
        <w:keepLines/>
        <w:spacing w:after="0" w:line="240" w:lineRule="auto"/>
        <w:jc w:val="center"/>
        <w:outlineLvl w:val="0"/>
        <w:rPr>
          <w:rFonts w:ascii="Times New Roman" w:eastAsiaTheme="majorEastAsia" w:hAnsi="Times New Roman" w:cs="Times New Roman"/>
          <w:b/>
          <w:bCs/>
          <w:sz w:val="28"/>
          <w:szCs w:val="28"/>
          <w:lang w:eastAsia="en-US"/>
        </w:rPr>
      </w:pPr>
    </w:p>
    <w:p w:rsidR="00284CB1" w:rsidRPr="00886FF5" w:rsidRDefault="00284CB1" w:rsidP="00284CB1">
      <w:pPr>
        <w:pStyle w:val="a5"/>
        <w:jc w:val="both"/>
        <w:rPr>
          <w:rFonts w:ascii="Times New Roman" w:hAnsi="Times New Roman" w:cs="Times New Roman"/>
          <w:sz w:val="28"/>
          <w:szCs w:val="28"/>
        </w:rPr>
      </w:pPr>
      <w:r w:rsidRPr="00886FF5">
        <w:rPr>
          <w:rFonts w:ascii="Times New Roman" w:hAnsi="Times New Roman" w:cs="Times New Roman"/>
          <w:sz w:val="28"/>
          <w:szCs w:val="28"/>
        </w:rPr>
        <w:tab/>
        <w:t xml:space="preserve">При актуализации схемы теплоснабжения на </w:t>
      </w:r>
      <w:r>
        <w:rPr>
          <w:rFonts w:ascii="Times New Roman" w:hAnsi="Times New Roman" w:cs="Times New Roman"/>
          <w:sz w:val="28"/>
          <w:szCs w:val="28"/>
        </w:rPr>
        <w:t xml:space="preserve">период до </w:t>
      </w:r>
      <w:r w:rsidRPr="00886FF5">
        <w:rPr>
          <w:rFonts w:ascii="Times New Roman" w:hAnsi="Times New Roman" w:cs="Times New Roman"/>
          <w:sz w:val="28"/>
          <w:szCs w:val="28"/>
        </w:rPr>
        <w:t>202</w:t>
      </w:r>
      <w:r>
        <w:rPr>
          <w:rFonts w:ascii="Times New Roman" w:hAnsi="Times New Roman" w:cs="Times New Roman"/>
          <w:sz w:val="28"/>
          <w:szCs w:val="28"/>
        </w:rPr>
        <w:t>7</w:t>
      </w:r>
      <w:r w:rsidRPr="00886FF5">
        <w:rPr>
          <w:rFonts w:ascii="Times New Roman" w:hAnsi="Times New Roman" w:cs="Times New Roman"/>
          <w:sz w:val="28"/>
          <w:szCs w:val="28"/>
        </w:rPr>
        <w:t xml:space="preserve"> год внесены следующие изменения:</w:t>
      </w:r>
    </w:p>
    <w:p w:rsidR="0007175B" w:rsidRPr="00886FF5" w:rsidRDefault="0007175B" w:rsidP="00C868DB">
      <w:pPr>
        <w:pStyle w:val="a5"/>
        <w:jc w:val="both"/>
        <w:rPr>
          <w:rFonts w:ascii="Times New Roman" w:hAnsi="Times New Roman" w:cs="Times New Roman"/>
          <w:sz w:val="28"/>
          <w:szCs w:val="28"/>
        </w:rPr>
      </w:pPr>
      <w:r w:rsidRPr="00886FF5">
        <w:rPr>
          <w:rFonts w:ascii="Times New Roman" w:hAnsi="Times New Roman" w:cs="Times New Roman"/>
          <w:sz w:val="28"/>
          <w:szCs w:val="28"/>
        </w:rPr>
        <w:t>- скорректирован прогноз потребления тепловой энергии на 202</w:t>
      </w:r>
      <w:r w:rsidR="00526097">
        <w:rPr>
          <w:rFonts w:ascii="Times New Roman" w:hAnsi="Times New Roman" w:cs="Times New Roman"/>
          <w:sz w:val="28"/>
          <w:szCs w:val="28"/>
        </w:rPr>
        <w:t>3</w:t>
      </w:r>
      <w:r w:rsidRPr="00886FF5">
        <w:rPr>
          <w:rFonts w:ascii="Times New Roman" w:hAnsi="Times New Roman" w:cs="Times New Roman"/>
          <w:sz w:val="28"/>
          <w:szCs w:val="28"/>
        </w:rPr>
        <w:t xml:space="preserve"> и последующие периоды;</w:t>
      </w:r>
    </w:p>
    <w:p w:rsidR="0007175B" w:rsidRPr="00886FF5" w:rsidRDefault="0007175B" w:rsidP="00C868DB">
      <w:pPr>
        <w:pStyle w:val="a5"/>
        <w:jc w:val="both"/>
        <w:rPr>
          <w:rFonts w:ascii="Times New Roman" w:hAnsi="Times New Roman" w:cs="Times New Roman"/>
          <w:sz w:val="28"/>
          <w:szCs w:val="28"/>
        </w:rPr>
      </w:pPr>
      <w:r w:rsidRPr="00886FF5">
        <w:rPr>
          <w:rFonts w:ascii="Times New Roman" w:hAnsi="Times New Roman" w:cs="Times New Roman"/>
          <w:sz w:val="28"/>
          <w:szCs w:val="28"/>
        </w:rPr>
        <w:t xml:space="preserve">- </w:t>
      </w:r>
      <w:r w:rsidR="001420E1" w:rsidRPr="00886FF5">
        <w:rPr>
          <w:rFonts w:ascii="Times New Roman" w:hAnsi="Times New Roman" w:cs="Times New Roman"/>
          <w:sz w:val="28"/>
          <w:szCs w:val="28"/>
        </w:rPr>
        <w:t>с учетом изменений объемов реализации</w:t>
      </w:r>
      <w:r w:rsidR="00C5395D" w:rsidRPr="00886FF5">
        <w:rPr>
          <w:rFonts w:ascii="Times New Roman" w:hAnsi="Times New Roman" w:cs="Times New Roman"/>
          <w:sz w:val="28"/>
          <w:szCs w:val="28"/>
        </w:rPr>
        <w:t xml:space="preserve"> тепловой энергии скорректирован топливный баланс на 202</w:t>
      </w:r>
      <w:r w:rsidR="00526097">
        <w:rPr>
          <w:rFonts w:ascii="Times New Roman" w:hAnsi="Times New Roman" w:cs="Times New Roman"/>
          <w:sz w:val="28"/>
          <w:szCs w:val="28"/>
        </w:rPr>
        <w:t>3</w:t>
      </w:r>
      <w:r w:rsidR="00C5395D" w:rsidRPr="00886FF5">
        <w:rPr>
          <w:rFonts w:ascii="Times New Roman" w:hAnsi="Times New Roman" w:cs="Times New Roman"/>
          <w:sz w:val="28"/>
          <w:szCs w:val="28"/>
        </w:rPr>
        <w:t xml:space="preserve"> и последующие периоды.</w:t>
      </w:r>
    </w:p>
    <w:p w:rsidR="00DD6564" w:rsidRDefault="001420E1" w:rsidP="00C868DB">
      <w:pPr>
        <w:spacing w:after="0" w:line="240" w:lineRule="auto"/>
        <w:rPr>
          <w:rFonts w:ascii="Times New Roman" w:eastAsiaTheme="minorHAnsi" w:hAnsi="Times New Roman" w:cs="Times New Roman"/>
          <w:sz w:val="28"/>
          <w:szCs w:val="28"/>
          <w:lang w:eastAsia="en-US"/>
        </w:rPr>
      </w:pPr>
      <w:r w:rsidRPr="00886FF5">
        <w:rPr>
          <w:rFonts w:ascii="Times New Roman" w:eastAsiaTheme="minorHAnsi" w:hAnsi="Times New Roman" w:cs="Times New Roman"/>
          <w:sz w:val="28"/>
          <w:szCs w:val="28"/>
          <w:lang w:eastAsia="en-US"/>
        </w:rPr>
        <w:t>- с учетом изменений объемов реализации тепловой энергии внесены изменения в расчет тарифных последствий.</w:t>
      </w: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Default="0004584F" w:rsidP="00C868DB">
      <w:pPr>
        <w:spacing w:after="0" w:line="240" w:lineRule="auto"/>
        <w:rPr>
          <w:rFonts w:ascii="Times New Roman" w:eastAsiaTheme="minorHAnsi" w:hAnsi="Times New Roman" w:cs="Times New Roman"/>
          <w:sz w:val="28"/>
          <w:szCs w:val="28"/>
          <w:lang w:eastAsia="en-US"/>
        </w:rPr>
      </w:pPr>
    </w:p>
    <w:p w:rsidR="0004584F" w:rsidRPr="00886FF5" w:rsidRDefault="0004584F" w:rsidP="00C868DB">
      <w:pPr>
        <w:spacing w:after="0" w:line="240" w:lineRule="auto"/>
        <w:rPr>
          <w:rFonts w:ascii="Times New Roman" w:eastAsiaTheme="minorHAnsi" w:hAnsi="Times New Roman" w:cs="Times New Roman"/>
          <w:sz w:val="28"/>
          <w:szCs w:val="28"/>
          <w:lang w:eastAsia="en-US"/>
        </w:rPr>
      </w:pPr>
    </w:p>
    <w:sectPr w:rsidR="0004584F" w:rsidRPr="00886FF5" w:rsidSect="006625D9">
      <w:footerReference w:type="default" r:id="rId14"/>
      <w:pgSz w:w="11906" w:h="16838" w:code="9"/>
      <w:pgMar w:top="709"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213" w:rsidRDefault="003C6213" w:rsidP="007F4B78">
      <w:pPr>
        <w:spacing w:after="0" w:line="240" w:lineRule="auto"/>
      </w:pPr>
      <w:r>
        <w:separator/>
      </w:r>
    </w:p>
  </w:endnote>
  <w:endnote w:type="continuationSeparator" w:id="1">
    <w:p w:rsidR="003C6213" w:rsidRDefault="003C6213" w:rsidP="007F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2296"/>
    </w:sdtPr>
    <w:sdtContent>
      <w:p w:rsidR="006B32A6" w:rsidRDefault="001A27CE">
        <w:pPr>
          <w:pStyle w:val="af1"/>
          <w:jc w:val="center"/>
        </w:pPr>
        <w:fldSimple w:instr=" PAGE   \* MERGEFORMAT ">
          <w:r w:rsidR="00CC31E6">
            <w:rPr>
              <w:noProof/>
            </w:rPr>
            <w:t>12</w:t>
          </w:r>
        </w:fldSimple>
      </w:p>
    </w:sdtContent>
  </w:sdt>
  <w:p w:rsidR="006B32A6" w:rsidRDefault="006B32A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A6" w:rsidRDefault="001A27CE">
    <w:pPr>
      <w:pStyle w:val="af1"/>
      <w:jc w:val="center"/>
    </w:pPr>
    <w:fldSimple w:instr="PAGE   \* MERGEFORMAT">
      <w:r w:rsidR="00CC31E6">
        <w:rPr>
          <w:noProof/>
        </w:rPr>
        <w:t>37</w:t>
      </w:r>
    </w:fldSimple>
  </w:p>
  <w:p w:rsidR="006B32A6" w:rsidRDefault="006B32A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213" w:rsidRDefault="003C6213" w:rsidP="007F4B78">
      <w:pPr>
        <w:spacing w:after="0" w:line="240" w:lineRule="auto"/>
      </w:pPr>
      <w:r>
        <w:separator/>
      </w:r>
    </w:p>
  </w:footnote>
  <w:footnote w:type="continuationSeparator" w:id="1">
    <w:p w:rsidR="003C6213" w:rsidRDefault="003C6213" w:rsidP="007F4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2CC"/>
    <w:multiLevelType w:val="hybridMultilevel"/>
    <w:tmpl w:val="89B44C6A"/>
    <w:lvl w:ilvl="0" w:tplc="FD9AB77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
    <w:nsid w:val="21E45B42"/>
    <w:multiLevelType w:val="multilevel"/>
    <w:tmpl w:val="5674352A"/>
    <w:lvl w:ilvl="0">
      <w:start w:val="1"/>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24B44B73"/>
    <w:multiLevelType w:val="multilevel"/>
    <w:tmpl w:val="7E98E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3F55FB"/>
    <w:multiLevelType w:val="multilevel"/>
    <w:tmpl w:val="877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C7261"/>
    <w:multiLevelType w:val="multilevel"/>
    <w:tmpl w:val="6228057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6CC335C1"/>
    <w:multiLevelType w:val="hybridMultilevel"/>
    <w:tmpl w:val="8BFCE3F6"/>
    <w:lvl w:ilvl="0" w:tplc="A5FADD7E">
      <w:start w:val="1"/>
      <w:numFmt w:val="decimal"/>
      <w:lvlText w:val="%1."/>
      <w:lvlJc w:val="left"/>
      <w:pPr>
        <w:ind w:left="720" w:hanging="360"/>
      </w:pPr>
      <w:rPr>
        <w:rFonts w:hint="default"/>
      </w:rPr>
    </w:lvl>
    <w:lvl w:ilvl="1" w:tplc="D08E8E4E" w:tentative="1">
      <w:start w:val="1"/>
      <w:numFmt w:val="lowerLetter"/>
      <w:lvlText w:val="%2."/>
      <w:lvlJc w:val="left"/>
      <w:pPr>
        <w:ind w:left="1440" w:hanging="360"/>
      </w:pPr>
    </w:lvl>
    <w:lvl w:ilvl="2" w:tplc="DBB89DA4" w:tentative="1">
      <w:start w:val="1"/>
      <w:numFmt w:val="lowerRoman"/>
      <w:lvlText w:val="%3."/>
      <w:lvlJc w:val="right"/>
      <w:pPr>
        <w:ind w:left="2160" w:hanging="180"/>
      </w:pPr>
    </w:lvl>
    <w:lvl w:ilvl="3" w:tplc="1A1C0C4C" w:tentative="1">
      <w:start w:val="1"/>
      <w:numFmt w:val="decimal"/>
      <w:lvlText w:val="%4."/>
      <w:lvlJc w:val="left"/>
      <w:pPr>
        <w:ind w:left="2880" w:hanging="360"/>
      </w:pPr>
    </w:lvl>
    <w:lvl w:ilvl="4" w:tplc="192E610E" w:tentative="1">
      <w:start w:val="1"/>
      <w:numFmt w:val="lowerLetter"/>
      <w:lvlText w:val="%5."/>
      <w:lvlJc w:val="left"/>
      <w:pPr>
        <w:ind w:left="3600" w:hanging="360"/>
      </w:pPr>
    </w:lvl>
    <w:lvl w:ilvl="5" w:tplc="D7DA4FB4" w:tentative="1">
      <w:start w:val="1"/>
      <w:numFmt w:val="lowerRoman"/>
      <w:lvlText w:val="%6."/>
      <w:lvlJc w:val="right"/>
      <w:pPr>
        <w:ind w:left="4320" w:hanging="180"/>
      </w:pPr>
    </w:lvl>
    <w:lvl w:ilvl="6" w:tplc="19E00410" w:tentative="1">
      <w:start w:val="1"/>
      <w:numFmt w:val="decimal"/>
      <w:lvlText w:val="%7."/>
      <w:lvlJc w:val="left"/>
      <w:pPr>
        <w:ind w:left="5040" w:hanging="360"/>
      </w:pPr>
    </w:lvl>
    <w:lvl w:ilvl="7" w:tplc="1AC670D2" w:tentative="1">
      <w:start w:val="1"/>
      <w:numFmt w:val="lowerLetter"/>
      <w:lvlText w:val="%8."/>
      <w:lvlJc w:val="left"/>
      <w:pPr>
        <w:ind w:left="5760" w:hanging="360"/>
      </w:pPr>
    </w:lvl>
    <w:lvl w:ilvl="8" w:tplc="8B048A78"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19CF"/>
    <w:rsid w:val="00002445"/>
    <w:rsid w:val="00004595"/>
    <w:rsid w:val="000066B2"/>
    <w:rsid w:val="0000780F"/>
    <w:rsid w:val="000118DA"/>
    <w:rsid w:val="000149C9"/>
    <w:rsid w:val="00015222"/>
    <w:rsid w:val="00021B62"/>
    <w:rsid w:val="00027CDC"/>
    <w:rsid w:val="000325D8"/>
    <w:rsid w:val="00032D05"/>
    <w:rsid w:val="00033F37"/>
    <w:rsid w:val="00036C2A"/>
    <w:rsid w:val="00041741"/>
    <w:rsid w:val="0004584F"/>
    <w:rsid w:val="00045F4D"/>
    <w:rsid w:val="00046989"/>
    <w:rsid w:val="00046DAE"/>
    <w:rsid w:val="0005592F"/>
    <w:rsid w:val="00060A30"/>
    <w:rsid w:val="00063777"/>
    <w:rsid w:val="00064DE6"/>
    <w:rsid w:val="0007175B"/>
    <w:rsid w:val="000719FD"/>
    <w:rsid w:val="00073D81"/>
    <w:rsid w:val="00074FF9"/>
    <w:rsid w:val="00077284"/>
    <w:rsid w:val="00077618"/>
    <w:rsid w:val="00077D20"/>
    <w:rsid w:val="00084021"/>
    <w:rsid w:val="00090A39"/>
    <w:rsid w:val="000911C7"/>
    <w:rsid w:val="00093A18"/>
    <w:rsid w:val="00096D43"/>
    <w:rsid w:val="000A08A9"/>
    <w:rsid w:val="000A0908"/>
    <w:rsid w:val="000A3B5E"/>
    <w:rsid w:val="000B01FC"/>
    <w:rsid w:val="000B0C4F"/>
    <w:rsid w:val="000B1E59"/>
    <w:rsid w:val="000B1F5D"/>
    <w:rsid w:val="000B3F3E"/>
    <w:rsid w:val="000B64C6"/>
    <w:rsid w:val="000B696F"/>
    <w:rsid w:val="000C1870"/>
    <w:rsid w:val="000C3F7D"/>
    <w:rsid w:val="000C4D33"/>
    <w:rsid w:val="000C67DC"/>
    <w:rsid w:val="000C6817"/>
    <w:rsid w:val="000D0BEA"/>
    <w:rsid w:val="000D47C5"/>
    <w:rsid w:val="000D5DC2"/>
    <w:rsid w:val="000E1187"/>
    <w:rsid w:val="000E3E01"/>
    <w:rsid w:val="000E5451"/>
    <w:rsid w:val="000E6E70"/>
    <w:rsid w:val="000F1485"/>
    <w:rsid w:val="000F19CF"/>
    <w:rsid w:val="000F2C43"/>
    <w:rsid w:val="00101865"/>
    <w:rsid w:val="00102539"/>
    <w:rsid w:val="00105516"/>
    <w:rsid w:val="00105673"/>
    <w:rsid w:val="00107521"/>
    <w:rsid w:val="00110528"/>
    <w:rsid w:val="00110A24"/>
    <w:rsid w:val="00111484"/>
    <w:rsid w:val="001123E7"/>
    <w:rsid w:val="00113109"/>
    <w:rsid w:val="00115FCF"/>
    <w:rsid w:val="001163DD"/>
    <w:rsid w:val="00120BE4"/>
    <w:rsid w:val="001219EC"/>
    <w:rsid w:val="00124B92"/>
    <w:rsid w:val="001313AE"/>
    <w:rsid w:val="0013166F"/>
    <w:rsid w:val="00133E0F"/>
    <w:rsid w:val="0013424E"/>
    <w:rsid w:val="001351BB"/>
    <w:rsid w:val="00136641"/>
    <w:rsid w:val="00136827"/>
    <w:rsid w:val="00137E3D"/>
    <w:rsid w:val="001412BA"/>
    <w:rsid w:val="001420E1"/>
    <w:rsid w:val="00143974"/>
    <w:rsid w:val="00157077"/>
    <w:rsid w:val="00161BD1"/>
    <w:rsid w:val="001623E1"/>
    <w:rsid w:val="001625F0"/>
    <w:rsid w:val="001658AF"/>
    <w:rsid w:val="00167C5D"/>
    <w:rsid w:val="0017368F"/>
    <w:rsid w:val="001769CF"/>
    <w:rsid w:val="00180611"/>
    <w:rsid w:val="00184F96"/>
    <w:rsid w:val="00197739"/>
    <w:rsid w:val="001A27CE"/>
    <w:rsid w:val="001A43BE"/>
    <w:rsid w:val="001B28BA"/>
    <w:rsid w:val="001C14D8"/>
    <w:rsid w:val="001D1E41"/>
    <w:rsid w:val="001D2A7D"/>
    <w:rsid w:val="001D50E9"/>
    <w:rsid w:val="001E181D"/>
    <w:rsid w:val="001E1F85"/>
    <w:rsid w:val="001E5AA1"/>
    <w:rsid w:val="001F480C"/>
    <w:rsid w:val="00210965"/>
    <w:rsid w:val="00212E7E"/>
    <w:rsid w:val="002147DD"/>
    <w:rsid w:val="0021679C"/>
    <w:rsid w:val="00216D4D"/>
    <w:rsid w:val="002412C5"/>
    <w:rsid w:val="0025045A"/>
    <w:rsid w:val="00256659"/>
    <w:rsid w:val="00256762"/>
    <w:rsid w:val="00257F13"/>
    <w:rsid w:val="00264013"/>
    <w:rsid w:val="0026545B"/>
    <w:rsid w:val="00265531"/>
    <w:rsid w:val="0027469A"/>
    <w:rsid w:val="00281893"/>
    <w:rsid w:val="0028372A"/>
    <w:rsid w:val="00284CB1"/>
    <w:rsid w:val="00285A17"/>
    <w:rsid w:val="00285DC1"/>
    <w:rsid w:val="002863D1"/>
    <w:rsid w:val="002925B3"/>
    <w:rsid w:val="00294132"/>
    <w:rsid w:val="002A069C"/>
    <w:rsid w:val="002A315E"/>
    <w:rsid w:val="002A3614"/>
    <w:rsid w:val="002A6592"/>
    <w:rsid w:val="002A6D17"/>
    <w:rsid w:val="002A6F0D"/>
    <w:rsid w:val="002B7779"/>
    <w:rsid w:val="002C0FFF"/>
    <w:rsid w:val="002C23E0"/>
    <w:rsid w:val="002C44B6"/>
    <w:rsid w:val="002C4BA6"/>
    <w:rsid w:val="002C4D7E"/>
    <w:rsid w:val="002C5E31"/>
    <w:rsid w:val="002D1ABD"/>
    <w:rsid w:val="002D1C91"/>
    <w:rsid w:val="002D71FD"/>
    <w:rsid w:val="002F0F6E"/>
    <w:rsid w:val="002F33C5"/>
    <w:rsid w:val="002F3735"/>
    <w:rsid w:val="002F3819"/>
    <w:rsid w:val="003008F5"/>
    <w:rsid w:val="003019AC"/>
    <w:rsid w:val="00304082"/>
    <w:rsid w:val="00306DF4"/>
    <w:rsid w:val="00311041"/>
    <w:rsid w:val="00313F22"/>
    <w:rsid w:val="00316B30"/>
    <w:rsid w:val="00316C9E"/>
    <w:rsid w:val="00323D44"/>
    <w:rsid w:val="003248B5"/>
    <w:rsid w:val="00326626"/>
    <w:rsid w:val="00331263"/>
    <w:rsid w:val="00331DB2"/>
    <w:rsid w:val="00335BF5"/>
    <w:rsid w:val="0035159B"/>
    <w:rsid w:val="003535E5"/>
    <w:rsid w:val="003541FF"/>
    <w:rsid w:val="00354C24"/>
    <w:rsid w:val="00354F19"/>
    <w:rsid w:val="0035731B"/>
    <w:rsid w:val="00362ED0"/>
    <w:rsid w:val="0036369E"/>
    <w:rsid w:val="00372C18"/>
    <w:rsid w:val="0037455E"/>
    <w:rsid w:val="0037498C"/>
    <w:rsid w:val="0038001A"/>
    <w:rsid w:val="00382B6A"/>
    <w:rsid w:val="00383D53"/>
    <w:rsid w:val="0038774A"/>
    <w:rsid w:val="003917FE"/>
    <w:rsid w:val="00391AD6"/>
    <w:rsid w:val="0039497C"/>
    <w:rsid w:val="00397BB4"/>
    <w:rsid w:val="003A0136"/>
    <w:rsid w:val="003A279F"/>
    <w:rsid w:val="003A6195"/>
    <w:rsid w:val="003A668D"/>
    <w:rsid w:val="003A7DB0"/>
    <w:rsid w:val="003B06BD"/>
    <w:rsid w:val="003B2497"/>
    <w:rsid w:val="003C3ED8"/>
    <w:rsid w:val="003C6213"/>
    <w:rsid w:val="003D5C1D"/>
    <w:rsid w:val="003E17D8"/>
    <w:rsid w:val="003E7BF8"/>
    <w:rsid w:val="003F232D"/>
    <w:rsid w:val="003F26D1"/>
    <w:rsid w:val="003F638F"/>
    <w:rsid w:val="003F6E32"/>
    <w:rsid w:val="003F763D"/>
    <w:rsid w:val="004002F6"/>
    <w:rsid w:val="0040046A"/>
    <w:rsid w:val="00401357"/>
    <w:rsid w:val="00402AC2"/>
    <w:rsid w:val="00403564"/>
    <w:rsid w:val="00404434"/>
    <w:rsid w:val="00407F4D"/>
    <w:rsid w:val="00411363"/>
    <w:rsid w:val="00412BA1"/>
    <w:rsid w:val="00412DAF"/>
    <w:rsid w:val="00413ABB"/>
    <w:rsid w:val="004141FD"/>
    <w:rsid w:val="0041545D"/>
    <w:rsid w:val="00415C6F"/>
    <w:rsid w:val="00424A6A"/>
    <w:rsid w:val="004253BE"/>
    <w:rsid w:val="00426647"/>
    <w:rsid w:val="004273F5"/>
    <w:rsid w:val="00427BCD"/>
    <w:rsid w:val="0043151A"/>
    <w:rsid w:val="004341D5"/>
    <w:rsid w:val="004355FD"/>
    <w:rsid w:val="00435D96"/>
    <w:rsid w:val="0043734C"/>
    <w:rsid w:val="0044163C"/>
    <w:rsid w:val="00443A59"/>
    <w:rsid w:val="0044462B"/>
    <w:rsid w:val="0045292A"/>
    <w:rsid w:val="00456E02"/>
    <w:rsid w:val="00457FC8"/>
    <w:rsid w:val="00463F38"/>
    <w:rsid w:val="00467FDF"/>
    <w:rsid w:val="00470637"/>
    <w:rsid w:val="00473A4F"/>
    <w:rsid w:val="00473EBF"/>
    <w:rsid w:val="004755CE"/>
    <w:rsid w:val="00480948"/>
    <w:rsid w:val="00487BF6"/>
    <w:rsid w:val="00487DC4"/>
    <w:rsid w:val="00492967"/>
    <w:rsid w:val="00494B41"/>
    <w:rsid w:val="00496E34"/>
    <w:rsid w:val="00497535"/>
    <w:rsid w:val="004A0DB0"/>
    <w:rsid w:val="004A1ED0"/>
    <w:rsid w:val="004A35E1"/>
    <w:rsid w:val="004A6593"/>
    <w:rsid w:val="004B0600"/>
    <w:rsid w:val="004C088F"/>
    <w:rsid w:val="004C114E"/>
    <w:rsid w:val="004C62E3"/>
    <w:rsid w:val="004D0A72"/>
    <w:rsid w:val="004D2FCB"/>
    <w:rsid w:val="004D4E8F"/>
    <w:rsid w:val="004E3438"/>
    <w:rsid w:val="004F0CEF"/>
    <w:rsid w:val="004F29D3"/>
    <w:rsid w:val="004F320F"/>
    <w:rsid w:val="004F4AA9"/>
    <w:rsid w:val="004F6821"/>
    <w:rsid w:val="00500295"/>
    <w:rsid w:val="005009A3"/>
    <w:rsid w:val="005026D8"/>
    <w:rsid w:val="00507AEC"/>
    <w:rsid w:val="005102CD"/>
    <w:rsid w:val="00526097"/>
    <w:rsid w:val="0052690E"/>
    <w:rsid w:val="00530C05"/>
    <w:rsid w:val="0053199C"/>
    <w:rsid w:val="00534777"/>
    <w:rsid w:val="00534E6A"/>
    <w:rsid w:val="00535825"/>
    <w:rsid w:val="00536EEA"/>
    <w:rsid w:val="005417F5"/>
    <w:rsid w:val="005427E3"/>
    <w:rsid w:val="00545338"/>
    <w:rsid w:val="00547E4A"/>
    <w:rsid w:val="0055334B"/>
    <w:rsid w:val="005605FD"/>
    <w:rsid w:val="005612E0"/>
    <w:rsid w:val="00561EE7"/>
    <w:rsid w:val="005623A5"/>
    <w:rsid w:val="00564955"/>
    <w:rsid w:val="0056760E"/>
    <w:rsid w:val="0057114C"/>
    <w:rsid w:val="00572751"/>
    <w:rsid w:val="00573134"/>
    <w:rsid w:val="005749DA"/>
    <w:rsid w:val="00575AB5"/>
    <w:rsid w:val="00577FA0"/>
    <w:rsid w:val="0058207B"/>
    <w:rsid w:val="00584279"/>
    <w:rsid w:val="00586A4F"/>
    <w:rsid w:val="00594BD5"/>
    <w:rsid w:val="00595A2A"/>
    <w:rsid w:val="005A2AD2"/>
    <w:rsid w:val="005A306A"/>
    <w:rsid w:val="005A6210"/>
    <w:rsid w:val="005A71DA"/>
    <w:rsid w:val="005B11D2"/>
    <w:rsid w:val="005B18FB"/>
    <w:rsid w:val="005B25C1"/>
    <w:rsid w:val="005B2BC9"/>
    <w:rsid w:val="005B36F2"/>
    <w:rsid w:val="005B7BAF"/>
    <w:rsid w:val="005C0EAF"/>
    <w:rsid w:val="005C2144"/>
    <w:rsid w:val="005C3255"/>
    <w:rsid w:val="005C3DC9"/>
    <w:rsid w:val="005E1C1E"/>
    <w:rsid w:val="005E27BA"/>
    <w:rsid w:val="005E30BA"/>
    <w:rsid w:val="005E5064"/>
    <w:rsid w:val="005E704D"/>
    <w:rsid w:val="005F1B85"/>
    <w:rsid w:val="005F3149"/>
    <w:rsid w:val="005F379E"/>
    <w:rsid w:val="00600C8E"/>
    <w:rsid w:val="00600D8B"/>
    <w:rsid w:val="006022D5"/>
    <w:rsid w:val="00604532"/>
    <w:rsid w:val="00610445"/>
    <w:rsid w:val="00610844"/>
    <w:rsid w:val="006138C6"/>
    <w:rsid w:val="00614935"/>
    <w:rsid w:val="0061722C"/>
    <w:rsid w:val="006222F3"/>
    <w:rsid w:val="00627BAC"/>
    <w:rsid w:val="00631851"/>
    <w:rsid w:val="00634BF9"/>
    <w:rsid w:val="006354AF"/>
    <w:rsid w:val="00642F6E"/>
    <w:rsid w:val="00646D0D"/>
    <w:rsid w:val="006578A5"/>
    <w:rsid w:val="006625D9"/>
    <w:rsid w:val="00662B25"/>
    <w:rsid w:val="00667CD7"/>
    <w:rsid w:val="00672A3D"/>
    <w:rsid w:val="00675EC7"/>
    <w:rsid w:val="006842F0"/>
    <w:rsid w:val="00687E5C"/>
    <w:rsid w:val="00693B72"/>
    <w:rsid w:val="006B32A6"/>
    <w:rsid w:val="006B687B"/>
    <w:rsid w:val="006C5238"/>
    <w:rsid w:val="006D6420"/>
    <w:rsid w:val="006F06FF"/>
    <w:rsid w:val="006F2893"/>
    <w:rsid w:val="006F2907"/>
    <w:rsid w:val="006F4E7A"/>
    <w:rsid w:val="006F5803"/>
    <w:rsid w:val="00702356"/>
    <w:rsid w:val="00702DD1"/>
    <w:rsid w:val="00703BC7"/>
    <w:rsid w:val="00704872"/>
    <w:rsid w:val="00706C26"/>
    <w:rsid w:val="007108A7"/>
    <w:rsid w:val="0071351B"/>
    <w:rsid w:val="00716943"/>
    <w:rsid w:val="0071763C"/>
    <w:rsid w:val="0072155E"/>
    <w:rsid w:val="00722EA7"/>
    <w:rsid w:val="00731065"/>
    <w:rsid w:val="00731304"/>
    <w:rsid w:val="00734A81"/>
    <w:rsid w:val="00744FEC"/>
    <w:rsid w:val="00747906"/>
    <w:rsid w:val="00757A6B"/>
    <w:rsid w:val="0076085E"/>
    <w:rsid w:val="00763D33"/>
    <w:rsid w:val="00765A12"/>
    <w:rsid w:val="007677CE"/>
    <w:rsid w:val="007679B0"/>
    <w:rsid w:val="00774CA4"/>
    <w:rsid w:val="0077517C"/>
    <w:rsid w:val="00775DE4"/>
    <w:rsid w:val="00776CDB"/>
    <w:rsid w:val="00777243"/>
    <w:rsid w:val="00792805"/>
    <w:rsid w:val="00792F6A"/>
    <w:rsid w:val="00796E80"/>
    <w:rsid w:val="007A0980"/>
    <w:rsid w:val="007A3CBB"/>
    <w:rsid w:val="007A5A75"/>
    <w:rsid w:val="007B0D0A"/>
    <w:rsid w:val="007B1A91"/>
    <w:rsid w:val="007B246B"/>
    <w:rsid w:val="007B3E6B"/>
    <w:rsid w:val="007B6A70"/>
    <w:rsid w:val="007C2010"/>
    <w:rsid w:val="007C2EB9"/>
    <w:rsid w:val="007C7ECB"/>
    <w:rsid w:val="007D031C"/>
    <w:rsid w:val="007D03C7"/>
    <w:rsid w:val="007D274D"/>
    <w:rsid w:val="007D590F"/>
    <w:rsid w:val="007E049D"/>
    <w:rsid w:val="007E1809"/>
    <w:rsid w:val="007E234E"/>
    <w:rsid w:val="007E393C"/>
    <w:rsid w:val="007E527B"/>
    <w:rsid w:val="007E5C47"/>
    <w:rsid w:val="007F4743"/>
    <w:rsid w:val="007F4B78"/>
    <w:rsid w:val="007F6443"/>
    <w:rsid w:val="007F796B"/>
    <w:rsid w:val="008044C0"/>
    <w:rsid w:val="00806738"/>
    <w:rsid w:val="00817525"/>
    <w:rsid w:val="00823F06"/>
    <w:rsid w:val="0082562A"/>
    <w:rsid w:val="0082581C"/>
    <w:rsid w:val="00830A91"/>
    <w:rsid w:val="008339AB"/>
    <w:rsid w:val="008343E6"/>
    <w:rsid w:val="00834DE1"/>
    <w:rsid w:val="0083651E"/>
    <w:rsid w:val="008402BD"/>
    <w:rsid w:val="00843535"/>
    <w:rsid w:val="00844313"/>
    <w:rsid w:val="00846B40"/>
    <w:rsid w:val="00852760"/>
    <w:rsid w:val="008552E2"/>
    <w:rsid w:val="008557E7"/>
    <w:rsid w:val="00855F89"/>
    <w:rsid w:val="00856DB7"/>
    <w:rsid w:val="008575AB"/>
    <w:rsid w:val="0085776C"/>
    <w:rsid w:val="0086077D"/>
    <w:rsid w:val="00862AD1"/>
    <w:rsid w:val="008635AD"/>
    <w:rsid w:val="00872E9E"/>
    <w:rsid w:val="00874BC3"/>
    <w:rsid w:val="00874E6C"/>
    <w:rsid w:val="00883C08"/>
    <w:rsid w:val="00886FF5"/>
    <w:rsid w:val="00887B31"/>
    <w:rsid w:val="00891647"/>
    <w:rsid w:val="00891776"/>
    <w:rsid w:val="00892481"/>
    <w:rsid w:val="00897D64"/>
    <w:rsid w:val="00897D82"/>
    <w:rsid w:val="008A2060"/>
    <w:rsid w:val="008A2CBE"/>
    <w:rsid w:val="008A49D8"/>
    <w:rsid w:val="008A67EA"/>
    <w:rsid w:val="008B53B8"/>
    <w:rsid w:val="008C19D0"/>
    <w:rsid w:val="008C21F7"/>
    <w:rsid w:val="008C6B5A"/>
    <w:rsid w:val="008D0309"/>
    <w:rsid w:val="008D1E45"/>
    <w:rsid w:val="008D2945"/>
    <w:rsid w:val="008D3486"/>
    <w:rsid w:val="008D3E83"/>
    <w:rsid w:val="008F075A"/>
    <w:rsid w:val="008F1694"/>
    <w:rsid w:val="008F55F7"/>
    <w:rsid w:val="008F5B81"/>
    <w:rsid w:val="00901F47"/>
    <w:rsid w:val="009047D7"/>
    <w:rsid w:val="009128FF"/>
    <w:rsid w:val="00912FB2"/>
    <w:rsid w:val="00913187"/>
    <w:rsid w:val="009140FE"/>
    <w:rsid w:val="00921406"/>
    <w:rsid w:val="00923D68"/>
    <w:rsid w:val="0092466D"/>
    <w:rsid w:val="00925CC9"/>
    <w:rsid w:val="009268AB"/>
    <w:rsid w:val="009278E8"/>
    <w:rsid w:val="00936191"/>
    <w:rsid w:val="00940082"/>
    <w:rsid w:val="009400D8"/>
    <w:rsid w:val="00941D22"/>
    <w:rsid w:val="009453C6"/>
    <w:rsid w:val="00950387"/>
    <w:rsid w:val="00951EFB"/>
    <w:rsid w:val="009577FB"/>
    <w:rsid w:val="009608EC"/>
    <w:rsid w:val="00961272"/>
    <w:rsid w:val="00962791"/>
    <w:rsid w:val="009627F8"/>
    <w:rsid w:val="0097149C"/>
    <w:rsid w:val="009716A4"/>
    <w:rsid w:val="00974FF0"/>
    <w:rsid w:val="009805AC"/>
    <w:rsid w:val="0098219A"/>
    <w:rsid w:val="00982559"/>
    <w:rsid w:val="00985F6F"/>
    <w:rsid w:val="00986F26"/>
    <w:rsid w:val="00990157"/>
    <w:rsid w:val="00990CF3"/>
    <w:rsid w:val="00996A6A"/>
    <w:rsid w:val="009A0E78"/>
    <w:rsid w:val="009A18AC"/>
    <w:rsid w:val="009A2DCC"/>
    <w:rsid w:val="009A4E0A"/>
    <w:rsid w:val="009A6DA4"/>
    <w:rsid w:val="009A70A0"/>
    <w:rsid w:val="009B1AF3"/>
    <w:rsid w:val="009C086F"/>
    <w:rsid w:val="009C1185"/>
    <w:rsid w:val="009C2DA9"/>
    <w:rsid w:val="009C3322"/>
    <w:rsid w:val="009C3E2B"/>
    <w:rsid w:val="009C7719"/>
    <w:rsid w:val="009C7E28"/>
    <w:rsid w:val="009D3297"/>
    <w:rsid w:val="009D4116"/>
    <w:rsid w:val="009D4668"/>
    <w:rsid w:val="009D503C"/>
    <w:rsid w:val="009D6A6C"/>
    <w:rsid w:val="009D6CE8"/>
    <w:rsid w:val="009E16E6"/>
    <w:rsid w:val="009E25C9"/>
    <w:rsid w:val="009E4F4A"/>
    <w:rsid w:val="009E64DD"/>
    <w:rsid w:val="009E7620"/>
    <w:rsid w:val="009E77BC"/>
    <w:rsid w:val="009F07D5"/>
    <w:rsid w:val="009F0CB7"/>
    <w:rsid w:val="009F10D0"/>
    <w:rsid w:val="009F595F"/>
    <w:rsid w:val="00A03641"/>
    <w:rsid w:val="00A03BE8"/>
    <w:rsid w:val="00A11276"/>
    <w:rsid w:val="00A123A0"/>
    <w:rsid w:val="00A2323C"/>
    <w:rsid w:val="00A2348C"/>
    <w:rsid w:val="00A23A9F"/>
    <w:rsid w:val="00A248CB"/>
    <w:rsid w:val="00A3026D"/>
    <w:rsid w:val="00A30BA7"/>
    <w:rsid w:val="00A35CF4"/>
    <w:rsid w:val="00A366E8"/>
    <w:rsid w:val="00A43981"/>
    <w:rsid w:val="00A44232"/>
    <w:rsid w:val="00A46E5B"/>
    <w:rsid w:val="00A46E80"/>
    <w:rsid w:val="00A54908"/>
    <w:rsid w:val="00A61BA1"/>
    <w:rsid w:val="00A6386D"/>
    <w:rsid w:val="00A665F5"/>
    <w:rsid w:val="00A71DD7"/>
    <w:rsid w:val="00A73535"/>
    <w:rsid w:val="00A801B1"/>
    <w:rsid w:val="00A80B7E"/>
    <w:rsid w:val="00A8194D"/>
    <w:rsid w:val="00A823E0"/>
    <w:rsid w:val="00A8682D"/>
    <w:rsid w:val="00A9016F"/>
    <w:rsid w:val="00A95F13"/>
    <w:rsid w:val="00A97B93"/>
    <w:rsid w:val="00AA117B"/>
    <w:rsid w:val="00AA126C"/>
    <w:rsid w:val="00AA1877"/>
    <w:rsid w:val="00AA1A42"/>
    <w:rsid w:val="00AA1D19"/>
    <w:rsid w:val="00AA2D23"/>
    <w:rsid w:val="00AA411B"/>
    <w:rsid w:val="00AA7B7B"/>
    <w:rsid w:val="00AB1D59"/>
    <w:rsid w:val="00AC254F"/>
    <w:rsid w:val="00AC3BEA"/>
    <w:rsid w:val="00AC4F51"/>
    <w:rsid w:val="00AC77E3"/>
    <w:rsid w:val="00AE2995"/>
    <w:rsid w:val="00AE466A"/>
    <w:rsid w:val="00AE7635"/>
    <w:rsid w:val="00AF4047"/>
    <w:rsid w:val="00AF5F95"/>
    <w:rsid w:val="00AF6968"/>
    <w:rsid w:val="00AF71B4"/>
    <w:rsid w:val="00B10A5E"/>
    <w:rsid w:val="00B123C5"/>
    <w:rsid w:val="00B1586E"/>
    <w:rsid w:val="00B2431E"/>
    <w:rsid w:val="00B24459"/>
    <w:rsid w:val="00B30924"/>
    <w:rsid w:val="00B30A30"/>
    <w:rsid w:val="00B3117C"/>
    <w:rsid w:val="00B3221D"/>
    <w:rsid w:val="00B3335B"/>
    <w:rsid w:val="00B34201"/>
    <w:rsid w:val="00B361B3"/>
    <w:rsid w:val="00B53D2D"/>
    <w:rsid w:val="00B5735A"/>
    <w:rsid w:val="00B6387C"/>
    <w:rsid w:val="00B67217"/>
    <w:rsid w:val="00B73111"/>
    <w:rsid w:val="00B74384"/>
    <w:rsid w:val="00B767BD"/>
    <w:rsid w:val="00B8019A"/>
    <w:rsid w:val="00B828F8"/>
    <w:rsid w:val="00B82D64"/>
    <w:rsid w:val="00B926DC"/>
    <w:rsid w:val="00B92C8E"/>
    <w:rsid w:val="00B966D5"/>
    <w:rsid w:val="00BA0C05"/>
    <w:rsid w:val="00BA226A"/>
    <w:rsid w:val="00BA72C5"/>
    <w:rsid w:val="00BA7565"/>
    <w:rsid w:val="00BA7F8F"/>
    <w:rsid w:val="00BB02C5"/>
    <w:rsid w:val="00BB1334"/>
    <w:rsid w:val="00BB2F04"/>
    <w:rsid w:val="00BB3320"/>
    <w:rsid w:val="00BB3D08"/>
    <w:rsid w:val="00BB4ABC"/>
    <w:rsid w:val="00BB5BE4"/>
    <w:rsid w:val="00BC1941"/>
    <w:rsid w:val="00BD08F2"/>
    <w:rsid w:val="00BD1C96"/>
    <w:rsid w:val="00BD318A"/>
    <w:rsid w:val="00BD4F8C"/>
    <w:rsid w:val="00BD6B1F"/>
    <w:rsid w:val="00BE2D15"/>
    <w:rsid w:val="00BE3BE0"/>
    <w:rsid w:val="00BF2B8C"/>
    <w:rsid w:val="00BF63AB"/>
    <w:rsid w:val="00BF6908"/>
    <w:rsid w:val="00C0315B"/>
    <w:rsid w:val="00C038AF"/>
    <w:rsid w:val="00C07C59"/>
    <w:rsid w:val="00C10220"/>
    <w:rsid w:val="00C1116D"/>
    <w:rsid w:val="00C11837"/>
    <w:rsid w:val="00C11D22"/>
    <w:rsid w:val="00C21A3F"/>
    <w:rsid w:val="00C23A66"/>
    <w:rsid w:val="00C24D68"/>
    <w:rsid w:val="00C256FF"/>
    <w:rsid w:val="00C31E2A"/>
    <w:rsid w:val="00C3388D"/>
    <w:rsid w:val="00C33B7A"/>
    <w:rsid w:val="00C34BE9"/>
    <w:rsid w:val="00C3529E"/>
    <w:rsid w:val="00C465E7"/>
    <w:rsid w:val="00C52397"/>
    <w:rsid w:val="00C5247E"/>
    <w:rsid w:val="00C52BD6"/>
    <w:rsid w:val="00C5395D"/>
    <w:rsid w:val="00C573CF"/>
    <w:rsid w:val="00C5785F"/>
    <w:rsid w:val="00C62F6D"/>
    <w:rsid w:val="00C65E07"/>
    <w:rsid w:val="00C76967"/>
    <w:rsid w:val="00C816C8"/>
    <w:rsid w:val="00C84242"/>
    <w:rsid w:val="00C8426F"/>
    <w:rsid w:val="00C84D65"/>
    <w:rsid w:val="00C85269"/>
    <w:rsid w:val="00C85350"/>
    <w:rsid w:val="00C860F7"/>
    <w:rsid w:val="00C86300"/>
    <w:rsid w:val="00C868DB"/>
    <w:rsid w:val="00C91D2A"/>
    <w:rsid w:val="00C929E9"/>
    <w:rsid w:val="00C974DC"/>
    <w:rsid w:val="00C979E2"/>
    <w:rsid w:val="00CA1C5D"/>
    <w:rsid w:val="00CA36E0"/>
    <w:rsid w:val="00CA4E46"/>
    <w:rsid w:val="00CB3E49"/>
    <w:rsid w:val="00CC31E6"/>
    <w:rsid w:val="00CC7CFD"/>
    <w:rsid w:val="00CD0D45"/>
    <w:rsid w:val="00CD3133"/>
    <w:rsid w:val="00CD4C51"/>
    <w:rsid w:val="00CE319E"/>
    <w:rsid w:val="00CE4539"/>
    <w:rsid w:val="00CE6267"/>
    <w:rsid w:val="00CF46EE"/>
    <w:rsid w:val="00CF5BBA"/>
    <w:rsid w:val="00CF62F8"/>
    <w:rsid w:val="00D00215"/>
    <w:rsid w:val="00D02C94"/>
    <w:rsid w:val="00D03D67"/>
    <w:rsid w:val="00D069A0"/>
    <w:rsid w:val="00D105CD"/>
    <w:rsid w:val="00D1065E"/>
    <w:rsid w:val="00D12F26"/>
    <w:rsid w:val="00D14F3D"/>
    <w:rsid w:val="00D16EE3"/>
    <w:rsid w:val="00D179AE"/>
    <w:rsid w:val="00D179D0"/>
    <w:rsid w:val="00D17C90"/>
    <w:rsid w:val="00D2021C"/>
    <w:rsid w:val="00D221A0"/>
    <w:rsid w:val="00D26B4B"/>
    <w:rsid w:val="00D32162"/>
    <w:rsid w:val="00D36076"/>
    <w:rsid w:val="00D40837"/>
    <w:rsid w:val="00D44F4F"/>
    <w:rsid w:val="00D45EFA"/>
    <w:rsid w:val="00D46FE8"/>
    <w:rsid w:val="00D501F6"/>
    <w:rsid w:val="00D5157F"/>
    <w:rsid w:val="00D5514C"/>
    <w:rsid w:val="00D566D8"/>
    <w:rsid w:val="00D57387"/>
    <w:rsid w:val="00D6039C"/>
    <w:rsid w:val="00D60516"/>
    <w:rsid w:val="00D60B1B"/>
    <w:rsid w:val="00D6249B"/>
    <w:rsid w:val="00D62AA8"/>
    <w:rsid w:val="00D62F34"/>
    <w:rsid w:val="00D64AA3"/>
    <w:rsid w:val="00D75B95"/>
    <w:rsid w:val="00D76A78"/>
    <w:rsid w:val="00D771F4"/>
    <w:rsid w:val="00D84FD9"/>
    <w:rsid w:val="00D862B1"/>
    <w:rsid w:val="00D8662B"/>
    <w:rsid w:val="00D9090B"/>
    <w:rsid w:val="00D97F70"/>
    <w:rsid w:val="00DA12FC"/>
    <w:rsid w:val="00DA1BF7"/>
    <w:rsid w:val="00DA2FD0"/>
    <w:rsid w:val="00DA4637"/>
    <w:rsid w:val="00DA6615"/>
    <w:rsid w:val="00DB03EA"/>
    <w:rsid w:val="00DB58A5"/>
    <w:rsid w:val="00DC7326"/>
    <w:rsid w:val="00DC7576"/>
    <w:rsid w:val="00DD39B7"/>
    <w:rsid w:val="00DD3A7A"/>
    <w:rsid w:val="00DD6564"/>
    <w:rsid w:val="00DE6E22"/>
    <w:rsid w:val="00DE7747"/>
    <w:rsid w:val="00DE7DC5"/>
    <w:rsid w:val="00DF058E"/>
    <w:rsid w:val="00DF733B"/>
    <w:rsid w:val="00E042F6"/>
    <w:rsid w:val="00E07F36"/>
    <w:rsid w:val="00E11744"/>
    <w:rsid w:val="00E12015"/>
    <w:rsid w:val="00E20BE3"/>
    <w:rsid w:val="00E24F68"/>
    <w:rsid w:val="00E265A8"/>
    <w:rsid w:val="00E2699C"/>
    <w:rsid w:val="00E3557B"/>
    <w:rsid w:val="00E371C9"/>
    <w:rsid w:val="00E37E85"/>
    <w:rsid w:val="00E41E40"/>
    <w:rsid w:val="00E4482A"/>
    <w:rsid w:val="00E46DA2"/>
    <w:rsid w:val="00E5013B"/>
    <w:rsid w:val="00E503B5"/>
    <w:rsid w:val="00E50E35"/>
    <w:rsid w:val="00E51104"/>
    <w:rsid w:val="00E5130A"/>
    <w:rsid w:val="00E5183E"/>
    <w:rsid w:val="00E54C2C"/>
    <w:rsid w:val="00E553A8"/>
    <w:rsid w:val="00E6214E"/>
    <w:rsid w:val="00E66969"/>
    <w:rsid w:val="00E70727"/>
    <w:rsid w:val="00E71A38"/>
    <w:rsid w:val="00E74965"/>
    <w:rsid w:val="00E774B5"/>
    <w:rsid w:val="00E8554F"/>
    <w:rsid w:val="00E87374"/>
    <w:rsid w:val="00E93865"/>
    <w:rsid w:val="00E95FDD"/>
    <w:rsid w:val="00E96987"/>
    <w:rsid w:val="00EA197F"/>
    <w:rsid w:val="00EA1F82"/>
    <w:rsid w:val="00EA24D5"/>
    <w:rsid w:val="00EA6005"/>
    <w:rsid w:val="00EB0578"/>
    <w:rsid w:val="00EC61B4"/>
    <w:rsid w:val="00ED0891"/>
    <w:rsid w:val="00ED178C"/>
    <w:rsid w:val="00EE1293"/>
    <w:rsid w:val="00EE1E7A"/>
    <w:rsid w:val="00EE2349"/>
    <w:rsid w:val="00EE2B5A"/>
    <w:rsid w:val="00EE2BDD"/>
    <w:rsid w:val="00EE775A"/>
    <w:rsid w:val="00EF012D"/>
    <w:rsid w:val="00EF12BB"/>
    <w:rsid w:val="00EF1786"/>
    <w:rsid w:val="00EF49D5"/>
    <w:rsid w:val="00EF5CE4"/>
    <w:rsid w:val="00EF7DB4"/>
    <w:rsid w:val="00F05B45"/>
    <w:rsid w:val="00F15A37"/>
    <w:rsid w:val="00F16726"/>
    <w:rsid w:val="00F226D2"/>
    <w:rsid w:val="00F226D9"/>
    <w:rsid w:val="00F22FF4"/>
    <w:rsid w:val="00F238C9"/>
    <w:rsid w:val="00F2795D"/>
    <w:rsid w:val="00F31FF2"/>
    <w:rsid w:val="00F32621"/>
    <w:rsid w:val="00F32DD5"/>
    <w:rsid w:val="00F36052"/>
    <w:rsid w:val="00F36592"/>
    <w:rsid w:val="00F4374A"/>
    <w:rsid w:val="00F4442A"/>
    <w:rsid w:val="00F44824"/>
    <w:rsid w:val="00F5060B"/>
    <w:rsid w:val="00F5747C"/>
    <w:rsid w:val="00F57B8A"/>
    <w:rsid w:val="00F608C3"/>
    <w:rsid w:val="00F64ECA"/>
    <w:rsid w:val="00F656BA"/>
    <w:rsid w:val="00F65BA2"/>
    <w:rsid w:val="00F65E09"/>
    <w:rsid w:val="00F710C0"/>
    <w:rsid w:val="00F73196"/>
    <w:rsid w:val="00F75AF2"/>
    <w:rsid w:val="00F83D8C"/>
    <w:rsid w:val="00F8430C"/>
    <w:rsid w:val="00F845C5"/>
    <w:rsid w:val="00F9361C"/>
    <w:rsid w:val="00F95FFA"/>
    <w:rsid w:val="00F9668C"/>
    <w:rsid w:val="00FA0D7B"/>
    <w:rsid w:val="00FB44C5"/>
    <w:rsid w:val="00FC2FCB"/>
    <w:rsid w:val="00FC3E4B"/>
    <w:rsid w:val="00FC3EC7"/>
    <w:rsid w:val="00FC4588"/>
    <w:rsid w:val="00FC4C3B"/>
    <w:rsid w:val="00FD4999"/>
    <w:rsid w:val="00FD4A01"/>
    <w:rsid w:val="00FE0706"/>
    <w:rsid w:val="00FE6934"/>
    <w:rsid w:val="00FE6B2A"/>
    <w:rsid w:val="00FF2188"/>
    <w:rsid w:val="00FF7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24"/>
  </w:style>
  <w:style w:type="paragraph" w:styleId="1">
    <w:name w:val="heading 1"/>
    <w:basedOn w:val="a"/>
    <w:next w:val="a"/>
    <w:link w:val="10"/>
    <w:uiPriority w:val="9"/>
    <w:qFormat/>
    <w:rsid w:val="000F19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820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69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9CF"/>
    <w:rPr>
      <w:rFonts w:asciiTheme="majorHAnsi" w:eastAsiaTheme="majorEastAsia" w:hAnsiTheme="majorHAnsi" w:cstheme="majorBidi"/>
      <w:b/>
      <w:bCs/>
      <w:color w:val="365F91" w:themeColor="accent1" w:themeShade="BF"/>
      <w:sz w:val="28"/>
      <w:szCs w:val="28"/>
      <w:lang w:eastAsia="en-US"/>
    </w:rPr>
  </w:style>
  <w:style w:type="character" w:customStyle="1" w:styleId="a3">
    <w:name w:val="Основной текст_"/>
    <w:basedOn w:val="a0"/>
    <w:link w:val="31"/>
    <w:rsid w:val="000F19CF"/>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3"/>
    <w:rsid w:val="000F19CF"/>
    <w:pPr>
      <w:widowControl w:val="0"/>
      <w:shd w:val="clear" w:color="auto" w:fill="FFFFFF"/>
      <w:spacing w:after="0" w:line="0" w:lineRule="atLeast"/>
      <w:ind w:hanging="500"/>
    </w:pPr>
    <w:rPr>
      <w:rFonts w:ascii="Times New Roman" w:eastAsia="Times New Roman" w:hAnsi="Times New Roman" w:cs="Times New Roman"/>
      <w:sz w:val="23"/>
      <w:szCs w:val="23"/>
    </w:rPr>
  </w:style>
  <w:style w:type="table" w:styleId="a4">
    <w:name w:val="Table Grid"/>
    <w:basedOn w:val="a1"/>
    <w:uiPriority w:val="59"/>
    <w:rsid w:val="000F19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F19CF"/>
    <w:pPr>
      <w:spacing w:after="0" w:line="240" w:lineRule="auto"/>
    </w:pPr>
    <w:rPr>
      <w:rFonts w:eastAsiaTheme="minorHAnsi"/>
      <w:lang w:eastAsia="en-US"/>
    </w:rPr>
  </w:style>
  <w:style w:type="paragraph" w:styleId="a7">
    <w:name w:val="TOC Heading"/>
    <w:basedOn w:val="1"/>
    <w:next w:val="a"/>
    <w:uiPriority w:val="39"/>
    <w:semiHidden/>
    <w:unhideWhenUsed/>
    <w:qFormat/>
    <w:rsid w:val="004D4E8F"/>
    <w:pPr>
      <w:outlineLvl w:val="9"/>
    </w:pPr>
    <w:rPr>
      <w:lang w:eastAsia="ru-RU"/>
    </w:rPr>
  </w:style>
  <w:style w:type="paragraph" w:styleId="11">
    <w:name w:val="toc 1"/>
    <w:basedOn w:val="a"/>
    <w:next w:val="a"/>
    <w:autoRedefine/>
    <w:uiPriority w:val="39"/>
    <w:unhideWhenUsed/>
    <w:rsid w:val="009E4F4A"/>
    <w:pPr>
      <w:tabs>
        <w:tab w:val="right" w:leader="dot" w:pos="9344"/>
      </w:tabs>
      <w:spacing w:after="0" w:line="240" w:lineRule="auto"/>
      <w:jc w:val="both"/>
    </w:pPr>
    <w:rPr>
      <w:rFonts w:ascii="Times New Roman" w:eastAsiaTheme="majorEastAsia" w:hAnsi="Times New Roman" w:cs="Times New Roman"/>
      <w:bCs/>
      <w:noProof/>
      <w:sz w:val="28"/>
      <w:szCs w:val="28"/>
      <w:lang w:eastAsia="en-US"/>
    </w:rPr>
  </w:style>
  <w:style w:type="character" w:styleId="a8">
    <w:name w:val="Hyperlink"/>
    <w:basedOn w:val="a0"/>
    <w:uiPriority w:val="99"/>
    <w:unhideWhenUsed/>
    <w:rsid w:val="004D4E8F"/>
    <w:rPr>
      <w:color w:val="0000FF" w:themeColor="hyperlink"/>
      <w:u w:val="single"/>
    </w:rPr>
  </w:style>
  <w:style w:type="paragraph" w:styleId="a9">
    <w:name w:val="Balloon Text"/>
    <w:basedOn w:val="a"/>
    <w:link w:val="aa"/>
    <w:uiPriority w:val="99"/>
    <w:semiHidden/>
    <w:unhideWhenUsed/>
    <w:rsid w:val="004D4E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8F"/>
    <w:rPr>
      <w:rFonts w:ascii="Tahoma" w:hAnsi="Tahoma" w:cs="Tahoma"/>
      <w:sz w:val="16"/>
      <w:szCs w:val="16"/>
    </w:rPr>
  </w:style>
  <w:style w:type="paragraph" w:styleId="ab">
    <w:name w:val="List Paragraph"/>
    <w:basedOn w:val="a"/>
    <w:uiPriority w:val="99"/>
    <w:qFormat/>
    <w:rsid w:val="0028372A"/>
    <w:pPr>
      <w:spacing w:after="0" w:line="240" w:lineRule="auto"/>
      <w:ind w:left="720"/>
      <w:contextualSpacing/>
    </w:pPr>
    <w:rPr>
      <w:rFonts w:ascii="Times New Roman" w:eastAsia="Times New Roman" w:hAnsi="Times New Roman" w:cs="Times New Roman"/>
    </w:rPr>
  </w:style>
  <w:style w:type="character" w:customStyle="1" w:styleId="20">
    <w:name w:val="Заголовок 2 Знак"/>
    <w:basedOn w:val="a0"/>
    <w:link w:val="2"/>
    <w:uiPriority w:val="9"/>
    <w:rsid w:val="0058207B"/>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8B53B8"/>
    <w:pPr>
      <w:tabs>
        <w:tab w:val="right" w:leader="dot" w:pos="9344"/>
      </w:tabs>
      <w:spacing w:after="0" w:line="240" w:lineRule="auto"/>
      <w:jc w:val="both"/>
    </w:pPr>
    <w:rPr>
      <w:rFonts w:ascii="Times New Roman" w:hAnsi="Times New Roman" w:cs="Times New Roman"/>
      <w:noProof/>
      <w:sz w:val="28"/>
      <w:szCs w:val="28"/>
    </w:rPr>
  </w:style>
  <w:style w:type="character" w:customStyle="1" w:styleId="30">
    <w:name w:val="Заголовок 3 Знак"/>
    <w:basedOn w:val="a0"/>
    <w:link w:val="3"/>
    <w:uiPriority w:val="9"/>
    <w:rsid w:val="0052690E"/>
    <w:rPr>
      <w:rFonts w:asciiTheme="majorHAnsi" w:eastAsiaTheme="majorEastAsia" w:hAnsiTheme="majorHAnsi" w:cstheme="majorBidi"/>
      <w:b/>
      <w:bCs/>
      <w:color w:val="4F81BD" w:themeColor="accent1"/>
    </w:rPr>
  </w:style>
  <w:style w:type="paragraph" w:styleId="32">
    <w:name w:val="toc 3"/>
    <w:basedOn w:val="a"/>
    <w:next w:val="a"/>
    <w:autoRedefine/>
    <w:uiPriority w:val="39"/>
    <w:unhideWhenUsed/>
    <w:rsid w:val="00F75AF2"/>
    <w:pPr>
      <w:spacing w:after="100"/>
      <w:ind w:left="440"/>
    </w:pPr>
  </w:style>
  <w:style w:type="paragraph" w:styleId="ac">
    <w:name w:val="Normal (Web)"/>
    <w:basedOn w:val="a"/>
    <w:uiPriority w:val="99"/>
    <w:semiHidden/>
    <w:unhideWhenUsed/>
    <w:rsid w:val="00397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6">
    <w:name w:val="fs16"/>
    <w:rsid w:val="00B30924"/>
  </w:style>
  <w:style w:type="paragraph" w:styleId="ad">
    <w:name w:val="caption"/>
    <w:aliases w:val="Таблица - Название объекта,!! Object Novogor !!, Знак,Caption Char1 Char1 Char Char,Caption Char Char2 Char1 Char Char,Caption Char Char Char Char Char1 Char1 Char Char1 Char,Caption Char Char Char1 Char Char Char,диаграммы"/>
    <w:basedOn w:val="a"/>
    <w:next w:val="a"/>
    <w:link w:val="ae"/>
    <w:qFormat/>
    <w:rsid w:val="00B67217"/>
    <w:pPr>
      <w:widowControl w:val="0"/>
      <w:adjustRightInd w:val="0"/>
      <w:spacing w:after="120" w:line="240" w:lineRule="auto"/>
      <w:jc w:val="both"/>
      <w:textAlignment w:val="baseline"/>
    </w:pPr>
    <w:rPr>
      <w:rFonts w:ascii="Arial" w:eastAsia="Times New Roman" w:hAnsi="Arial" w:cs="Times New Roman"/>
      <w:b/>
      <w:bCs/>
      <w:noProof/>
      <w:spacing w:val="-5"/>
      <w:sz w:val="20"/>
      <w:szCs w:val="28"/>
    </w:rPr>
  </w:style>
  <w:style w:type="character" w:customStyle="1" w:styleId="ae">
    <w:name w:val="Название объекта Знак"/>
    <w:aliases w:val="Таблица - Название объекта Знак,!! Object Novogor !! Знак, Знак Знак,Caption Char1 Char1 Char Char Знак,Caption Char Char2 Char1 Char Char Знак,Caption Char Char Char Char Char1 Char1 Char Char1 Char Знак,диаграммы Знак"/>
    <w:basedOn w:val="a0"/>
    <w:link w:val="ad"/>
    <w:rsid w:val="00B67217"/>
    <w:rPr>
      <w:rFonts w:ascii="Arial" w:eastAsia="Times New Roman" w:hAnsi="Arial" w:cs="Times New Roman"/>
      <w:b/>
      <w:bCs/>
      <w:noProof/>
      <w:spacing w:val="-5"/>
      <w:sz w:val="20"/>
      <w:szCs w:val="28"/>
    </w:rPr>
  </w:style>
  <w:style w:type="paragraph" w:customStyle="1" w:styleId="Default">
    <w:name w:val="Default"/>
    <w:rsid w:val="00E513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D1ABD"/>
    <w:pPr>
      <w:widowControl w:val="0"/>
      <w:autoSpaceDE w:val="0"/>
      <w:autoSpaceDN w:val="0"/>
      <w:spacing w:after="0" w:line="240" w:lineRule="auto"/>
    </w:pPr>
    <w:rPr>
      <w:rFonts w:ascii="Calibri" w:eastAsia="Times New Roman" w:hAnsi="Calibri" w:cs="Calibri"/>
      <w:szCs w:val="20"/>
    </w:rPr>
  </w:style>
  <w:style w:type="paragraph" w:styleId="af">
    <w:name w:val="header"/>
    <w:basedOn w:val="a"/>
    <w:link w:val="af0"/>
    <w:uiPriority w:val="99"/>
    <w:unhideWhenUsed/>
    <w:rsid w:val="007F4B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4B78"/>
  </w:style>
  <w:style w:type="paragraph" w:styleId="af1">
    <w:name w:val="footer"/>
    <w:basedOn w:val="a"/>
    <w:link w:val="af2"/>
    <w:uiPriority w:val="99"/>
    <w:unhideWhenUsed/>
    <w:rsid w:val="007F4B7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F4B78"/>
  </w:style>
  <w:style w:type="character" w:customStyle="1" w:styleId="a6">
    <w:name w:val="Без интервала Знак"/>
    <w:basedOn w:val="a0"/>
    <w:link w:val="a5"/>
    <w:uiPriority w:val="1"/>
    <w:rsid w:val="00886FF5"/>
    <w:rPr>
      <w:rFonts w:eastAsiaTheme="minorHAnsi"/>
      <w:lang w:eastAsia="en-US"/>
    </w:rPr>
  </w:style>
  <w:style w:type="paragraph" w:styleId="af3">
    <w:name w:val="Body Text"/>
    <w:basedOn w:val="a"/>
    <w:link w:val="af4"/>
    <w:unhideWhenUsed/>
    <w:rsid w:val="004D2FCB"/>
    <w:pPr>
      <w:spacing w:after="0" w:line="240" w:lineRule="auto"/>
      <w:jc w:val="right"/>
    </w:pPr>
    <w:rPr>
      <w:rFonts w:ascii="Times New Roman" w:eastAsia="Times New Roman" w:hAnsi="Times New Roman" w:cs="Times New Roman"/>
      <w:b/>
      <w:bCs/>
      <w:sz w:val="24"/>
      <w:szCs w:val="24"/>
    </w:rPr>
  </w:style>
  <w:style w:type="character" w:customStyle="1" w:styleId="af4">
    <w:name w:val="Основной текст Знак"/>
    <w:basedOn w:val="a0"/>
    <w:link w:val="af3"/>
    <w:rsid w:val="004D2FCB"/>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53447">
      <w:bodyDiv w:val="1"/>
      <w:marLeft w:val="0"/>
      <w:marRight w:val="0"/>
      <w:marTop w:val="0"/>
      <w:marBottom w:val="0"/>
      <w:divBdr>
        <w:top w:val="none" w:sz="0" w:space="0" w:color="auto"/>
        <w:left w:val="none" w:sz="0" w:space="0" w:color="auto"/>
        <w:bottom w:val="none" w:sz="0" w:space="0" w:color="auto"/>
        <w:right w:val="none" w:sz="0" w:space="0" w:color="auto"/>
      </w:divBdr>
    </w:div>
    <w:div w:id="170414051">
      <w:bodyDiv w:val="1"/>
      <w:marLeft w:val="0"/>
      <w:marRight w:val="0"/>
      <w:marTop w:val="0"/>
      <w:marBottom w:val="0"/>
      <w:divBdr>
        <w:top w:val="none" w:sz="0" w:space="0" w:color="auto"/>
        <w:left w:val="none" w:sz="0" w:space="0" w:color="auto"/>
        <w:bottom w:val="none" w:sz="0" w:space="0" w:color="auto"/>
        <w:right w:val="none" w:sz="0" w:space="0" w:color="auto"/>
      </w:divBdr>
    </w:div>
    <w:div w:id="240873360">
      <w:bodyDiv w:val="1"/>
      <w:marLeft w:val="0"/>
      <w:marRight w:val="0"/>
      <w:marTop w:val="0"/>
      <w:marBottom w:val="0"/>
      <w:divBdr>
        <w:top w:val="none" w:sz="0" w:space="0" w:color="auto"/>
        <w:left w:val="none" w:sz="0" w:space="0" w:color="auto"/>
        <w:bottom w:val="none" w:sz="0" w:space="0" w:color="auto"/>
        <w:right w:val="none" w:sz="0" w:space="0" w:color="auto"/>
      </w:divBdr>
    </w:div>
    <w:div w:id="286354230">
      <w:bodyDiv w:val="1"/>
      <w:marLeft w:val="0"/>
      <w:marRight w:val="0"/>
      <w:marTop w:val="0"/>
      <w:marBottom w:val="0"/>
      <w:divBdr>
        <w:top w:val="none" w:sz="0" w:space="0" w:color="auto"/>
        <w:left w:val="none" w:sz="0" w:space="0" w:color="auto"/>
        <w:bottom w:val="none" w:sz="0" w:space="0" w:color="auto"/>
        <w:right w:val="none" w:sz="0" w:space="0" w:color="auto"/>
      </w:divBdr>
      <w:divsChild>
        <w:div w:id="1556896081">
          <w:marLeft w:val="0"/>
          <w:marRight w:val="0"/>
          <w:marTop w:val="0"/>
          <w:marBottom w:val="0"/>
          <w:divBdr>
            <w:top w:val="none" w:sz="0" w:space="0" w:color="auto"/>
            <w:left w:val="none" w:sz="0" w:space="0" w:color="auto"/>
            <w:bottom w:val="none" w:sz="0" w:space="0" w:color="auto"/>
            <w:right w:val="none" w:sz="0" w:space="0" w:color="auto"/>
          </w:divBdr>
          <w:divsChild>
            <w:div w:id="742919628">
              <w:marLeft w:val="0"/>
              <w:marRight w:val="0"/>
              <w:marTop w:val="0"/>
              <w:marBottom w:val="0"/>
              <w:divBdr>
                <w:top w:val="none" w:sz="0" w:space="0" w:color="auto"/>
                <w:left w:val="none" w:sz="0" w:space="0" w:color="auto"/>
                <w:bottom w:val="none" w:sz="0" w:space="0" w:color="auto"/>
                <w:right w:val="none" w:sz="0" w:space="0" w:color="auto"/>
              </w:divBdr>
              <w:divsChild>
                <w:div w:id="1075786156">
                  <w:marLeft w:val="0"/>
                  <w:marRight w:val="0"/>
                  <w:marTop w:val="0"/>
                  <w:marBottom w:val="0"/>
                  <w:divBdr>
                    <w:top w:val="none" w:sz="0" w:space="0" w:color="auto"/>
                    <w:left w:val="none" w:sz="0" w:space="0" w:color="auto"/>
                    <w:bottom w:val="none" w:sz="0" w:space="0" w:color="auto"/>
                    <w:right w:val="none" w:sz="0" w:space="0" w:color="auto"/>
                  </w:divBdr>
                  <w:divsChild>
                    <w:div w:id="1930386056">
                      <w:marLeft w:val="0"/>
                      <w:marRight w:val="0"/>
                      <w:marTop w:val="0"/>
                      <w:marBottom w:val="0"/>
                      <w:divBdr>
                        <w:top w:val="none" w:sz="0" w:space="0" w:color="auto"/>
                        <w:left w:val="none" w:sz="0" w:space="0" w:color="auto"/>
                        <w:bottom w:val="none" w:sz="0" w:space="0" w:color="auto"/>
                        <w:right w:val="none" w:sz="0" w:space="0" w:color="auto"/>
                      </w:divBdr>
                      <w:divsChild>
                        <w:div w:id="420568547">
                          <w:marLeft w:val="0"/>
                          <w:marRight w:val="0"/>
                          <w:marTop w:val="0"/>
                          <w:marBottom w:val="0"/>
                          <w:divBdr>
                            <w:top w:val="none" w:sz="0" w:space="0" w:color="auto"/>
                            <w:left w:val="none" w:sz="0" w:space="0" w:color="auto"/>
                            <w:bottom w:val="none" w:sz="0" w:space="0" w:color="auto"/>
                            <w:right w:val="none" w:sz="0" w:space="0" w:color="auto"/>
                          </w:divBdr>
                          <w:divsChild>
                            <w:div w:id="1184978557">
                              <w:marLeft w:val="0"/>
                              <w:marRight w:val="0"/>
                              <w:marTop w:val="0"/>
                              <w:marBottom w:val="0"/>
                              <w:divBdr>
                                <w:top w:val="none" w:sz="0" w:space="0" w:color="auto"/>
                                <w:left w:val="none" w:sz="0" w:space="0" w:color="auto"/>
                                <w:bottom w:val="none" w:sz="0" w:space="0" w:color="auto"/>
                                <w:right w:val="none" w:sz="0" w:space="0" w:color="auto"/>
                              </w:divBdr>
                              <w:divsChild>
                                <w:div w:id="17210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883889">
      <w:bodyDiv w:val="1"/>
      <w:marLeft w:val="0"/>
      <w:marRight w:val="0"/>
      <w:marTop w:val="0"/>
      <w:marBottom w:val="0"/>
      <w:divBdr>
        <w:top w:val="none" w:sz="0" w:space="0" w:color="auto"/>
        <w:left w:val="none" w:sz="0" w:space="0" w:color="auto"/>
        <w:bottom w:val="none" w:sz="0" w:space="0" w:color="auto"/>
        <w:right w:val="none" w:sz="0" w:space="0" w:color="auto"/>
      </w:divBdr>
    </w:div>
    <w:div w:id="495808209">
      <w:bodyDiv w:val="1"/>
      <w:marLeft w:val="0"/>
      <w:marRight w:val="0"/>
      <w:marTop w:val="0"/>
      <w:marBottom w:val="0"/>
      <w:divBdr>
        <w:top w:val="none" w:sz="0" w:space="0" w:color="auto"/>
        <w:left w:val="none" w:sz="0" w:space="0" w:color="auto"/>
        <w:bottom w:val="none" w:sz="0" w:space="0" w:color="auto"/>
        <w:right w:val="none" w:sz="0" w:space="0" w:color="auto"/>
      </w:divBdr>
    </w:div>
    <w:div w:id="500659448">
      <w:bodyDiv w:val="1"/>
      <w:marLeft w:val="0"/>
      <w:marRight w:val="0"/>
      <w:marTop w:val="0"/>
      <w:marBottom w:val="0"/>
      <w:divBdr>
        <w:top w:val="none" w:sz="0" w:space="0" w:color="auto"/>
        <w:left w:val="none" w:sz="0" w:space="0" w:color="auto"/>
        <w:bottom w:val="none" w:sz="0" w:space="0" w:color="auto"/>
        <w:right w:val="none" w:sz="0" w:space="0" w:color="auto"/>
      </w:divBdr>
    </w:div>
    <w:div w:id="517736716">
      <w:bodyDiv w:val="1"/>
      <w:marLeft w:val="0"/>
      <w:marRight w:val="0"/>
      <w:marTop w:val="0"/>
      <w:marBottom w:val="0"/>
      <w:divBdr>
        <w:top w:val="none" w:sz="0" w:space="0" w:color="auto"/>
        <w:left w:val="none" w:sz="0" w:space="0" w:color="auto"/>
        <w:bottom w:val="none" w:sz="0" w:space="0" w:color="auto"/>
        <w:right w:val="none" w:sz="0" w:space="0" w:color="auto"/>
      </w:divBdr>
    </w:div>
    <w:div w:id="542863370">
      <w:bodyDiv w:val="1"/>
      <w:marLeft w:val="0"/>
      <w:marRight w:val="0"/>
      <w:marTop w:val="0"/>
      <w:marBottom w:val="0"/>
      <w:divBdr>
        <w:top w:val="none" w:sz="0" w:space="0" w:color="auto"/>
        <w:left w:val="none" w:sz="0" w:space="0" w:color="auto"/>
        <w:bottom w:val="none" w:sz="0" w:space="0" w:color="auto"/>
        <w:right w:val="none" w:sz="0" w:space="0" w:color="auto"/>
      </w:divBdr>
    </w:div>
    <w:div w:id="738329980">
      <w:bodyDiv w:val="1"/>
      <w:marLeft w:val="0"/>
      <w:marRight w:val="0"/>
      <w:marTop w:val="0"/>
      <w:marBottom w:val="0"/>
      <w:divBdr>
        <w:top w:val="none" w:sz="0" w:space="0" w:color="auto"/>
        <w:left w:val="none" w:sz="0" w:space="0" w:color="auto"/>
        <w:bottom w:val="none" w:sz="0" w:space="0" w:color="auto"/>
        <w:right w:val="none" w:sz="0" w:space="0" w:color="auto"/>
      </w:divBdr>
    </w:div>
    <w:div w:id="741025065">
      <w:bodyDiv w:val="1"/>
      <w:marLeft w:val="0"/>
      <w:marRight w:val="0"/>
      <w:marTop w:val="0"/>
      <w:marBottom w:val="0"/>
      <w:divBdr>
        <w:top w:val="none" w:sz="0" w:space="0" w:color="auto"/>
        <w:left w:val="none" w:sz="0" w:space="0" w:color="auto"/>
        <w:bottom w:val="none" w:sz="0" w:space="0" w:color="auto"/>
        <w:right w:val="none" w:sz="0" w:space="0" w:color="auto"/>
      </w:divBdr>
    </w:div>
    <w:div w:id="930938951">
      <w:bodyDiv w:val="1"/>
      <w:marLeft w:val="0"/>
      <w:marRight w:val="0"/>
      <w:marTop w:val="0"/>
      <w:marBottom w:val="0"/>
      <w:divBdr>
        <w:top w:val="none" w:sz="0" w:space="0" w:color="auto"/>
        <w:left w:val="none" w:sz="0" w:space="0" w:color="auto"/>
        <w:bottom w:val="none" w:sz="0" w:space="0" w:color="auto"/>
        <w:right w:val="none" w:sz="0" w:space="0" w:color="auto"/>
      </w:divBdr>
    </w:div>
    <w:div w:id="1057702954">
      <w:bodyDiv w:val="1"/>
      <w:marLeft w:val="0"/>
      <w:marRight w:val="0"/>
      <w:marTop w:val="0"/>
      <w:marBottom w:val="0"/>
      <w:divBdr>
        <w:top w:val="none" w:sz="0" w:space="0" w:color="auto"/>
        <w:left w:val="none" w:sz="0" w:space="0" w:color="auto"/>
        <w:bottom w:val="none" w:sz="0" w:space="0" w:color="auto"/>
        <w:right w:val="none" w:sz="0" w:space="0" w:color="auto"/>
      </w:divBdr>
    </w:div>
    <w:div w:id="1106340324">
      <w:bodyDiv w:val="1"/>
      <w:marLeft w:val="0"/>
      <w:marRight w:val="0"/>
      <w:marTop w:val="0"/>
      <w:marBottom w:val="0"/>
      <w:divBdr>
        <w:top w:val="none" w:sz="0" w:space="0" w:color="auto"/>
        <w:left w:val="none" w:sz="0" w:space="0" w:color="auto"/>
        <w:bottom w:val="none" w:sz="0" w:space="0" w:color="auto"/>
        <w:right w:val="none" w:sz="0" w:space="0" w:color="auto"/>
      </w:divBdr>
    </w:div>
    <w:div w:id="1272585621">
      <w:bodyDiv w:val="1"/>
      <w:marLeft w:val="0"/>
      <w:marRight w:val="0"/>
      <w:marTop w:val="0"/>
      <w:marBottom w:val="0"/>
      <w:divBdr>
        <w:top w:val="none" w:sz="0" w:space="0" w:color="auto"/>
        <w:left w:val="none" w:sz="0" w:space="0" w:color="auto"/>
        <w:bottom w:val="none" w:sz="0" w:space="0" w:color="auto"/>
        <w:right w:val="none" w:sz="0" w:space="0" w:color="auto"/>
      </w:divBdr>
    </w:div>
    <w:div w:id="1378162671">
      <w:bodyDiv w:val="1"/>
      <w:marLeft w:val="0"/>
      <w:marRight w:val="0"/>
      <w:marTop w:val="0"/>
      <w:marBottom w:val="0"/>
      <w:divBdr>
        <w:top w:val="none" w:sz="0" w:space="0" w:color="auto"/>
        <w:left w:val="none" w:sz="0" w:space="0" w:color="auto"/>
        <w:bottom w:val="none" w:sz="0" w:space="0" w:color="auto"/>
        <w:right w:val="none" w:sz="0" w:space="0" w:color="auto"/>
      </w:divBdr>
    </w:div>
    <w:div w:id="1431584528">
      <w:bodyDiv w:val="1"/>
      <w:marLeft w:val="0"/>
      <w:marRight w:val="0"/>
      <w:marTop w:val="0"/>
      <w:marBottom w:val="0"/>
      <w:divBdr>
        <w:top w:val="none" w:sz="0" w:space="0" w:color="auto"/>
        <w:left w:val="none" w:sz="0" w:space="0" w:color="auto"/>
        <w:bottom w:val="none" w:sz="0" w:space="0" w:color="auto"/>
        <w:right w:val="none" w:sz="0" w:space="0" w:color="auto"/>
      </w:divBdr>
    </w:div>
    <w:div w:id="1550268123">
      <w:bodyDiv w:val="1"/>
      <w:marLeft w:val="0"/>
      <w:marRight w:val="0"/>
      <w:marTop w:val="0"/>
      <w:marBottom w:val="0"/>
      <w:divBdr>
        <w:top w:val="none" w:sz="0" w:space="0" w:color="auto"/>
        <w:left w:val="none" w:sz="0" w:space="0" w:color="auto"/>
        <w:bottom w:val="none" w:sz="0" w:space="0" w:color="auto"/>
        <w:right w:val="none" w:sz="0" w:space="0" w:color="auto"/>
      </w:divBdr>
    </w:div>
    <w:div w:id="1598246065">
      <w:bodyDiv w:val="1"/>
      <w:marLeft w:val="0"/>
      <w:marRight w:val="0"/>
      <w:marTop w:val="0"/>
      <w:marBottom w:val="0"/>
      <w:divBdr>
        <w:top w:val="none" w:sz="0" w:space="0" w:color="auto"/>
        <w:left w:val="none" w:sz="0" w:space="0" w:color="auto"/>
        <w:bottom w:val="none" w:sz="0" w:space="0" w:color="auto"/>
        <w:right w:val="none" w:sz="0" w:space="0" w:color="auto"/>
      </w:divBdr>
    </w:div>
    <w:div w:id="1630167812">
      <w:bodyDiv w:val="1"/>
      <w:marLeft w:val="0"/>
      <w:marRight w:val="0"/>
      <w:marTop w:val="0"/>
      <w:marBottom w:val="0"/>
      <w:divBdr>
        <w:top w:val="none" w:sz="0" w:space="0" w:color="auto"/>
        <w:left w:val="none" w:sz="0" w:space="0" w:color="auto"/>
        <w:bottom w:val="none" w:sz="0" w:space="0" w:color="auto"/>
        <w:right w:val="none" w:sz="0" w:space="0" w:color="auto"/>
      </w:divBdr>
    </w:div>
    <w:div w:id="1894540873">
      <w:bodyDiv w:val="1"/>
      <w:marLeft w:val="0"/>
      <w:marRight w:val="0"/>
      <w:marTop w:val="0"/>
      <w:marBottom w:val="0"/>
      <w:divBdr>
        <w:top w:val="none" w:sz="0" w:space="0" w:color="auto"/>
        <w:left w:val="none" w:sz="0" w:space="0" w:color="auto"/>
        <w:bottom w:val="none" w:sz="0" w:space="0" w:color="auto"/>
        <w:right w:val="none" w:sz="0" w:space="0" w:color="auto"/>
      </w:divBdr>
    </w:div>
    <w:div w:id="1960336673">
      <w:bodyDiv w:val="1"/>
      <w:marLeft w:val="0"/>
      <w:marRight w:val="0"/>
      <w:marTop w:val="0"/>
      <w:marBottom w:val="0"/>
      <w:divBdr>
        <w:top w:val="none" w:sz="0" w:space="0" w:color="auto"/>
        <w:left w:val="none" w:sz="0" w:space="0" w:color="auto"/>
        <w:bottom w:val="none" w:sz="0" w:space="0" w:color="auto"/>
        <w:right w:val="none" w:sz="0" w:space="0" w:color="auto"/>
      </w:divBdr>
      <w:divsChild>
        <w:div w:id="992219283">
          <w:marLeft w:val="0"/>
          <w:marRight w:val="0"/>
          <w:marTop w:val="0"/>
          <w:marBottom w:val="0"/>
          <w:divBdr>
            <w:top w:val="none" w:sz="0" w:space="0" w:color="auto"/>
            <w:left w:val="none" w:sz="0" w:space="0" w:color="auto"/>
            <w:bottom w:val="none" w:sz="0" w:space="0" w:color="auto"/>
            <w:right w:val="none" w:sz="0" w:space="0" w:color="auto"/>
          </w:divBdr>
          <w:divsChild>
            <w:div w:id="1882202996">
              <w:marLeft w:val="0"/>
              <w:marRight w:val="0"/>
              <w:marTop w:val="0"/>
              <w:marBottom w:val="0"/>
              <w:divBdr>
                <w:top w:val="none" w:sz="0" w:space="0" w:color="auto"/>
                <w:left w:val="none" w:sz="0" w:space="0" w:color="auto"/>
                <w:bottom w:val="none" w:sz="0" w:space="0" w:color="auto"/>
                <w:right w:val="none" w:sz="0" w:space="0" w:color="auto"/>
              </w:divBdr>
              <w:divsChild>
                <w:div w:id="1988243432">
                  <w:marLeft w:val="0"/>
                  <w:marRight w:val="0"/>
                  <w:marTop w:val="0"/>
                  <w:marBottom w:val="0"/>
                  <w:divBdr>
                    <w:top w:val="none" w:sz="0" w:space="0" w:color="auto"/>
                    <w:left w:val="none" w:sz="0" w:space="0" w:color="auto"/>
                    <w:bottom w:val="none" w:sz="0" w:space="0" w:color="auto"/>
                    <w:right w:val="none" w:sz="0" w:space="0" w:color="auto"/>
                  </w:divBdr>
                  <w:divsChild>
                    <w:div w:id="8188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50DF9DC798BDE4B31344185DE10716E6797D4ED8E7C9DBF6111E9651B1FADFB381EE31BDE1B7D47F4AF9D5D52353FA4515B09159F7240CD7A0CB78rBlF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50DF9DC798BDE4B31344185DE10716E6797D4ED8E7C9DBF6111E9651B1FADFB381EE31BDE1B7D47F4AF9D5D52353FA4515B09159F7240CD7A0CB78rBlF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E50DF9DC798BDE4B31344185DE10716E6797D4ED8E7C9DBF6111E9651B1FADFB381EE31BDE1B7D47F4AF9D5D52353FA4515B09159F7240CD7A0CB78rBlFJ" TargetMode="External"/><Relationship Id="rId4" Type="http://schemas.openxmlformats.org/officeDocument/2006/relationships/settings" Target="settings.xml"/><Relationship Id="rId9" Type="http://schemas.openxmlformats.org/officeDocument/2006/relationships/hyperlink" Target="consultantplus://offline/ref=AE50DF9DC798BDE4B31344185DE10716E6797D4ED8E7C9DBF6111E9651B1FADFB381EE31BDE1B7D47F4AF9D5D52353FA4515B09159F7240CD7A0CB78rBlFJ"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net\File\&#1069;&#1082;&#1086;&#1085;&#1086;&#1084;&#1080;&#1089;&#1090;&#1099;\&#1057;&#1093;&#1077;&#1084;&#1099;%20&#1090;&#1077;&#1087;&#1083;&#1086;&#1089;&#1085;&#1072;&#1073;&#1078;&#1077;&#1085;&#1080;&#1103;\&#1057;&#1093;&#1077;&#1084;&#1072;%20&#1090;&#1077;&#1087;&#1083;&#1086;&#1089;&#1085;&#1072;&#1073;&#1078;&#1077;&#1085;&#1080;&#1103;%20&#1053;&#1086;&#1074;&#1086;&#1073;&#1072;&#1090;&#1091;&#1088;&#1080;&#1085;&#1086;\&#1088;&#1072;&#1089;&#1095;&#1077;&#1090;%20&#1053;&#1042;&#1042;%20&#1085;&#1072;%20&#1089;&#1088;&#1086;&#1082;%20&#1050;&#1057;-&#1095;&#1080;&#1089;&#1090;&#1086;&#1074;&#1086;&#1081;%20&#1074;&#1072;&#1088;&#1080;&#1072;&#1085;&#1090;-%205%20&#1083;&#1077;&#1090;-%20&#1088;&#1072;&#1089;&#1095;&#1077;&#1090;%20&#1090;&#1072;&#1088;&#1080;&#1092;&#1085;&#1099;&#1093;%20&#1087;&#1086;&#1089;&#1083;&#1077;&#1076;&#1089;&#1090;&#1074;&#1080;&#1081;%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'сводный лист'!$B$56</c:f>
              <c:strCache>
                <c:ptCount val="1"/>
                <c:pt idx="0">
                  <c:v>Цена для конечного потребителя с учетом реализации мероприятий по концессионному соглашению</c:v>
                </c:pt>
              </c:strCache>
            </c:strRef>
          </c:tx>
          <c:spPr>
            <a:ln w="28575" cap="rnd">
              <a:solidFill>
                <a:schemeClr val="accent1"/>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лист'!$D$56:$I$56</c:f>
              <c:numCache>
                <c:formatCode>#,##0.00</c:formatCode>
                <c:ptCount val="6"/>
                <c:pt idx="0">
                  <c:v>1488.4488167516331</c:v>
                </c:pt>
                <c:pt idx="1">
                  <c:v>1546.2535171459751</c:v>
                </c:pt>
                <c:pt idx="2">
                  <c:v>1677.6575337040881</c:v>
                </c:pt>
                <c:pt idx="3">
                  <c:v>1718.0459649254251</c:v>
                </c:pt>
                <c:pt idx="4">
                  <c:v>1734.1351662564596</c:v>
                </c:pt>
                <c:pt idx="5">
                  <c:v>1747.1258967741551</c:v>
                </c:pt>
              </c:numCache>
            </c:numRef>
          </c:val>
          <c:extLst xmlns:c16r2="http://schemas.microsoft.com/office/drawing/2015/06/chart">
            <c:ext xmlns:c16="http://schemas.microsoft.com/office/drawing/2014/chart" uri="{C3380CC4-5D6E-409C-BE32-E72D297353CC}">
              <c16:uniqueId val="{00000000-9EF7-4D6E-8E76-4F4143E78FBE}"/>
            </c:ext>
          </c:extLst>
        </c:ser>
        <c:ser>
          <c:idx val="1"/>
          <c:order val="1"/>
          <c:tx>
            <c:strRef>
              <c:f>'сводный лист'!$B$57</c:f>
              <c:strCache>
                <c:ptCount val="1"/>
                <c:pt idx="0">
                  <c:v>Цена для конечного потребителя с учетом реализации мероприятий по концессионому соглашению и снижения полезного отпуска</c:v>
                </c:pt>
              </c:strCache>
            </c:strRef>
          </c:tx>
          <c:spPr>
            <a:ln w="28575" cap="rnd">
              <a:solidFill>
                <a:schemeClr val="accent2"/>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лист'!$D$57:$I$57</c:f>
              <c:numCache>
                <c:formatCode>#,##0.00</c:formatCode>
                <c:ptCount val="6"/>
                <c:pt idx="0">
                  <c:v>1488.4488167516331</c:v>
                </c:pt>
                <c:pt idx="1">
                  <c:v>1546.2535171459751</c:v>
                </c:pt>
                <c:pt idx="2">
                  <c:v>2052.7854892453847</c:v>
                </c:pt>
                <c:pt idx="3">
                  <c:v>2101.0938788393514</c:v>
                </c:pt>
                <c:pt idx="4">
                  <c:v>2117.7484574199775</c:v>
                </c:pt>
                <c:pt idx="5">
                  <c:v>2130.2396308018242</c:v>
                </c:pt>
              </c:numCache>
            </c:numRef>
          </c:val>
          <c:extLst xmlns:c16r2="http://schemas.microsoft.com/office/drawing/2015/06/chart">
            <c:ext xmlns:c16="http://schemas.microsoft.com/office/drawing/2014/chart" uri="{C3380CC4-5D6E-409C-BE32-E72D297353CC}">
              <c16:uniqueId val="{00000001-9EF7-4D6E-8E76-4F4143E78FBE}"/>
            </c:ext>
          </c:extLst>
        </c:ser>
        <c:ser>
          <c:idx val="2"/>
          <c:order val="2"/>
          <c:tx>
            <c:strRef>
              <c:f>'сводный лист'!$B$58</c:f>
              <c:strCache>
                <c:ptCount val="1"/>
                <c:pt idx="0">
                  <c:v>Цена с учетом прогноза Министерства экономического развития</c:v>
                </c:pt>
              </c:strCache>
            </c:strRef>
          </c:tx>
          <c:spPr>
            <a:ln w="28575" cap="rnd">
              <a:solidFill>
                <a:schemeClr val="accent3"/>
              </a:solidFill>
              <a:round/>
            </a:ln>
            <a:effectLst/>
          </c:spPr>
          <c:marker>
            <c:symbol val="none"/>
          </c:marker>
          <c:cat>
            <c:numRef>
              <c:f>'сводный лист'!$D$55:$I$55</c:f>
              <c:numCache>
                <c:formatCode>General</c:formatCode>
                <c:ptCount val="6"/>
                <c:pt idx="0">
                  <c:v>2019</c:v>
                </c:pt>
                <c:pt idx="1">
                  <c:v>2020</c:v>
                </c:pt>
                <c:pt idx="2">
                  <c:v>2021</c:v>
                </c:pt>
                <c:pt idx="3">
                  <c:v>2022</c:v>
                </c:pt>
                <c:pt idx="4">
                  <c:v>2023</c:v>
                </c:pt>
                <c:pt idx="5">
                  <c:v>2024</c:v>
                </c:pt>
              </c:numCache>
            </c:numRef>
          </c:cat>
          <c:val>
            <c:numRef>
              <c:f>'сводный лист'!$D$58:$I$58</c:f>
              <c:numCache>
                <c:formatCode>#,##0.00</c:formatCode>
                <c:ptCount val="6"/>
                <c:pt idx="0">
                  <c:v>1488.4488167516331</c:v>
                </c:pt>
                <c:pt idx="1">
                  <c:v>1547.9867694217664</c:v>
                </c:pt>
                <c:pt idx="2">
                  <c:v>1609.9062401985659</c:v>
                </c:pt>
                <c:pt idx="3">
                  <c:v>1674.3024898065078</c:v>
                </c:pt>
                <c:pt idx="4">
                  <c:v>1741.2745893987701</c:v>
                </c:pt>
                <c:pt idx="5">
                  <c:v>1810.9255729747686</c:v>
                </c:pt>
              </c:numCache>
            </c:numRef>
          </c:val>
          <c:extLst xmlns:c16r2="http://schemas.microsoft.com/office/drawing/2015/06/chart">
            <c:ext xmlns:c16="http://schemas.microsoft.com/office/drawing/2014/chart" uri="{C3380CC4-5D6E-409C-BE32-E72D297353CC}">
              <c16:uniqueId val="{00000002-9EF7-4D6E-8E76-4F4143E78FBE}"/>
            </c:ext>
          </c:extLst>
        </c:ser>
        <c:marker val="1"/>
        <c:axId val="27080192"/>
        <c:axId val="27081728"/>
      </c:lineChart>
      <c:catAx>
        <c:axId val="27080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81728"/>
        <c:crosses val="autoZero"/>
        <c:auto val="1"/>
        <c:lblAlgn val="ctr"/>
        <c:lblOffset val="100"/>
      </c:catAx>
      <c:valAx>
        <c:axId val="27081728"/>
        <c:scaling>
          <c:orientation val="minMax"/>
          <c:min val="1400"/>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80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solidFill>
            <a:schemeClr val="accent1"/>
          </a:solid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FD77C-627A-4E2F-A7C1-F5EAA6FF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2809</TotalTime>
  <Pages>1</Pages>
  <Words>26658</Words>
  <Characters>151955</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IQ</cp:lastModifiedBy>
  <cp:revision>244</cp:revision>
  <cp:lastPrinted>2024-04-09T10:24:00Z</cp:lastPrinted>
  <dcterms:created xsi:type="dcterms:W3CDTF">2020-04-30T06:09:00Z</dcterms:created>
  <dcterms:modified xsi:type="dcterms:W3CDTF">2024-05-31T06:25:00Z</dcterms:modified>
</cp:coreProperties>
</file>